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B7171" w14:textId="77777777" w:rsidR="002A1C73" w:rsidRDefault="002A1C73" w:rsidP="00A970AB">
      <w:pPr>
        <w:spacing w:after="0" w:line="240" w:lineRule="auto"/>
        <w:jc w:val="both"/>
        <w:rPr>
          <w:rFonts w:cstheme="minorHAnsi"/>
          <w:bCs/>
          <w:sz w:val="26"/>
          <w:szCs w:val="26"/>
        </w:rPr>
      </w:pPr>
      <w:bookmarkStart w:id="0" w:name="_Hlk49842749"/>
    </w:p>
    <w:p w14:paraId="2EF952C4" w14:textId="47923C75" w:rsidR="00A970AB" w:rsidRPr="00C25884" w:rsidRDefault="00455F49" w:rsidP="00A970AB">
      <w:pPr>
        <w:spacing w:after="0" w:line="240" w:lineRule="auto"/>
        <w:jc w:val="both"/>
        <w:rPr>
          <w:rFonts w:cstheme="minorHAnsi"/>
          <w:bCs/>
          <w:sz w:val="26"/>
          <w:szCs w:val="26"/>
        </w:rPr>
      </w:pPr>
      <w:r w:rsidRPr="00C25884">
        <w:rPr>
          <w:rFonts w:cstheme="minorHAnsi"/>
          <w:bCs/>
          <w:sz w:val="26"/>
          <w:szCs w:val="26"/>
        </w:rPr>
        <w:t>TB-ZP.271.</w:t>
      </w:r>
      <w:r w:rsidR="00BB1959">
        <w:rPr>
          <w:rFonts w:cstheme="minorHAnsi"/>
          <w:bCs/>
          <w:sz w:val="26"/>
          <w:szCs w:val="26"/>
        </w:rPr>
        <w:t>1</w:t>
      </w:r>
      <w:r w:rsidR="00662FBA">
        <w:rPr>
          <w:rFonts w:cstheme="minorHAnsi"/>
          <w:bCs/>
          <w:sz w:val="26"/>
          <w:szCs w:val="26"/>
        </w:rPr>
        <w:t>1</w:t>
      </w:r>
      <w:r w:rsidRPr="00C25884">
        <w:rPr>
          <w:rFonts w:cstheme="minorHAnsi"/>
          <w:bCs/>
          <w:sz w:val="26"/>
          <w:szCs w:val="26"/>
        </w:rPr>
        <w:t>.2020</w:t>
      </w:r>
      <w:r w:rsidRPr="00C25884">
        <w:rPr>
          <w:rFonts w:cstheme="minorHAnsi"/>
          <w:bCs/>
          <w:sz w:val="26"/>
          <w:szCs w:val="26"/>
        </w:rPr>
        <w:tab/>
      </w:r>
      <w:r w:rsidRPr="00C25884">
        <w:rPr>
          <w:rFonts w:cstheme="minorHAnsi"/>
          <w:bCs/>
          <w:sz w:val="26"/>
          <w:szCs w:val="26"/>
        </w:rPr>
        <w:tab/>
      </w:r>
      <w:r w:rsidRPr="00C25884">
        <w:rPr>
          <w:rFonts w:cstheme="minorHAnsi"/>
          <w:bCs/>
          <w:sz w:val="26"/>
          <w:szCs w:val="26"/>
        </w:rPr>
        <w:tab/>
      </w:r>
      <w:r w:rsidRPr="00C25884">
        <w:rPr>
          <w:rFonts w:cstheme="minorHAnsi"/>
          <w:bCs/>
          <w:sz w:val="26"/>
          <w:szCs w:val="26"/>
        </w:rPr>
        <w:tab/>
      </w:r>
      <w:r w:rsidRPr="00C25884">
        <w:rPr>
          <w:rFonts w:cstheme="minorHAnsi"/>
          <w:bCs/>
          <w:sz w:val="26"/>
          <w:szCs w:val="26"/>
        </w:rPr>
        <w:tab/>
      </w:r>
      <w:r w:rsidRPr="00C25884">
        <w:rPr>
          <w:rFonts w:cstheme="minorHAnsi"/>
          <w:bCs/>
          <w:sz w:val="26"/>
          <w:szCs w:val="26"/>
        </w:rPr>
        <w:tab/>
        <w:t xml:space="preserve">        </w:t>
      </w:r>
      <w:r w:rsidR="00CA15A2">
        <w:rPr>
          <w:rFonts w:cstheme="minorHAnsi"/>
          <w:bCs/>
          <w:sz w:val="26"/>
          <w:szCs w:val="26"/>
        </w:rPr>
        <w:t xml:space="preserve"> </w:t>
      </w:r>
      <w:r w:rsidRPr="00C25884">
        <w:rPr>
          <w:rFonts w:cstheme="minorHAnsi"/>
          <w:bCs/>
          <w:sz w:val="26"/>
          <w:szCs w:val="26"/>
        </w:rPr>
        <w:t xml:space="preserve">   Reszel, dnia </w:t>
      </w:r>
      <w:r w:rsidR="00BB1959">
        <w:rPr>
          <w:rFonts w:cstheme="minorHAnsi"/>
          <w:bCs/>
          <w:sz w:val="26"/>
          <w:szCs w:val="26"/>
        </w:rPr>
        <w:t>2</w:t>
      </w:r>
      <w:r w:rsidR="00F65A12">
        <w:rPr>
          <w:rFonts w:cstheme="minorHAnsi"/>
          <w:bCs/>
          <w:sz w:val="26"/>
          <w:szCs w:val="26"/>
        </w:rPr>
        <w:t>2</w:t>
      </w:r>
      <w:r w:rsidRPr="00C25884">
        <w:rPr>
          <w:rFonts w:cstheme="minorHAnsi"/>
          <w:bCs/>
          <w:sz w:val="26"/>
          <w:szCs w:val="26"/>
        </w:rPr>
        <w:t>.</w:t>
      </w:r>
      <w:r w:rsidR="00BB1959">
        <w:rPr>
          <w:rFonts w:cstheme="minorHAnsi"/>
          <w:bCs/>
          <w:sz w:val="26"/>
          <w:szCs w:val="26"/>
        </w:rPr>
        <w:t>12</w:t>
      </w:r>
      <w:r w:rsidRPr="00C25884">
        <w:rPr>
          <w:rFonts w:cstheme="minorHAnsi"/>
          <w:bCs/>
          <w:sz w:val="26"/>
          <w:szCs w:val="26"/>
        </w:rPr>
        <w:t>.2020 r.</w:t>
      </w:r>
    </w:p>
    <w:p w14:paraId="0C242022" w14:textId="08A60286" w:rsidR="00A4593E" w:rsidRDefault="00A4593E" w:rsidP="00A970AB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14:paraId="63BB9735" w14:textId="77777777" w:rsidR="00C25884" w:rsidRPr="00767FB6" w:rsidRDefault="00C25884" w:rsidP="00A970AB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14:paraId="05FB71CD" w14:textId="1A072917" w:rsidR="00A4593E" w:rsidRPr="00A4593E" w:rsidRDefault="00A4593E" w:rsidP="00A4593E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  <w:lang w:val="x-none"/>
        </w:rPr>
      </w:pPr>
      <w:r w:rsidRPr="00A4593E">
        <w:rPr>
          <w:rFonts w:cstheme="minorHAnsi"/>
          <w:b/>
          <w:bCs/>
          <w:iCs/>
          <w:sz w:val="24"/>
          <w:szCs w:val="24"/>
        </w:rPr>
        <w:t>Dotyczy</w:t>
      </w:r>
      <w:r w:rsidR="006A5FDC">
        <w:rPr>
          <w:rFonts w:cstheme="minorHAnsi"/>
          <w:b/>
          <w:bCs/>
          <w:iCs/>
          <w:sz w:val="24"/>
          <w:szCs w:val="24"/>
        </w:rPr>
        <w:t xml:space="preserve"> </w:t>
      </w:r>
      <w:r w:rsidRPr="00A4593E">
        <w:rPr>
          <w:rFonts w:cstheme="minorHAnsi"/>
          <w:b/>
          <w:bCs/>
          <w:iCs/>
          <w:sz w:val="24"/>
          <w:szCs w:val="24"/>
        </w:rPr>
        <w:t>przetargu nieograniczonego na</w:t>
      </w:r>
      <w:r w:rsidR="006A5FDC">
        <w:rPr>
          <w:rFonts w:cstheme="minorHAnsi"/>
          <w:b/>
          <w:bCs/>
          <w:iCs/>
          <w:sz w:val="24"/>
          <w:szCs w:val="24"/>
        </w:rPr>
        <w:t>:</w:t>
      </w:r>
      <w:r w:rsidRPr="00A4593E">
        <w:rPr>
          <w:rFonts w:cstheme="minorHAnsi"/>
          <w:b/>
          <w:bCs/>
          <w:iCs/>
          <w:sz w:val="24"/>
          <w:szCs w:val="24"/>
        </w:rPr>
        <w:t xml:space="preserve"> </w:t>
      </w:r>
      <w:r w:rsidRPr="00A4593E">
        <w:rPr>
          <w:rFonts w:cstheme="minorHAnsi"/>
          <w:b/>
          <w:bCs/>
          <w:iCs/>
          <w:sz w:val="24"/>
          <w:szCs w:val="24"/>
          <w:lang w:val="x-none"/>
        </w:rPr>
        <w:t>„</w:t>
      </w:r>
      <w:r w:rsidR="006A5FDC" w:rsidRPr="006A5FDC">
        <w:rPr>
          <w:rFonts w:cstheme="minorHAnsi"/>
          <w:b/>
          <w:bCs/>
          <w:iCs/>
          <w:sz w:val="24"/>
          <w:szCs w:val="24"/>
        </w:rPr>
        <w:t xml:space="preserve">Termomodernizacja budynku Zespołu </w:t>
      </w:r>
      <w:proofErr w:type="spellStart"/>
      <w:r w:rsidR="006A5FDC" w:rsidRPr="006A5FDC">
        <w:rPr>
          <w:rFonts w:cstheme="minorHAnsi"/>
          <w:b/>
          <w:bCs/>
          <w:iCs/>
          <w:sz w:val="24"/>
          <w:szCs w:val="24"/>
        </w:rPr>
        <w:t>Szkolno</w:t>
      </w:r>
      <w:proofErr w:type="spellEnd"/>
      <w:r w:rsidR="006A5FDC" w:rsidRPr="006A5FDC">
        <w:rPr>
          <w:rFonts w:cstheme="minorHAnsi"/>
          <w:b/>
          <w:bCs/>
          <w:iCs/>
          <w:sz w:val="24"/>
          <w:szCs w:val="24"/>
        </w:rPr>
        <w:t xml:space="preserve"> – Przedszkolnego przy ul. Marii Konopnickiej 2 w Reszlu</w:t>
      </w:r>
      <w:r w:rsidRPr="00A4593E">
        <w:rPr>
          <w:rFonts w:cstheme="minorHAnsi"/>
          <w:b/>
          <w:bCs/>
          <w:iCs/>
          <w:sz w:val="24"/>
          <w:szCs w:val="24"/>
          <w:lang w:val="x-none"/>
        </w:rPr>
        <w:t>”</w:t>
      </w:r>
    </w:p>
    <w:p w14:paraId="16A50A2B" w14:textId="77777777" w:rsidR="00A4593E" w:rsidRPr="00A4593E" w:rsidRDefault="00A4593E" w:rsidP="00A4593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E09C0CC" w14:textId="77777777" w:rsidR="00A4593E" w:rsidRDefault="00A4593E" w:rsidP="00A4593E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14:paraId="3B737AEE" w14:textId="5483C42C" w:rsidR="00A4593E" w:rsidRPr="00A4593E" w:rsidRDefault="00A4593E" w:rsidP="00A4593E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A4593E">
        <w:rPr>
          <w:rFonts w:cstheme="minorHAnsi"/>
          <w:b/>
          <w:bCs/>
          <w:sz w:val="26"/>
          <w:szCs w:val="26"/>
        </w:rPr>
        <w:t>Z A W I A D O M I E N I E</w:t>
      </w:r>
    </w:p>
    <w:p w14:paraId="7F8A1EBA" w14:textId="77777777" w:rsidR="00A970AB" w:rsidRPr="00767FB6" w:rsidRDefault="00A970AB" w:rsidP="00A970A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22674B" w14:textId="3959EC2F" w:rsidR="00A4593E" w:rsidRPr="00A4593E" w:rsidRDefault="00A4593E" w:rsidP="005D320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A4593E">
        <w:rPr>
          <w:rFonts w:cstheme="minorHAnsi"/>
          <w:sz w:val="24"/>
          <w:szCs w:val="24"/>
        </w:rPr>
        <w:t>Zamawiający zgodnie z art. 38 ust. 2 ustawy</w:t>
      </w:r>
      <w:r w:rsidR="002A1C73">
        <w:rPr>
          <w:rFonts w:cstheme="minorHAnsi"/>
          <w:sz w:val="24"/>
          <w:szCs w:val="24"/>
        </w:rPr>
        <w:t xml:space="preserve"> z dnia 29 stycznia 2004 r.</w:t>
      </w:r>
      <w:r w:rsidRPr="00A4593E">
        <w:rPr>
          <w:rFonts w:cstheme="minorHAnsi"/>
          <w:sz w:val="24"/>
          <w:szCs w:val="24"/>
        </w:rPr>
        <w:t xml:space="preserve"> Prawo zamówień publicznych (</w:t>
      </w:r>
      <w:r w:rsidR="002A1C73">
        <w:rPr>
          <w:rFonts w:cstheme="minorHAnsi"/>
          <w:sz w:val="24"/>
          <w:szCs w:val="24"/>
        </w:rPr>
        <w:t xml:space="preserve">t. j. </w:t>
      </w:r>
      <w:r w:rsidRPr="00A4593E">
        <w:rPr>
          <w:rFonts w:cstheme="minorHAnsi"/>
          <w:sz w:val="24"/>
          <w:szCs w:val="24"/>
        </w:rPr>
        <w:t>Dz. U. z 2019 r. poz. 1843</w:t>
      </w:r>
      <w:r w:rsidR="00FD7F9B" w:rsidRPr="004B323C">
        <w:rPr>
          <w:rFonts w:cstheme="minorHAnsi"/>
          <w:sz w:val="24"/>
          <w:szCs w:val="24"/>
        </w:rPr>
        <w:t xml:space="preserve">, z </w:t>
      </w:r>
      <w:proofErr w:type="spellStart"/>
      <w:r w:rsidR="00FD7F9B" w:rsidRPr="004B323C">
        <w:rPr>
          <w:rFonts w:cstheme="minorHAnsi"/>
          <w:sz w:val="24"/>
          <w:szCs w:val="24"/>
        </w:rPr>
        <w:t>późn</w:t>
      </w:r>
      <w:proofErr w:type="spellEnd"/>
      <w:r w:rsidR="00FD7F9B" w:rsidRPr="004B323C">
        <w:rPr>
          <w:rFonts w:cstheme="minorHAnsi"/>
          <w:sz w:val="24"/>
          <w:szCs w:val="24"/>
        </w:rPr>
        <w:t>. zm.</w:t>
      </w:r>
      <w:r w:rsidRPr="00A4593E">
        <w:rPr>
          <w:rFonts w:cstheme="minorHAnsi"/>
          <w:sz w:val="24"/>
          <w:szCs w:val="24"/>
        </w:rPr>
        <w:t>) informuje o zapytaniach, skierowanych przez Wykonawców:</w:t>
      </w:r>
    </w:p>
    <w:p w14:paraId="07CC0DA5" w14:textId="77777777" w:rsidR="00A970AB" w:rsidRPr="004B323C" w:rsidRDefault="00A970AB" w:rsidP="00A970AB">
      <w:pPr>
        <w:spacing w:after="0"/>
        <w:jc w:val="both"/>
        <w:rPr>
          <w:rFonts w:cstheme="minorHAnsi"/>
          <w:color w:val="4472C4" w:themeColor="accent1"/>
          <w:sz w:val="24"/>
          <w:szCs w:val="24"/>
        </w:rPr>
      </w:pPr>
    </w:p>
    <w:p w14:paraId="3A343268" w14:textId="75B55B02" w:rsidR="00A970AB" w:rsidRPr="004B323C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</w:rPr>
      </w:pPr>
      <w:r w:rsidRPr="004B323C">
        <w:rPr>
          <w:rFonts w:asciiTheme="minorHAnsi" w:hAnsiTheme="minorHAnsi" w:cstheme="minorHAnsi"/>
          <w:b/>
        </w:rPr>
        <w:t>Pyt</w:t>
      </w:r>
      <w:r w:rsidR="00A4593E" w:rsidRPr="004B323C">
        <w:rPr>
          <w:rFonts w:asciiTheme="minorHAnsi" w:hAnsiTheme="minorHAnsi" w:cstheme="minorHAnsi"/>
          <w:b/>
        </w:rPr>
        <w:t>anie nr</w:t>
      </w:r>
      <w:r w:rsidRPr="004B323C">
        <w:rPr>
          <w:rFonts w:asciiTheme="minorHAnsi" w:hAnsiTheme="minorHAnsi" w:cstheme="minorHAnsi"/>
          <w:b/>
        </w:rPr>
        <w:t xml:space="preserve"> 1</w:t>
      </w:r>
    </w:p>
    <w:p w14:paraId="277E01D6" w14:textId="3303E73B" w:rsidR="00FD7F9B" w:rsidRDefault="006A5FDC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bookmarkStart w:id="1" w:name="_Hlk49431860"/>
      <w:r>
        <w:rPr>
          <w:rFonts w:asciiTheme="minorHAnsi" w:hAnsiTheme="minorHAnsi" w:cstheme="minorHAnsi"/>
        </w:rPr>
        <w:t>W dokumentacji zestawienia stolarki okiennej podano, że okna mają być w kolorze RAL. Proszę o doprecyzowanie czy stolarka ma być w obustronnym kolorze, czy tylko od zewnętrznej strony, a od wewnętrznej strony może być biała?</w:t>
      </w:r>
    </w:p>
    <w:p w14:paraId="293DB315" w14:textId="77777777" w:rsidR="006A5FDC" w:rsidRPr="004B323C" w:rsidRDefault="006A5FDC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FC633F6" w14:textId="17936F93" w:rsidR="00A970AB" w:rsidRPr="004B323C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B323C">
        <w:rPr>
          <w:rFonts w:asciiTheme="minorHAnsi" w:hAnsiTheme="minorHAnsi" w:cstheme="minorHAnsi"/>
          <w:b/>
          <w:bCs/>
        </w:rPr>
        <w:t>Odpowiedź</w:t>
      </w:r>
      <w:r w:rsidR="00A4593E" w:rsidRPr="004B323C">
        <w:rPr>
          <w:rFonts w:asciiTheme="minorHAnsi" w:hAnsiTheme="minorHAnsi" w:cstheme="minorHAnsi"/>
          <w:b/>
          <w:bCs/>
        </w:rPr>
        <w:t xml:space="preserve"> nr 1</w:t>
      </w:r>
    </w:p>
    <w:bookmarkEnd w:id="1"/>
    <w:p w14:paraId="5C513DAB" w14:textId="77777777" w:rsidR="00772012" w:rsidRDefault="00D95E9C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</w:t>
      </w:r>
      <w:r w:rsidR="00772012">
        <w:rPr>
          <w:rFonts w:asciiTheme="minorHAnsi" w:hAnsiTheme="minorHAnsi" w:cstheme="minorHAnsi"/>
        </w:rPr>
        <w:t>podaje dodatkowe informacje w zakresie koloru okien:</w:t>
      </w:r>
    </w:p>
    <w:p w14:paraId="5BEA2F47" w14:textId="5F21184B" w:rsidR="00A970AB" w:rsidRDefault="00772012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95E9C">
        <w:rPr>
          <w:rFonts w:asciiTheme="minorHAnsi" w:hAnsiTheme="minorHAnsi" w:cstheme="minorHAnsi"/>
        </w:rPr>
        <w:t>kna od zewnętrznej strony powinny być w kolorze RAL 7039 lub 7012, od wewnętrznej strony w kolorze białym.</w:t>
      </w:r>
    </w:p>
    <w:p w14:paraId="71DA269C" w14:textId="77777777" w:rsidR="006A5FDC" w:rsidRPr="004B323C" w:rsidRDefault="006A5FDC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color w:val="4472C4" w:themeColor="accent1"/>
        </w:rPr>
      </w:pPr>
    </w:p>
    <w:p w14:paraId="4224A371" w14:textId="4A6399CC" w:rsidR="00A970AB" w:rsidRPr="004B323C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</w:rPr>
      </w:pPr>
      <w:r w:rsidRPr="004B323C">
        <w:rPr>
          <w:rFonts w:asciiTheme="minorHAnsi" w:hAnsiTheme="minorHAnsi" w:cstheme="minorHAnsi"/>
          <w:b/>
        </w:rPr>
        <w:t>Pyt</w:t>
      </w:r>
      <w:r w:rsidR="0002007C" w:rsidRPr="004B323C">
        <w:rPr>
          <w:rFonts w:asciiTheme="minorHAnsi" w:hAnsiTheme="minorHAnsi" w:cstheme="minorHAnsi"/>
          <w:b/>
        </w:rPr>
        <w:t>anie nr</w:t>
      </w:r>
      <w:r w:rsidRPr="004B323C">
        <w:rPr>
          <w:rFonts w:asciiTheme="minorHAnsi" w:hAnsiTheme="minorHAnsi" w:cstheme="minorHAnsi"/>
          <w:b/>
        </w:rPr>
        <w:t xml:space="preserve"> 2</w:t>
      </w:r>
    </w:p>
    <w:p w14:paraId="1C2CAA06" w14:textId="706890E9" w:rsidR="004B323C" w:rsidRDefault="00A12750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Czy Zamawiający uzna referencje o następującej treści:</w:t>
      </w:r>
    </w:p>
    <w:p w14:paraId="768C414A" w14:textId="287E0330" w:rsidR="00A12750" w:rsidRDefault="00A12750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Termomodernizacja Budynku </w:t>
      </w:r>
      <w:r w:rsidR="00BE15AF">
        <w:rPr>
          <w:rFonts w:asciiTheme="minorHAnsi" w:hAnsiTheme="minorHAnsi" w:cstheme="minorHAnsi"/>
        </w:rPr>
        <w:t>Szkoły Podstawowej w *</w:t>
      </w:r>
    </w:p>
    <w:p w14:paraId="3DA03BFA" w14:textId="36E7658A" w:rsidR="00BE15AF" w:rsidRDefault="00BE15AF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Zakres prac obejmował:</w:t>
      </w:r>
    </w:p>
    <w:p w14:paraId="662F318D" w14:textId="55C53C15" w:rsidR="00BE15AF" w:rsidRDefault="00BE15AF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Docieplenie ścian zew., wymianę stolarki okiennej i drzwiowej, wymianę instalacji C.O., montaż paneli fotowoltaicznych o mocy 38 kW, wymianę opraw świetlówkowych na oprawy LED. Wartość zrealizowanych prac wyniosła 1 475 879,66 zł brutto. Powierzchnia użytkowa obiektu 2 876,93 m².</w:t>
      </w:r>
    </w:p>
    <w:p w14:paraId="7417B740" w14:textId="4CDDFC93" w:rsidR="00BE15AF" w:rsidRDefault="00BE15AF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7B2F63A6" w14:textId="03B7A2A6" w:rsidR="00BE15AF" w:rsidRPr="00BE15AF" w:rsidRDefault="00BE15AF" w:rsidP="00BE15AF">
      <w:pPr>
        <w:pStyle w:val="Standard"/>
        <w:spacing w:line="276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bookmarkStart w:id="2" w:name="_Hlk59515930"/>
      <w:r w:rsidRPr="00BE15AF">
        <w:rPr>
          <w:rFonts w:asciiTheme="minorHAnsi" w:hAnsiTheme="minorHAnsi" w:cstheme="minorHAnsi"/>
          <w:sz w:val="16"/>
          <w:szCs w:val="16"/>
        </w:rPr>
        <w:t xml:space="preserve">* Zgodnie z art. 38 ust. 2 ustawy z dnia 29 stycznia 2004 r. Prawo zamówień publicznych (t. j. Dz. U. z 2019 r. poz. 1086, z </w:t>
      </w:r>
      <w:proofErr w:type="spellStart"/>
      <w:r w:rsidRPr="00BE15AF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BE15AF">
        <w:rPr>
          <w:rFonts w:asciiTheme="minorHAnsi" w:hAnsiTheme="minorHAnsi" w:cstheme="minorHAnsi"/>
          <w:sz w:val="16"/>
          <w:szCs w:val="16"/>
        </w:rPr>
        <w:t>. zm.)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Treść zapytań wraz z wyjaśnieniami zamawiający przekazuje wykonawcom, którym przekazał specyfikację istotnych warunków zamówienia, </w:t>
      </w:r>
      <w:r w:rsidRPr="00BE15AF">
        <w:rPr>
          <w:rFonts w:asciiTheme="minorHAnsi" w:hAnsiTheme="minorHAnsi" w:cstheme="minorHAnsi"/>
          <w:b/>
          <w:bCs/>
          <w:i/>
          <w:iCs/>
          <w:sz w:val="16"/>
          <w:szCs w:val="16"/>
          <w:u w:val="single"/>
        </w:rPr>
        <w:t>bez ujawniania źródła zapytania</w:t>
      </w:r>
      <w:r>
        <w:rPr>
          <w:rFonts w:asciiTheme="minorHAnsi" w:hAnsiTheme="minorHAnsi" w:cstheme="minorHAnsi"/>
          <w:i/>
          <w:iCs/>
          <w:sz w:val="16"/>
          <w:szCs w:val="16"/>
        </w:rPr>
        <w:t>, a jeżeli specyfikacja jest udostępniania na stronie internetowej, zamieszcza na tej stronie”.</w:t>
      </w:r>
    </w:p>
    <w:bookmarkEnd w:id="2"/>
    <w:p w14:paraId="15E8C923" w14:textId="77777777" w:rsidR="00A12750" w:rsidRDefault="00A12750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3EEA998" w14:textId="014A585D" w:rsidR="00A970AB" w:rsidRPr="004B323C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B323C">
        <w:rPr>
          <w:rFonts w:asciiTheme="minorHAnsi" w:hAnsiTheme="minorHAnsi" w:cstheme="minorHAnsi"/>
          <w:b/>
          <w:bCs/>
        </w:rPr>
        <w:t>Odpowiedź</w:t>
      </w:r>
      <w:r w:rsidR="0002007C" w:rsidRPr="004B323C">
        <w:rPr>
          <w:rFonts w:asciiTheme="minorHAnsi" w:hAnsiTheme="minorHAnsi" w:cstheme="minorHAnsi"/>
          <w:b/>
          <w:bCs/>
        </w:rPr>
        <w:t xml:space="preserve"> nr 2</w:t>
      </w:r>
    </w:p>
    <w:p w14:paraId="06D812CD" w14:textId="29BF90B5" w:rsidR="00A970AB" w:rsidRDefault="00DF3C26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na podstawie art. 38 ust. 4 ustawy z dnia 29 stycznia 2004 r. Prawo zamówień publicznych (t. j. Dz. U z 2019 r. poz. 1086,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zm.) zmienia w SIWZ </w:t>
      </w:r>
      <w:r w:rsidR="005A14C8">
        <w:rPr>
          <w:rFonts w:asciiTheme="minorHAnsi" w:hAnsiTheme="minorHAnsi" w:cstheme="minorHAnsi"/>
        </w:rPr>
        <w:t>Rozdział VI punkt 2.3.2., w następujący sposób:</w:t>
      </w:r>
    </w:p>
    <w:p w14:paraId="351F3CA2" w14:textId="2ED2D9E2" w:rsidR="005A14C8" w:rsidRDefault="005A14C8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2.3.2. posiadają niezbędną wiedzę i doświadczenie, tzn.:</w:t>
      </w:r>
    </w:p>
    <w:p w14:paraId="41E0600F" w14:textId="77777777" w:rsidR="004A3F1B" w:rsidRDefault="005A14C8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w okresie ostatnich 5 lat </w:t>
      </w:r>
      <w:r>
        <w:rPr>
          <w:rFonts w:asciiTheme="minorHAnsi" w:hAnsiTheme="minorHAnsi" w:cstheme="minorHAnsi"/>
        </w:rPr>
        <w:t xml:space="preserve">przed upływem terminu składania ofert, a jeżeli okres prowadzenia działalności jest krótszy – w tym okresie, wykonali </w:t>
      </w:r>
      <w:r w:rsidRPr="005A14C8">
        <w:rPr>
          <w:rFonts w:asciiTheme="minorHAnsi" w:hAnsiTheme="minorHAnsi" w:cstheme="minorHAnsi"/>
          <w:b/>
          <w:bCs/>
        </w:rPr>
        <w:t>roboty budowlane</w:t>
      </w:r>
      <w:r>
        <w:rPr>
          <w:rFonts w:asciiTheme="minorHAnsi" w:hAnsiTheme="minorHAnsi" w:cstheme="minorHAnsi"/>
        </w:rPr>
        <w:t xml:space="preserve">, polegające na </w:t>
      </w:r>
    </w:p>
    <w:p w14:paraId="2EEAAB52" w14:textId="77777777" w:rsidR="004A3F1B" w:rsidRDefault="004A3F1B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69FD71E4" w14:textId="57D203DA" w:rsidR="005A14C8" w:rsidRPr="005A14C8" w:rsidRDefault="005A14C8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remoncie, budowie, przebudowie lub rozbudowie budynków mieszkalnych wielorodzinnych lub obiektów kubaturowych użyteczności publicznej </w:t>
      </w:r>
      <w:r>
        <w:rPr>
          <w:rFonts w:asciiTheme="minorHAnsi" w:hAnsiTheme="minorHAnsi" w:cstheme="minorHAnsi"/>
        </w:rPr>
        <w:t xml:space="preserve">w rozumieniu §3 pkt 6) Rozporządzenia Ministra Infrastruktury z dnia 12 kwietnia 2002 r. w sprawie warunków technicznych, jakim powinny odpowiadać budynki i ich usytuowanie. (t. j. Dz. U. z 2019 r., poz. 1065,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zm.), </w:t>
      </w:r>
      <w:r>
        <w:rPr>
          <w:rFonts w:asciiTheme="minorHAnsi" w:hAnsiTheme="minorHAnsi" w:cstheme="minorHAnsi"/>
          <w:b/>
          <w:bCs/>
        </w:rPr>
        <w:t>o powierzchni użytkowej minimum 1 </w:t>
      </w:r>
      <w:r w:rsidR="001C46EE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00 m², w ramach jednej lub maksymalnie 2 robót budowlanych (zadań). </w:t>
      </w:r>
    </w:p>
    <w:p w14:paraId="64F06B2D" w14:textId="77777777" w:rsidR="00772012" w:rsidRPr="004B323C" w:rsidRDefault="00772012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2A55F640" w14:textId="13010FBC" w:rsidR="00A970AB" w:rsidRPr="004B323C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</w:rPr>
      </w:pPr>
      <w:r w:rsidRPr="004B323C">
        <w:rPr>
          <w:rFonts w:asciiTheme="minorHAnsi" w:hAnsiTheme="minorHAnsi" w:cstheme="minorHAnsi"/>
          <w:b/>
        </w:rPr>
        <w:t>Pyt</w:t>
      </w:r>
      <w:r w:rsidR="0002007C" w:rsidRPr="004B323C">
        <w:rPr>
          <w:rFonts w:asciiTheme="minorHAnsi" w:hAnsiTheme="minorHAnsi" w:cstheme="minorHAnsi"/>
          <w:b/>
        </w:rPr>
        <w:t>anie nr</w:t>
      </w:r>
      <w:r w:rsidRPr="004B323C">
        <w:rPr>
          <w:rFonts w:asciiTheme="minorHAnsi" w:hAnsiTheme="minorHAnsi" w:cstheme="minorHAnsi"/>
          <w:b/>
        </w:rPr>
        <w:t xml:space="preserve"> 3</w:t>
      </w:r>
    </w:p>
    <w:p w14:paraId="024DB73C" w14:textId="386E542C" w:rsidR="00A970AB" w:rsidRPr="004B323C" w:rsidRDefault="0008473E" w:rsidP="0008473E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Zwracam się z pytaniem czy możliwe jest wydłużenie terminu realizacji robót budowlanych. Planowany zakres prac jest obszerny a znaczna część prac rozpocznie się zimą. Dotrzymanie zaplanowanego terminu realizacji prac jest niemożliwe. </w:t>
      </w:r>
    </w:p>
    <w:p w14:paraId="6404900A" w14:textId="77777777" w:rsidR="004B323C" w:rsidRDefault="004B323C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7A7B2227" w14:textId="0CCBD5D3" w:rsidR="00A970AB" w:rsidRPr="004B323C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B323C">
        <w:rPr>
          <w:rFonts w:asciiTheme="minorHAnsi" w:hAnsiTheme="minorHAnsi" w:cstheme="minorHAnsi"/>
          <w:b/>
          <w:bCs/>
        </w:rPr>
        <w:t>Odpowiedź</w:t>
      </w:r>
      <w:r w:rsidR="004B323C">
        <w:rPr>
          <w:rFonts w:asciiTheme="minorHAnsi" w:hAnsiTheme="minorHAnsi" w:cstheme="minorHAnsi"/>
          <w:b/>
          <w:bCs/>
        </w:rPr>
        <w:t xml:space="preserve"> nr 3</w:t>
      </w:r>
      <w:r w:rsidRPr="004B323C">
        <w:rPr>
          <w:rFonts w:asciiTheme="minorHAnsi" w:hAnsiTheme="minorHAnsi" w:cstheme="minorHAnsi"/>
          <w:b/>
          <w:bCs/>
        </w:rPr>
        <w:t xml:space="preserve"> </w:t>
      </w:r>
    </w:p>
    <w:p w14:paraId="47144452" w14:textId="0CF5A49F" w:rsidR="007D5DE9" w:rsidRDefault="007D5DE9" w:rsidP="007D5DE9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na podstawie art. 38 ust. 4 ustawy z dnia 29 stycznia 2004 r. Prawo zamówień publicznych (t. j. Dz. U z 2019 r. poz. 1086,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zm.) zmienia w SIWZ Rozdział V, </w:t>
      </w:r>
      <w:r>
        <w:rPr>
          <w:rFonts w:asciiTheme="minorHAnsi" w:hAnsiTheme="minorHAnsi" w:cstheme="minorHAnsi"/>
        </w:rPr>
        <w:br/>
        <w:t>w następujący sposób:</w:t>
      </w:r>
    </w:p>
    <w:p w14:paraId="4D58B20B" w14:textId="391E364E" w:rsidR="004A70DD" w:rsidRDefault="007D5DE9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Termin realizacji zamówienia:</w:t>
      </w:r>
    </w:p>
    <w:p w14:paraId="57160E53" w14:textId="75C61FD1" w:rsidR="007D5DE9" w:rsidRDefault="007D5DE9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252E39">
        <w:rPr>
          <w:rFonts w:asciiTheme="minorHAnsi" w:hAnsiTheme="minorHAnsi" w:cstheme="minorHAnsi"/>
          <w:b/>
          <w:bCs/>
        </w:rPr>
        <w:t xml:space="preserve">Termin rozpoczęcia – </w:t>
      </w:r>
      <w:r w:rsidRPr="00D44A1D">
        <w:rPr>
          <w:rFonts w:asciiTheme="minorHAnsi" w:hAnsiTheme="minorHAnsi" w:cstheme="minorHAnsi"/>
          <w:b/>
          <w:bCs/>
          <w:u w:val="single"/>
        </w:rPr>
        <w:t>z dniem przekazania terenu budowy</w:t>
      </w:r>
      <w:r>
        <w:rPr>
          <w:rFonts w:asciiTheme="minorHAnsi" w:hAnsiTheme="minorHAnsi" w:cstheme="minorHAnsi"/>
        </w:rPr>
        <w:t>,</w:t>
      </w:r>
    </w:p>
    <w:p w14:paraId="4CBF8A7D" w14:textId="55B17CBB" w:rsidR="007D5DE9" w:rsidRDefault="007D5DE9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252E39">
        <w:rPr>
          <w:rFonts w:asciiTheme="minorHAnsi" w:hAnsiTheme="minorHAnsi" w:cstheme="minorHAnsi"/>
          <w:b/>
          <w:bCs/>
        </w:rPr>
        <w:t xml:space="preserve">Termin zakończenia – </w:t>
      </w:r>
      <w:r w:rsidRPr="00D44A1D">
        <w:rPr>
          <w:rFonts w:asciiTheme="minorHAnsi" w:hAnsiTheme="minorHAnsi" w:cstheme="minorHAnsi"/>
          <w:b/>
          <w:bCs/>
          <w:u w:val="single"/>
        </w:rPr>
        <w:t>30.11.202</w:t>
      </w:r>
      <w:r w:rsidR="00D44A1D" w:rsidRPr="00D44A1D">
        <w:rPr>
          <w:rFonts w:asciiTheme="minorHAnsi" w:hAnsiTheme="minorHAnsi" w:cstheme="minorHAnsi"/>
          <w:b/>
          <w:bCs/>
          <w:u w:val="single"/>
        </w:rPr>
        <w:t>1</w:t>
      </w:r>
      <w:r w:rsidRPr="00D44A1D">
        <w:rPr>
          <w:rFonts w:asciiTheme="minorHAnsi" w:hAnsiTheme="minorHAnsi" w:cstheme="minorHAnsi"/>
          <w:b/>
          <w:bCs/>
          <w:u w:val="single"/>
        </w:rPr>
        <w:t xml:space="preserve"> r.</w:t>
      </w:r>
      <w:r>
        <w:rPr>
          <w:rFonts w:asciiTheme="minorHAnsi" w:hAnsiTheme="minorHAnsi" w:cstheme="minorHAnsi"/>
        </w:rPr>
        <w:t xml:space="preserve"> </w:t>
      </w:r>
      <w:r w:rsidR="00252E39">
        <w:rPr>
          <w:rFonts w:asciiTheme="minorHAnsi" w:hAnsiTheme="minorHAnsi" w:cstheme="minorHAnsi"/>
        </w:rPr>
        <w:t>(zakończenie robót i zgłoszenie do odbioru)</w:t>
      </w:r>
      <w:r w:rsidR="002F2EB1">
        <w:rPr>
          <w:rFonts w:asciiTheme="minorHAnsi" w:hAnsiTheme="minorHAnsi" w:cstheme="minorHAnsi"/>
        </w:rPr>
        <w:t>.</w:t>
      </w:r>
    </w:p>
    <w:p w14:paraId="42CB4DF3" w14:textId="2ACB26C1" w:rsidR="0008473E" w:rsidRDefault="0008473E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0CA9E0C3" w14:textId="77777777" w:rsidR="00343ED6" w:rsidRDefault="00CC3AC8" w:rsidP="00CC3AC8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Ponadto</w:t>
      </w:r>
      <w:r w:rsidR="00343ED6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</w:p>
    <w:p w14:paraId="4E9A8D0F" w14:textId="734D75A1" w:rsidR="00CC3AC8" w:rsidRDefault="00E21CE6" w:rsidP="00343ED6">
      <w:pPr>
        <w:pStyle w:val="Standard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</w:t>
      </w:r>
      <w:r w:rsidR="00CC3AC8">
        <w:rPr>
          <w:rFonts w:asciiTheme="minorHAnsi" w:hAnsiTheme="minorHAnsi" w:cstheme="minorHAnsi"/>
        </w:rPr>
        <w:t>zmi</w:t>
      </w:r>
      <w:r>
        <w:rPr>
          <w:rFonts w:asciiTheme="minorHAnsi" w:hAnsiTheme="minorHAnsi" w:cstheme="minorHAnsi"/>
        </w:rPr>
        <w:t>enia pkt 4</w:t>
      </w:r>
      <w:r w:rsidR="00CC3AC8">
        <w:rPr>
          <w:rFonts w:asciiTheme="minorHAnsi" w:hAnsiTheme="minorHAnsi" w:cstheme="minorHAnsi"/>
        </w:rPr>
        <w:t xml:space="preserve"> formularz</w:t>
      </w:r>
      <w:r>
        <w:rPr>
          <w:rFonts w:asciiTheme="minorHAnsi" w:hAnsiTheme="minorHAnsi" w:cstheme="minorHAnsi"/>
        </w:rPr>
        <w:t>a</w:t>
      </w:r>
      <w:r w:rsidR="00CC3AC8">
        <w:rPr>
          <w:rFonts w:asciiTheme="minorHAnsi" w:hAnsiTheme="minorHAnsi" w:cstheme="minorHAnsi"/>
        </w:rPr>
        <w:t xml:space="preserve"> – oferta, w następujący sposób:</w:t>
      </w:r>
    </w:p>
    <w:p w14:paraId="1DFC3518" w14:textId="0D392DCE" w:rsidR="00CC3AC8" w:rsidRDefault="00CC3AC8" w:rsidP="00CC3AC8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Termin realizacji zamówienia:</w:t>
      </w:r>
    </w:p>
    <w:p w14:paraId="659EE192" w14:textId="64FA40F6" w:rsidR="00CC3AC8" w:rsidRDefault="00CC3AC8" w:rsidP="00CC3AC8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Termin rozpoczęcia – </w:t>
      </w:r>
      <w:r w:rsidRPr="00CC3AC8">
        <w:rPr>
          <w:rFonts w:asciiTheme="minorHAnsi" w:hAnsiTheme="minorHAnsi" w:cstheme="minorHAnsi"/>
          <w:b/>
          <w:bCs/>
          <w:u w:val="single"/>
        </w:rPr>
        <w:t>z dniem przekazania terenu budowy</w:t>
      </w:r>
      <w:r w:rsidRPr="00CC3AC8">
        <w:rPr>
          <w:rFonts w:asciiTheme="minorHAnsi" w:hAnsiTheme="minorHAnsi" w:cstheme="minorHAnsi"/>
        </w:rPr>
        <w:t>,</w:t>
      </w:r>
    </w:p>
    <w:p w14:paraId="6F9AFD7F" w14:textId="02A0D616" w:rsidR="00CC3AC8" w:rsidRDefault="00CC3AC8" w:rsidP="00CC3AC8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Termin zakończenia – </w:t>
      </w:r>
      <w:r w:rsidRPr="00CC3AC8">
        <w:rPr>
          <w:rFonts w:asciiTheme="minorHAnsi" w:hAnsiTheme="minorHAnsi" w:cstheme="minorHAnsi"/>
          <w:b/>
          <w:bCs/>
          <w:u w:val="single"/>
        </w:rPr>
        <w:t>do 30.11.2021 r.</w:t>
      </w:r>
      <w:r w:rsidRPr="00CC3AC8">
        <w:rPr>
          <w:rFonts w:asciiTheme="minorHAnsi" w:hAnsiTheme="minorHAnsi" w:cstheme="minorHAnsi"/>
          <w:b/>
          <w:bCs/>
        </w:rPr>
        <w:t xml:space="preserve"> </w:t>
      </w:r>
      <w:r w:rsidRPr="00CC3AC8">
        <w:rPr>
          <w:rFonts w:asciiTheme="minorHAnsi" w:hAnsiTheme="minorHAnsi" w:cstheme="minorHAnsi"/>
        </w:rPr>
        <w:t>(zakończenie robót i zgłoszenie do odbioru).</w:t>
      </w:r>
    </w:p>
    <w:p w14:paraId="6F41B1DA" w14:textId="0BF46983" w:rsidR="00343ED6" w:rsidRDefault="00E21CE6" w:rsidP="00343ED6">
      <w:pPr>
        <w:pStyle w:val="Standard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</w:t>
      </w:r>
      <w:r w:rsidR="00343ED6">
        <w:rPr>
          <w:rFonts w:asciiTheme="minorHAnsi" w:hAnsiTheme="minorHAnsi" w:cstheme="minorHAnsi"/>
        </w:rPr>
        <w:t>zmi</w:t>
      </w:r>
      <w:r>
        <w:rPr>
          <w:rFonts w:asciiTheme="minorHAnsi" w:hAnsiTheme="minorHAnsi" w:cstheme="minorHAnsi"/>
        </w:rPr>
        <w:t>enia</w:t>
      </w:r>
      <w:r w:rsidR="00343ED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Sekcję II: </w:t>
      </w:r>
      <w:r w:rsidR="007303F1">
        <w:rPr>
          <w:rFonts w:asciiTheme="minorHAnsi" w:hAnsiTheme="minorHAnsi" w:cstheme="minorHAnsi"/>
        </w:rPr>
        <w:t>Przedmiot zamówienia, pkt II.8)</w:t>
      </w:r>
      <w:r w:rsidR="00343ED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ogłoszeni</w:t>
      </w:r>
      <w:r w:rsidR="007303F1">
        <w:rPr>
          <w:rFonts w:asciiTheme="minorHAnsi" w:hAnsiTheme="minorHAnsi" w:cstheme="minorHAnsi"/>
        </w:rPr>
        <w:t>a</w:t>
      </w:r>
      <w:r w:rsidR="007303F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 o zamówieniu,  </w:t>
      </w:r>
      <w:r w:rsidR="007303F1">
        <w:rPr>
          <w:rFonts w:asciiTheme="minorHAnsi" w:hAnsiTheme="minorHAnsi" w:cstheme="minorHAnsi"/>
        </w:rPr>
        <w:t>w następujący sposób:</w:t>
      </w:r>
    </w:p>
    <w:p w14:paraId="3A806C21" w14:textId="1DAA3ADD" w:rsidR="00D91750" w:rsidRDefault="00D91750" w:rsidP="00D91750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II.8) Okres, w którym realizowane będzie zamówienie lub okres, na który została zawarta umowa ramowa lub okres, na który został ustanowiony dynamiczny system zakupów:</w:t>
      </w:r>
    </w:p>
    <w:p w14:paraId="60770197" w14:textId="55E2A7DD" w:rsidR="00D91750" w:rsidRDefault="00D91750" w:rsidP="00D91750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miesiącach: </w:t>
      </w:r>
      <w:r w:rsidRPr="00D91750">
        <w:rPr>
          <w:rFonts w:asciiTheme="minorHAnsi" w:hAnsiTheme="minorHAnsi" w:cstheme="minorHAnsi"/>
          <w:i/>
          <w:iCs/>
        </w:rPr>
        <w:t>lub</w:t>
      </w:r>
      <w:r>
        <w:rPr>
          <w:rFonts w:asciiTheme="minorHAnsi" w:hAnsiTheme="minorHAnsi" w:cstheme="minorHAnsi"/>
        </w:rPr>
        <w:t xml:space="preserve"> dniach:</w:t>
      </w:r>
    </w:p>
    <w:p w14:paraId="26A0E5A3" w14:textId="7368B92E" w:rsidR="00D91750" w:rsidRPr="00D91750" w:rsidRDefault="00D91750" w:rsidP="00D91750">
      <w:pPr>
        <w:pStyle w:val="Standard"/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D91750">
        <w:rPr>
          <w:rFonts w:asciiTheme="minorHAnsi" w:hAnsiTheme="minorHAnsi" w:cstheme="minorHAnsi"/>
          <w:i/>
          <w:iCs/>
        </w:rPr>
        <w:t xml:space="preserve">lub </w:t>
      </w:r>
    </w:p>
    <w:p w14:paraId="4553139B" w14:textId="18B8442B" w:rsidR="0008473E" w:rsidRDefault="00D91750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data rozpoczęcia: </w:t>
      </w:r>
      <w:r w:rsidRPr="00D91750">
        <w:rPr>
          <w:rFonts w:asciiTheme="minorHAnsi" w:hAnsiTheme="minorHAnsi" w:cstheme="minorHAnsi"/>
          <w:bCs/>
          <w:i/>
          <w:iCs/>
        </w:rPr>
        <w:t>lub</w:t>
      </w:r>
      <w:r>
        <w:rPr>
          <w:rFonts w:asciiTheme="minorHAnsi" w:hAnsiTheme="minorHAnsi" w:cstheme="minorHAnsi"/>
          <w:b/>
        </w:rPr>
        <w:t xml:space="preserve"> zakończenia: 30.11.2021</w:t>
      </w:r>
    </w:p>
    <w:p w14:paraId="2B956BA2" w14:textId="77777777" w:rsidR="00D91750" w:rsidRDefault="00D91750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</w:rPr>
      </w:pPr>
    </w:p>
    <w:p w14:paraId="5A123FB0" w14:textId="62E5006D" w:rsidR="00A970AB" w:rsidRPr="004B323C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</w:rPr>
      </w:pPr>
      <w:r w:rsidRPr="004B323C">
        <w:rPr>
          <w:rFonts w:asciiTheme="minorHAnsi" w:hAnsiTheme="minorHAnsi" w:cstheme="minorHAnsi"/>
          <w:b/>
        </w:rPr>
        <w:t>Pyt</w:t>
      </w:r>
      <w:r w:rsidR="004A70DD">
        <w:rPr>
          <w:rFonts w:asciiTheme="minorHAnsi" w:hAnsiTheme="minorHAnsi" w:cstheme="minorHAnsi"/>
          <w:b/>
        </w:rPr>
        <w:t>anie nr</w:t>
      </w:r>
      <w:r w:rsidRPr="004B323C">
        <w:rPr>
          <w:rFonts w:asciiTheme="minorHAnsi" w:hAnsiTheme="minorHAnsi" w:cstheme="minorHAnsi"/>
          <w:b/>
        </w:rPr>
        <w:t xml:space="preserve"> 4</w:t>
      </w:r>
    </w:p>
    <w:p w14:paraId="537EB97F" w14:textId="2BE87259" w:rsidR="008A750E" w:rsidRPr="004A3F1B" w:rsidRDefault="008E2DF6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Czy jest możliwość wizji lokalnej, jeśli tak proszę o kontakt z osobą z którą można się spotkać </w:t>
      </w:r>
      <w:r>
        <w:rPr>
          <w:rFonts w:asciiTheme="minorHAnsi" w:hAnsiTheme="minorHAnsi" w:cstheme="minorHAnsi"/>
        </w:rPr>
        <w:br/>
        <w:t>i uzyskać odpowiedzi na zadane pytania?</w:t>
      </w:r>
    </w:p>
    <w:p w14:paraId="5746AF36" w14:textId="77777777" w:rsidR="008A750E" w:rsidRDefault="008A750E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7926599" w14:textId="3F9F2477" w:rsidR="00A970AB" w:rsidRPr="004B323C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B323C">
        <w:rPr>
          <w:rFonts w:asciiTheme="minorHAnsi" w:hAnsiTheme="minorHAnsi" w:cstheme="minorHAnsi"/>
          <w:b/>
          <w:bCs/>
        </w:rPr>
        <w:t>Odpowiedź</w:t>
      </w:r>
      <w:r w:rsidR="00A27D17">
        <w:rPr>
          <w:rFonts w:asciiTheme="minorHAnsi" w:hAnsiTheme="minorHAnsi" w:cstheme="minorHAnsi"/>
          <w:b/>
          <w:bCs/>
        </w:rPr>
        <w:t xml:space="preserve"> nr 4</w:t>
      </w:r>
    </w:p>
    <w:p w14:paraId="684A820B" w14:textId="714EECF3" w:rsidR="00E67D15" w:rsidRDefault="00E67D15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E67D15">
        <w:rPr>
          <w:rFonts w:asciiTheme="minorHAnsi" w:hAnsiTheme="minorHAnsi" w:cstheme="minorHAnsi"/>
        </w:rPr>
        <w:t>Zamawiający wyjaśnia, że zgodnie z Rozdziałem II pkt 7 SIWZ Zamawiający nie przewiduje zebrania Wykonawców.</w:t>
      </w:r>
    </w:p>
    <w:p w14:paraId="590F16A2" w14:textId="77777777" w:rsidR="004A3F1B" w:rsidRDefault="004A3F1B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7873D030" w14:textId="77777777" w:rsidR="004A3F1B" w:rsidRDefault="004A3F1B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67A9A15F" w14:textId="32E43937" w:rsidR="008A750E" w:rsidRDefault="008A750E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8A750E">
        <w:rPr>
          <w:rFonts w:asciiTheme="minorHAnsi" w:hAnsiTheme="minorHAnsi" w:cstheme="minorHAnsi"/>
        </w:rPr>
        <w:t xml:space="preserve">Zamawiający na podstawie art. 38 ust. 4 ustawy z dnia 29 stycznia 2004 r. Prawo zamówień publicznych (t. j. Dz. U z 2019 r. poz. 1086, z </w:t>
      </w:r>
      <w:proofErr w:type="spellStart"/>
      <w:r w:rsidRPr="008A750E">
        <w:rPr>
          <w:rFonts w:asciiTheme="minorHAnsi" w:hAnsiTheme="minorHAnsi" w:cstheme="minorHAnsi"/>
        </w:rPr>
        <w:t>późn</w:t>
      </w:r>
      <w:proofErr w:type="spellEnd"/>
      <w:r w:rsidRPr="008A750E">
        <w:rPr>
          <w:rFonts w:asciiTheme="minorHAnsi" w:hAnsiTheme="minorHAnsi" w:cstheme="minorHAnsi"/>
        </w:rPr>
        <w:t>. zm.) zmienia w SIWZ Rozdział I</w:t>
      </w:r>
      <w:r>
        <w:rPr>
          <w:rFonts w:asciiTheme="minorHAnsi" w:hAnsiTheme="minorHAnsi" w:cstheme="minorHAnsi"/>
        </w:rPr>
        <w:t>V</w:t>
      </w:r>
      <w:r w:rsidRPr="008A750E">
        <w:rPr>
          <w:rFonts w:asciiTheme="minorHAnsi" w:hAnsiTheme="minorHAnsi" w:cstheme="minorHAnsi"/>
        </w:rPr>
        <w:t xml:space="preserve"> punkt</w:t>
      </w:r>
      <w:r>
        <w:rPr>
          <w:rFonts w:asciiTheme="minorHAnsi" w:hAnsiTheme="minorHAnsi" w:cstheme="minorHAnsi"/>
        </w:rPr>
        <w:t xml:space="preserve"> </w:t>
      </w:r>
      <w:r w:rsidRPr="008A750E">
        <w:rPr>
          <w:rFonts w:asciiTheme="minorHAnsi" w:hAnsiTheme="minorHAnsi" w:cstheme="minorHAnsi"/>
        </w:rPr>
        <w:t xml:space="preserve">3, </w:t>
      </w:r>
      <w:r>
        <w:rPr>
          <w:rFonts w:asciiTheme="minorHAnsi" w:hAnsiTheme="minorHAnsi" w:cstheme="minorHAnsi"/>
        </w:rPr>
        <w:br/>
      </w:r>
      <w:r w:rsidRPr="008A750E">
        <w:rPr>
          <w:rFonts w:asciiTheme="minorHAnsi" w:hAnsiTheme="minorHAnsi" w:cstheme="minorHAnsi"/>
        </w:rPr>
        <w:t>w następujący sposób:</w:t>
      </w:r>
    </w:p>
    <w:p w14:paraId="062588C8" w14:textId="55627667" w:rsidR="008A750E" w:rsidRDefault="008A750E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Zaleca się aby Wykonawca, przed złożeniem oferty, dokonał we własnym zakresie i na własny koszt wizji w terenie oraz dokonał pomiarów i oględzin obiektów niezbędnych do realizacji zadania. W przypadku konieczności udziału w wizji w terenie przedstawiciela Zamawiającego, należy wcześniej uzgodnić z Zamawiającym termin</w:t>
      </w:r>
      <w:r w:rsidR="0024700E">
        <w:rPr>
          <w:rFonts w:asciiTheme="minorHAnsi" w:hAnsiTheme="minorHAnsi" w:cstheme="minorHAnsi"/>
        </w:rPr>
        <w:t xml:space="preserve"> spotkania</w:t>
      </w:r>
      <w:r>
        <w:rPr>
          <w:rFonts w:asciiTheme="minorHAnsi" w:hAnsiTheme="minorHAnsi" w:cstheme="minorHAnsi"/>
        </w:rPr>
        <w:t xml:space="preserve">. </w:t>
      </w:r>
    </w:p>
    <w:p w14:paraId="28248B24" w14:textId="7078662D" w:rsidR="008A750E" w:rsidRPr="008A750E" w:rsidRDefault="008A750E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Ponadto, </w:t>
      </w:r>
      <w:r w:rsidR="00CF5D3F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amawiający informuje, że ze strony Zamawiającego pracownikiem upoważnionym do kontaktowania się z Wykonawcami, w sprawie przetargu jest Kamil Rozberg, e-mail: </w:t>
      </w:r>
      <w:hyperlink r:id="rId7" w:history="1">
        <w:r w:rsidRPr="00805433">
          <w:rPr>
            <w:rStyle w:val="Hipercze"/>
            <w:rFonts w:asciiTheme="minorHAnsi" w:hAnsiTheme="minorHAnsi" w:cstheme="minorHAnsi"/>
          </w:rPr>
          <w:t>przetargi@gminareszel.pl</w:t>
        </w:r>
      </w:hyperlink>
      <w:r>
        <w:rPr>
          <w:rFonts w:asciiTheme="minorHAnsi" w:hAnsiTheme="minorHAnsi" w:cstheme="minorHAnsi"/>
        </w:rPr>
        <w:t xml:space="preserve"> </w:t>
      </w:r>
    </w:p>
    <w:p w14:paraId="4D3F51F5" w14:textId="77777777" w:rsidR="00320A13" w:rsidRPr="004B323C" w:rsidRDefault="00320A13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color w:val="4472C4" w:themeColor="accent1"/>
        </w:rPr>
      </w:pPr>
    </w:p>
    <w:p w14:paraId="477D32CA" w14:textId="23C2B9E9" w:rsidR="00A970AB" w:rsidRPr="004B323C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</w:rPr>
      </w:pPr>
      <w:r w:rsidRPr="004B323C">
        <w:rPr>
          <w:rFonts w:asciiTheme="minorHAnsi" w:hAnsiTheme="minorHAnsi" w:cstheme="minorHAnsi"/>
          <w:b/>
        </w:rPr>
        <w:t>Pyt</w:t>
      </w:r>
      <w:r w:rsidR="00A27D17">
        <w:rPr>
          <w:rFonts w:asciiTheme="minorHAnsi" w:hAnsiTheme="minorHAnsi" w:cstheme="minorHAnsi"/>
          <w:b/>
        </w:rPr>
        <w:t>anie nr</w:t>
      </w:r>
      <w:r w:rsidRPr="004B323C">
        <w:rPr>
          <w:rFonts w:asciiTheme="minorHAnsi" w:hAnsiTheme="minorHAnsi" w:cstheme="minorHAnsi"/>
          <w:b/>
        </w:rPr>
        <w:t xml:space="preserve"> 5</w:t>
      </w:r>
    </w:p>
    <w:p w14:paraId="69E87841" w14:textId="71327445" w:rsidR="00A970AB" w:rsidRPr="006E720F" w:rsidRDefault="00E67D15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6E720F">
        <w:rPr>
          <w:rFonts w:asciiTheme="minorHAnsi" w:hAnsiTheme="minorHAnsi" w:cstheme="minorHAnsi"/>
        </w:rPr>
        <w:t>Instalacja C.O. ma być wykonana z miedzi w projekcie-lutowana w przedmiarze-zaciskowa proszę podać system montażu. Czy alternatywnie można wykonać ze stali ocynkowanej zaciskowej?</w:t>
      </w:r>
      <w:r w:rsidRPr="006E720F">
        <w:rPr>
          <w:rFonts w:asciiTheme="minorHAnsi" w:hAnsiTheme="minorHAnsi" w:cstheme="minorHAnsi"/>
          <w:b/>
          <w:bCs/>
        </w:rPr>
        <w:t xml:space="preserve"> </w:t>
      </w:r>
    </w:p>
    <w:p w14:paraId="2194A7E9" w14:textId="77777777" w:rsidR="00E67D15" w:rsidRPr="004B323C" w:rsidRDefault="00E67D15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65A537F" w14:textId="6D6ABA75" w:rsidR="00A970AB" w:rsidRPr="004B323C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B323C">
        <w:rPr>
          <w:rFonts w:asciiTheme="minorHAnsi" w:hAnsiTheme="minorHAnsi" w:cstheme="minorHAnsi"/>
          <w:b/>
          <w:bCs/>
        </w:rPr>
        <w:t>Odpowiedź</w:t>
      </w:r>
      <w:r w:rsidR="00A27D17">
        <w:rPr>
          <w:rFonts w:asciiTheme="minorHAnsi" w:hAnsiTheme="minorHAnsi" w:cstheme="minorHAnsi"/>
          <w:b/>
          <w:bCs/>
        </w:rPr>
        <w:t xml:space="preserve"> nr 5</w:t>
      </w:r>
    </w:p>
    <w:p w14:paraId="150D7FC8" w14:textId="27FCC849" w:rsidR="00E67D15" w:rsidRDefault="00E67D15" w:rsidP="00A970A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Zamawiający wyjaśnia, że instal</w:t>
      </w:r>
      <w:r w:rsidR="00B62FD0">
        <w:rPr>
          <w:rFonts w:cstheme="minorHAnsi"/>
          <w:bCs/>
          <w:sz w:val="24"/>
          <w:szCs w:val="24"/>
        </w:rPr>
        <w:t xml:space="preserve">ację należy wykonać zgonie z opisem w projekcie z rur miedzianych lutowanych. Przejście na inny system wymaga weryfikacji średnic. </w:t>
      </w:r>
    </w:p>
    <w:p w14:paraId="7A017A65" w14:textId="37A376B3" w:rsidR="00A970AB" w:rsidRPr="004B323C" w:rsidRDefault="00B10F3D" w:rsidP="00A970A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B323C">
        <w:rPr>
          <w:rFonts w:cstheme="minorHAnsi"/>
          <w:b/>
          <w:sz w:val="24"/>
          <w:szCs w:val="24"/>
        </w:rPr>
        <w:br/>
      </w:r>
      <w:r w:rsidR="00A970AB" w:rsidRPr="004B323C">
        <w:rPr>
          <w:rFonts w:cstheme="minorHAnsi"/>
          <w:b/>
          <w:sz w:val="24"/>
          <w:szCs w:val="24"/>
        </w:rPr>
        <w:t>Pyt</w:t>
      </w:r>
      <w:r w:rsidR="00A27D17">
        <w:rPr>
          <w:rFonts w:cstheme="minorHAnsi"/>
          <w:b/>
          <w:sz w:val="24"/>
          <w:szCs w:val="24"/>
        </w:rPr>
        <w:t xml:space="preserve">anie nr </w:t>
      </w:r>
      <w:r w:rsidR="00A970AB" w:rsidRPr="004B323C">
        <w:rPr>
          <w:rFonts w:cstheme="minorHAnsi"/>
          <w:b/>
          <w:sz w:val="24"/>
          <w:szCs w:val="24"/>
        </w:rPr>
        <w:t>6</w:t>
      </w:r>
    </w:p>
    <w:p w14:paraId="7A70F4DD" w14:textId="223F8D1C" w:rsidR="00A970AB" w:rsidRPr="004B323C" w:rsidRDefault="005C53F3" w:rsidP="005C53F3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Prosimy o określenie co wchodzi w skład demontażu instalacji C.O., w dokumentacji nie ma </w:t>
      </w:r>
      <w:r>
        <w:rPr>
          <w:rFonts w:asciiTheme="minorHAnsi" w:hAnsiTheme="minorHAnsi" w:cstheme="minorHAnsi"/>
        </w:rPr>
        <w:br/>
        <w:t xml:space="preserve">o tym słowa. </w:t>
      </w:r>
      <w:r w:rsidR="00A970AB" w:rsidRPr="004B323C">
        <w:rPr>
          <w:rFonts w:asciiTheme="minorHAnsi" w:hAnsiTheme="minorHAnsi" w:cstheme="minorHAnsi"/>
        </w:rPr>
        <w:t xml:space="preserve"> </w:t>
      </w:r>
    </w:p>
    <w:p w14:paraId="5A6EC5EF" w14:textId="77777777" w:rsidR="00A970AB" w:rsidRPr="004B323C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6AC4135" w14:textId="7A09614A" w:rsidR="00A970AB" w:rsidRPr="004B323C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B323C">
        <w:rPr>
          <w:rFonts w:asciiTheme="minorHAnsi" w:hAnsiTheme="minorHAnsi" w:cstheme="minorHAnsi"/>
          <w:b/>
          <w:bCs/>
        </w:rPr>
        <w:t>Odpowiedź</w:t>
      </w:r>
      <w:r w:rsidR="000438C5">
        <w:rPr>
          <w:rFonts w:asciiTheme="minorHAnsi" w:hAnsiTheme="minorHAnsi" w:cstheme="minorHAnsi"/>
          <w:b/>
          <w:bCs/>
        </w:rPr>
        <w:t xml:space="preserve"> nr 6</w:t>
      </w:r>
    </w:p>
    <w:p w14:paraId="11302FF7" w14:textId="4C0EEC28" w:rsidR="00A970AB" w:rsidRPr="000438C5" w:rsidRDefault="005C53F3" w:rsidP="00A01043">
      <w:pPr>
        <w:pStyle w:val="Standard"/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Zamawiający wyjaśnia, że demontaż instalacji C.O. obejmuje grzejniki – ok. 105 szt. i rurociągi – ok. 252 </w:t>
      </w:r>
      <w:proofErr w:type="spellStart"/>
      <w:r>
        <w:rPr>
          <w:rFonts w:asciiTheme="minorHAnsi" w:hAnsiTheme="minorHAnsi" w:cstheme="minorHAnsi"/>
          <w:bCs/>
        </w:rPr>
        <w:t>mb</w:t>
      </w:r>
      <w:proofErr w:type="spellEnd"/>
      <w:r>
        <w:rPr>
          <w:rFonts w:asciiTheme="minorHAnsi" w:hAnsiTheme="minorHAnsi" w:cstheme="minorHAnsi"/>
          <w:bCs/>
        </w:rPr>
        <w:t>.</w:t>
      </w:r>
    </w:p>
    <w:p w14:paraId="00ACCA6F" w14:textId="77777777" w:rsidR="00A970AB" w:rsidRPr="004B323C" w:rsidRDefault="00A970AB" w:rsidP="00A970AB">
      <w:pPr>
        <w:pStyle w:val="Standard"/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7FDEC489" w14:textId="59CDEC85" w:rsidR="00A970AB" w:rsidRPr="004B323C" w:rsidRDefault="00A970AB" w:rsidP="00A970A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B323C">
        <w:rPr>
          <w:rFonts w:cstheme="minorHAnsi"/>
          <w:b/>
          <w:sz w:val="24"/>
          <w:szCs w:val="24"/>
        </w:rPr>
        <w:t>Pyt</w:t>
      </w:r>
      <w:r w:rsidR="006D3240">
        <w:rPr>
          <w:rFonts w:cstheme="minorHAnsi"/>
          <w:b/>
          <w:sz w:val="24"/>
          <w:szCs w:val="24"/>
        </w:rPr>
        <w:t>anie nr 7</w:t>
      </w:r>
    </w:p>
    <w:p w14:paraId="217DE929" w14:textId="64C9A2BE" w:rsidR="00A970AB" w:rsidRPr="004B323C" w:rsidRDefault="00C01B78" w:rsidP="00C01B78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Czy nowa instalacja C.O. ma być prowadzona w bruzdach ściennych? – przedmiar bruzd nie uwzględnia. Czy poziomy instalacji C.O. w części niepodpiwniczonej mają być w posadzkach czy ścianach czy mają iść śladem obecnej instalacji?</w:t>
      </w:r>
      <w:r w:rsidR="00A970AB" w:rsidRPr="004B323C">
        <w:rPr>
          <w:rFonts w:asciiTheme="minorHAnsi" w:hAnsiTheme="minorHAnsi" w:cstheme="minorHAnsi"/>
        </w:rPr>
        <w:t xml:space="preserve"> </w:t>
      </w:r>
    </w:p>
    <w:p w14:paraId="76668FF3" w14:textId="77777777" w:rsidR="00A970AB" w:rsidRPr="004B323C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98F5506" w14:textId="30EB4B72" w:rsidR="00A01043" w:rsidRPr="006D3240" w:rsidRDefault="00A970AB" w:rsidP="00A01043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B323C">
        <w:rPr>
          <w:rFonts w:asciiTheme="minorHAnsi" w:hAnsiTheme="minorHAnsi" w:cstheme="minorHAnsi"/>
          <w:b/>
          <w:bCs/>
        </w:rPr>
        <w:t>Odpowiedź</w:t>
      </w:r>
      <w:r w:rsidR="006D3240">
        <w:rPr>
          <w:rFonts w:asciiTheme="minorHAnsi" w:hAnsiTheme="minorHAnsi" w:cstheme="minorHAnsi"/>
          <w:b/>
          <w:bCs/>
        </w:rPr>
        <w:t xml:space="preserve"> nr 7</w:t>
      </w:r>
    </w:p>
    <w:p w14:paraId="11810893" w14:textId="5A2D6E12" w:rsidR="00D35E0D" w:rsidRPr="00C01B78" w:rsidRDefault="00C01B78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wyjaśnia, że przewody należy prowadzić w bruzdach ściennych. W częściach niepodpiwniczonych prowadzić instalację w miarę możliwości po ścianach. Można prowadzić nową instalację w miejscu starej.</w:t>
      </w:r>
    </w:p>
    <w:p w14:paraId="23395201" w14:textId="77777777" w:rsidR="00C01B78" w:rsidRDefault="00C01B78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</w:rPr>
      </w:pPr>
    </w:p>
    <w:p w14:paraId="28835C1D" w14:textId="6617342B" w:rsidR="00A970AB" w:rsidRPr="004B323C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</w:rPr>
      </w:pPr>
      <w:r w:rsidRPr="004B323C">
        <w:rPr>
          <w:rFonts w:asciiTheme="minorHAnsi" w:hAnsiTheme="minorHAnsi" w:cstheme="minorHAnsi"/>
          <w:b/>
        </w:rPr>
        <w:t>Pyt</w:t>
      </w:r>
      <w:r w:rsidR="00E67A45">
        <w:rPr>
          <w:rFonts w:asciiTheme="minorHAnsi" w:hAnsiTheme="minorHAnsi" w:cstheme="minorHAnsi"/>
          <w:b/>
        </w:rPr>
        <w:t>anie nr</w:t>
      </w:r>
      <w:r w:rsidRPr="004B323C">
        <w:rPr>
          <w:rFonts w:asciiTheme="minorHAnsi" w:hAnsiTheme="minorHAnsi" w:cstheme="minorHAnsi"/>
          <w:b/>
        </w:rPr>
        <w:t xml:space="preserve"> 8</w:t>
      </w:r>
    </w:p>
    <w:p w14:paraId="3407C3F6" w14:textId="2D56E265" w:rsidR="00A970AB" w:rsidRPr="004B323C" w:rsidRDefault="000D0D80" w:rsidP="000D0D80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 *</w:t>
      </w:r>
      <w:r w:rsidR="00A970AB" w:rsidRPr="004B323C">
        <w:rPr>
          <w:rFonts w:asciiTheme="minorHAnsi" w:hAnsiTheme="minorHAnsi" w:cstheme="minorHAnsi"/>
        </w:rPr>
        <w:t xml:space="preserve"> </w:t>
      </w:r>
      <w:r w:rsidR="005F6B11">
        <w:rPr>
          <w:rFonts w:asciiTheme="minorHAnsi" w:hAnsiTheme="minorHAnsi" w:cstheme="minorHAnsi"/>
        </w:rPr>
        <w:t xml:space="preserve">zwraca się z prośbą o przesunięcie terminu składania ofert do dn. 08.01.2020 r., </w:t>
      </w:r>
      <w:r w:rsidR="005F6B11">
        <w:rPr>
          <w:rFonts w:asciiTheme="minorHAnsi" w:hAnsiTheme="minorHAnsi" w:cstheme="minorHAnsi"/>
        </w:rPr>
        <w:br/>
        <w:t xml:space="preserve">w związku z okresem świątecznym przypadającym na czas przygotowania ofert, </w:t>
      </w:r>
      <w:r w:rsidR="005F6B11">
        <w:rPr>
          <w:rFonts w:asciiTheme="minorHAnsi" w:hAnsiTheme="minorHAnsi" w:cstheme="minorHAnsi"/>
        </w:rPr>
        <w:br/>
        <w:t>tj. 23-27.XII.2020, 31.XII.2020 r.</w:t>
      </w:r>
      <w:r w:rsidR="000A294B">
        <w:rPr>
          <w:rFonts w:asciiTheme="minorHAnsi" w:hAnsiTheme="minorHAnsi" w:cstheme="minorHAnsi"/>
        </w:rPr>
        <w:t xml:space="preserve"> – </w:t>
      </w:r>
      <w:r w:rsidR="005F6B11">
        <w:rPr>
          <w:rFonts w:asciiTheme="minorHAnsi" w:hAnsiTheme="minorHAnsi" w:cstheme="minorHAnsi"/>
        </w:rPr>
        <w:t xml:space="preserve">03.01.2021 r., oraz 06.01.2021 r. </w:t>
      </w:r>
    </w:p>
    <w:p w14:paraId="79068B4D" w14:textId="77777777" w:rsidR="004A3F1B" w:rsidRDefault="004A3F1B" w:rsidP="000D0D80">
      <w:pPr>
        <w:pStyle w:val="Standard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727B5ED" w14:textId="77777777" w:rsidR="004A3F1B" w:rsidRDefault="004A3F1B" w:rsidP="000D0D80">
      <w:pPr>
        <w:pStyle w:val="Standard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6FBBB10" w14:textId="0B1B08A7" w:rsidR="000D0D80" w:rsidRPr="00BE15AF" w:rsidRDefault="000D0D80" w:rsidP="000D0D80">
      <w:pPr>
        <w:pStyle w:val="Standard"/>
        <w:spacing w:line="276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BE15AF">
        <w:rPr>
          <w:rFonts w:asciiTheme="minorHAnsi" w:hAnsiTheme="minorHAnsi" w:cstheme="minorHAnsi"/>
          <w:sz w:val="16"/>
          <w:szCs w:val="16"/>
        </w:rPr>
        <w:t xml:space="preserve">* Zgodnie z art. 38 ust. 2 ustawy z dnia 29 stycznia 2004 r. Prawo zamówień publicznych (t. j. Dz. U. z 2019 r. poz. 1086, z </w:t>
      </w:r>
      <w:proofErr w:type="spellStart"/>
      <w:r w:rsidRPr="00BE15AF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BE15AF">
        <w:rPr>
          <w:rFonts w:asciiTheme="minorHAnsi" w:hAnsiTheme="minorHAnsi" w:cstheme="minorHAnsi"/>
          <w:sz w:val="16"/>
          <w:szCs w:val="16"/>
        </w:rPr>
        <w:t>. zm.)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Treść zapytań wraz z wyjaśnieniami zamawiający przekazuje wykonawcom, którym przekazał specyfikację istotnych warunków zamówienia, </w:t>
      </w:r>
      <w:r w:rsidRPr="00BE15AF">
        <w:rPr>
          <w:rFonts w:asciiTheme="minorHAnsi" w:hAnsiTheme="minorHAnsi" w:cstheme="minorHAnsi"/>
          <w:b/>
          <w:bCs/>
          <w:i/>
          <w:iCs/>
          <w:sz w:val="16"/>
          <w:szCs w:val="16"/>
          <w:u w:val="single"/>
        </w:rPr>
        <w:t>bez ujawniania źródła zapytania</w:t>
      </w:r>
      <w:r>
        <w:rPr>
          <w:rFonts w:asciiTheme="minorHAnsi" w:hAnsiTheme="minorHAnsi" w:cstheme="minorHAnsi"/>
          <w:i/>
          <w:iCs/>
          <w:sz w:val="16"/>
          <w:szCs w:val="16"/>
        </w:rPr>
        <w:t>, a jeżeli specyfikacja jest udostępniania na stronie internetowej, zamieszcza na tej stronie”.</w:t>
      </w:r>
    </w:p>
    <w:p w14:paraId="232D11A6" w14:textId="77777777" w:rsidR="000D0D80" w:rsidRDefault="000D0D80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7006F14B" w14:textId="0CEF3494" w:rsidR="00A970AB" w:rsidRPr="00E67A45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B323C">
        <w:rPr>
          <w:rFonts w:asciiTheme="minorHAnsi" w:hAnsiTheme="minorHAnsi" w:cstheme="minorHAnsi"/>
          <w:b/>
          <w:bCs/>
        </w:rPr>
        <w:t>Odpowiedź</w:t>
      </w:r>
      <w:r w:rsidR="00E67A45">
        <w:rPr>
          <w:rFonts w:asciiTheme="minorHAnsi" w:hAnsiTheme="minorHAnsi" w:cstheme="minorHAnsi"/>
          <w:b/>
          <w:bCs/>
        </w:rPr>
        <w:t xml:space="preserve"> nr 8</w:t>
      </w:r>
    </w:p>
    <w:p w14:paraId="34535E08" w14:textId="70F423DA" w:rsidR="00743555" w:rsidRDefault="00743555" w:rsidP="00E72C40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przekłada termin składania ofert na dzień 08.01.2021 r.</w:t>
      </w:r>
    </w:p>
    <w:p w14:paraId="3DA573DD" w14:textId="0F5AB709" w:rsidR="003C67A7" w:rsidRDefault="003C67A7" w:rsidP="00E72C40">
      <w:pPr>
        <w:pStyle w:val="Standard"/>
        <w:jc w:val="both"/>
        <w:rPr>
          <w:rFonts w:asciiTheme="minorHAnsi" w:hAnsiTheme="minorHAnsi" w:cstheme="minorHAnsi"/>
        </w:rPr>
      </w:pPr>
    </w:p>
    <w:p w14:paraId="262C8E44" w14:textId="77777777" w:rsidR="003C67A7" w:rsidRPr="00E72C40" w:rsidRDefault="003C67A7" w:rsidP="00E72C40">
      <w:pPr>
        <w:pStyle w:val="Standard"/>
        <w:jc w:val="both"/>
        <w:rPr>
          <w:rFonts w:cstheme="minorHAnsi"/>
        </w:rPr>
      </w:pPr>
    </w:p>
    <w:p w14:paraId="5052F284" w14:textId="0C8321A1" w:rsidR="00E72C40" w:rsidRPr="00535278" w:rsidRDefault="00E72C40" w:rsidP="00E72C40">
      <w:pPr>
        <w:pStyle w:val="Standard"/>
        <w:spacing w:line="276" w:lineRule="auto"/>
        <w:jc w:val="both"/>
        <w:rPr>
          <w:rFonts w:asciiTheme="minorHAnsi" w:hAnsiTheme="minorHAnsi" w:cstheme="minorHAnsi"/>
          <w:color w:val="FF0000"/>
        </w:rPr>
      </w:pPr>
    </w:p>
    <w:p w14:paraId="78DB9C3A" w14:textId="0C931691" w:rsidR="00EE30C3" w:rsidRPr="00535278" w:rsidRDefault="00EE30C3" w:rsidP="0047079D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FF0000"/>
          <w:u w:val="single"/>
        </w:rPr>
      </w:pPr>
    </w:p>
    <w:bookmarkEnd w:id="0"/>
    <w:p w14:paraId="04EB25CC" w14:textId="1418EFD4" w:rsidR="006A1CB8" w:rsidRPr="00535278" w:rsidRDefault="006A1CB8" w:rsidP="006A1CB8">
      <w:pPr>
        <w:ind w:left="4248"/>
        <w:jc w:val="center"/>
        <w:rPr>
          <w:color w:val="FF0000"/>
          <w:sz w:val="24"/>
          <w:szCs w:val="24"/>
        </w:rPr>
      </w:pPr>
      <w:r w:rsidRPr="00535278">
        <w:rPr>
          <w:color w:val="FF0000"/>
          <w:sz w:val="24"/>
          <w:szCs w:val="24"/>
        </w:rPr>
        <w:t>BURMISTRZ RESZLA</w:t>
      </w:r>
    </w:p>
    <w:p w14:paraId="79497BCE" w14:textId="1F295F10" w:rsidR="006A1CB8" w:rsidRPr="00535278" w:rsidRDefault="006A1CB8" w:rsidP="006A1CB8">
      <w:pPr>
        <w:ind w:left="4248"/>
        <w:jc w:val="center"/>
        <w:rPr>
          <w:color w:val="FF0000"/>
          <w:sz w:val="24"/>
          <w:szCs w:val="24"/>
        </w:rPr>
      </w:pPr>
      <w:r w:rsidRPr="00535278">
        <w:rPr>
          <w:color w:val="FF0000"/>
          <w:sz w:val="24"/>
          <w:szCs w:val="24"/>
        </w:rPr>
        <w:t>Marek Janiszewski</w:t>
      </w:r>
    </w:p>
    <w:sectPr w:rsidR="006A1CB8" w:rsidRPr="00535278" w:rsidSect="00E0254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A3826" w14:textId="77777777" w:rsidR="001E74A7" w:rsidRDefault="001E74A7" w:rsidP="001E74A7">
      <w:pPr>
        <w:spacing w:after="0" w:line="240" w:lineRule="auto"/>
      </w:pPr>
      <w:r>
        <w:separator/>
      </w:r>
    </w:p>
  </w:endnote>
  <w:endnote w:type="continuationSeparator" w:id="0">
    <w:p w14:paraId="13F76611" w14:textId="77777777" w:rsidR="001E74A7" w:rsidRDefault="001E74A7" w:rsidP="001E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0019C" w14:textId="77777777" w:rsidR="001E74A7" w:rsidRDefault="001E74A7" w:rsidP="001E74A7">
      <w:pPr>
        <w:spacing w:after="0" w:line="240" w:lineRule="auto"/>
      </w:pPr>
      <w:r>
        <w:separator/>
      </w:r>
    </w:p>
  </w:footnote>
  <w:footnote w:type="continuationSeparator" w:id="0">
    <w:p w14:paraId="0CF8CECD" w14:textId="77777777" w:rsidR="001E74A7" w:rsidRDefault="001E74A7" w:rsidP="001E7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FA9EF" w14:textId="04B00CD8" w:rsidR="001E74A7" w:rsidRDefault="001E74A7">
    <w:pPr>
      <w:pStyle w:val="Nagwek"/>
    </w:pPr>
    <w:r w:rsidRPr="001E74A7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70E964E0" wp14:editId="2F072736">
          <wp:extent cx="5760720" cy="463439"/>
          <wp:effectExtent l="0" t="0" r="0" b="0"/>
          <wp:docPr id="56" name="Obraz 56" descr="\\SERWER-WIN2008\data\users\wozniak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\\SERWER-WIN2008\data\users\wozniak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34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3"/>
    <w:multiLevelType w:val="multilevel"/>
    <w:tmpl w:val="73063572"/>
    <w:name w:val="WW8Num19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Calibri" w:hAnsi="Calibri" w:cs="Calibri" w:hint="default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647" w:hanging="360"/>
      </w:pPr>
      <w:rPr>
        <w:rFonts w:ascii="Calibri" w:hAnsi="Calibri" w:cs="Calibri" w:hint="default"/>
        <w:sz w:val="24"/>
        <w:szCs w:val="24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DA4570D"/>
    <w:multiLevelType w:val="hybridMultilevel"/>
    <w:tmpl w:val="B3986DDE"/>
    <w:lvl w:ilvl="0" w:tplc="26200F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77E3B"/>
    <w:multiLevelType w:val="hybridMultilevel"/>
    <w:tmpl w:val="4AE49D70"/>
    <w:lvl w:ilvl="0" w:tplc="DEB42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251D5"/>
    <w:multiLevelType w:val="hybridMultilevel"/>
    <w:tmpl w:val="050C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B4D7C"/>
    <w:multiLevelType w:val="hybridMultilevel"/>
    <w:tmpl w:val="CA662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42C7D"/>
    <w:multiLevelType w:val="hybridMultilevel"/>
    <w:tmpl w:val="B99E5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00E18"/>
    <w:multiLevelType w:val="hybridMultilevel"/>
    <w:tmpl w:val="5B4ABB4E"/>
    <w:lvl w:ilvl="0" w:tplc="5E9E270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AB"/>
    <w:rsid w:val="0002007C"/>
    <w:rsid w:val="00022E8F"/>
    <w:rsid w:val="00026FED"/>
    <w:rsid w:val="00033B81"/>
    <w:rsid w:val="000438C5"/>
    <w:rsid w:val="0006148F"/>
    <w:rsid w:val="00062D26"/>
    <w:rsid w:val="0008473E"/>
    <w:rsid w:val="000A294B"/>
    <w:rsid w:val="000B1203"/>
    <w:rsid w:val="000B6217"/>
    <w:rsid w:val="000D0D80"/>
    <w:rsid w:val="000D42A0"/>
    <w:rsid w:val="00187786"/>
    <w:rsid w:val="001C46EE"/>
    <w:rsid w:val="001E74A7"/>
    <w:rsid w:val="001F0532"/>
    <w:rsid w:val="001F2EA8"/>
    <w:rsid w:val="00220D81"/>
    <w:rsid w:val="0024700E"/>
    <w:rsid w:val="00252E39"/>
    <w:rsid w:val="00260B8B"/>
    <w:rsid w:val="002A1C73"/>
    <w:rsid w:val="002F2EB1"/>
    <w:rsid w:val="00320A13"/>
    <w:rsid w:val="00343ED6"/>
    <w:rsid w:val="0035047F"/>
    <w:rsid w:val="003A030C"/>
    <w:rsid w:val="003C1249"/>
    <w:rsid w:val="003C26D8"/>
    <w:rsid w:val="003C67A7"/>
    <w:rsid w:val="00455F49"/>
    <w:rsid w:val="0047079D"/>
    <w:rsid w:val="004A3F1B"/>
    <w:rsid w:val="004A70DD"/>
    <w:rsid w:val="004B323C"/>
    <w:rsid w:val="004E0D33"/>
    <w:rsid w:val="00500C31"/>
    <w:rsid w:val="005104B2"/>
    <w:rsid w:val="00535278"/>
    <w:rsid w:val="00554D1A"/>
    <w:rsid w:val="005733AE"/>
    <w:rsid w:val="00595C71"/>
    <w:rsid w:val="005A14C8"/>
    <w:rsid w:val="005C53F3"/>
    <w:rsid w:val="005D3206"/>
    <w:rsid w:val="005F19E6"/>
    <w:rsid w:val="005F6B11"/>
    <w:rsid w:val="00662FBA"/>
    <w:rsid w:val="00680DF4"/>
    <w:rsid w:val="006946FF"/>
    <w:rsid w:val="006A1CB8"/>
    <w:rsid w:val="006A5FDC"/>
    <w:rsid w:val="006D3240"/>
    <w:rsid w:val="006E720F"/>
    <w:rsid w:val="00713D77"/>
    <w:rsid w:val="00727EBE"/>
    <w:rsid w:val="007303F1"/>
    <w:rsid w:val="00743555"/>
    <w:rsid w:val="00772012"/>
    <w:rsid w:val="007D13B5"/>
    <w:rsid w:val="007D5DE9"/>
    <w:rsid w:val="00824CF2"/>
    <w:rsid w:val="008316FC"/>
    <w:rsid w:val="008A750E"/>
    <w:rsid w:val="008B2855"/>
    <w:rsid w:val="008E2DF6"/>
    <w:rsid w:val="0093560F"/>
    <w:rsid w:val="009503BC"/>
    <w:rsid w:val="00957643"/>
    <w:rsid w:val="00990B7E"/>
    <w:rsid w:val="00A01043"/>
    <w:rsid w:val="00A12750"/>
    <w:rsid w:val="00A27D17"/>
    <w:rsid w:val="00A4593E"/>
    <w:rsid w:val="00A528A3"/>
    <w:rsid w:val="00A77202"/>
    <w:rsid w:val="00A87DB9"/>
    <w:rsid w:val="00A970AB"/>
    <w:rsid w:val="00B104D0"/>
    <w:rsid w:val="00B10F3D"/>
    <w:rsid w:val="00B23B83"/>
    <w:rsid w:val="00B241E1"/>
    <w:rsid w:val="00B34951"/>
    <w:rsid w:val="00B62FD0"/>
    <w:rsid w:val="00B81E12"/>
    <w:rsid w:val="00BA47CA"/>
    <w:rsid w:val="00BB1959"/>
    <w:rsid w:val="00BB684E"/>
    <w:rsid w:val="00BC4D36"/>
    <w:rsid w:val="00BE15AF"/>
    <w:rsid w:val="00C01B78"/>
    <w:rsid w:val="00C11D40"/>
    <w:rsid w:val="00C25884"/>
    <w:rsid w:val="00C41EA5"/>
    <w:rsid w:val="00C60C6F"/>
    <w:rsid w:val="00C67A5A"/>
    <w:rsid w:val="00C9588B"/>
    <w:rsid w:val="00CA15A2"/>
    <w:rsid w:val="00CC3AC8"/>
    <w:rsid w:val="00CF5D3F"/>
    <w:rsid w:val="00CF6811"/>
    <w:rsid w:val="00D35E0D"/>
    <w:rsid w:val="00D44A1D"/>
    <w:rsid w:val="00D8226E"/>
    <w:rsid w:val="00D91750"/>
    <w:rsid w:val="00D95E9C"/>
    <w:rsid w:val="00DD1D5A"/>
    <w:rsid w:val="00DE4BEC"/>
    <w:rsid w:val="00DF3C26"/>
    <w:rsid w:val="00E21CE6"/>
    <w:rsid w:val="00E448CA"/>
    <w:rsid w:val="00E67A45"/>
    <w:rsid w:val="00E67D15"/>
    <w:rsid w:val="00E72C40"/>
    <w:rsid w:val="00E804D0"/>
    <w:rsid w:val="00EA2FA3"/>
    <w:rsid w:val="00EC1D7C"/>
    <w:rsid w:val="00ED0CC0"/>
    <w:rsid w:val="00ED11A5"/>
    <w:rsid w:val="00EE30C3"/>
    <w:rsid w:val="00F628EC"/>
    <w:rsid w:val="00F63D19"/>
    <w:rsid w:val="00F65A12"/>
    <w:rsid w:val="00FD7F9B"/>
    <w:rsid w:val="00FF28E5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9081"/>
  <w15:chartTrackingRefBased/>
  <w15:docId w15:val="{E5229130-7207-45C6-97D0-9E77AF29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0AB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70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A970A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A9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49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495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30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E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4A7"/>
  </w:style>
  <w:style w:type="paragraph" w:styleId="Stopka">
    <w:name w:val="footer"/>
    <w:basedOn w:val="Normalny"/>
    <w:link w:val="StopkaZnak"/>
    <w:uiPriority w:val="99"/>
    <w:unhideWhenUsed/>
    <w:rsid w:val="001E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targi@gminaresze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966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Stadnik</dc:creator>
  <cp:keywords/>
  <dc:description/>
  <cp:lastModifiedBy>Kamil Rozberg</cp:lastModifiedBy>
  <cp:revision>46</cp:revision>
  <cp:lastPrinted>2020-12-22T07:27:00Z</cp:lastPrinted>
  <dcterms:created xsi:type="dcterms:W3CDTF">2020-12-21T08:47:00Z</dcterms:created>
  <dcterms:modified xsi:type="dcterms:W3CDTF">2020-12-22T08:55:00Z</dcterms:modified>
</cp:coreProperties>
</file>