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952C4" w14:textId="0E225295" w:rsidR="00A970AB" w:rsidRPr="00C25884" w:rsidRDefault="00455F49" w:rsidP="00A970AB">
      <w:pPr>
        <w:spacing w:after="0" w:line="240" w:lineRule="auto"/>
        <w:jc w:val="both"/>
        <w:rPr>
          <w:rFonts w:cstheme="minorHAnsi"/>
          <w:bCs/>
          <w:sz w:val="26"/>
          <w:szCs w:val="26"/>
        </w:rPr>
      </w:pPr>
      <w:bookmarkStart w:id="0" w:name="_Hlk49842749"/>
      <w:r w:rsidRPr="00C25884">
        <w:rPr>
          <w:rFonts w:cstheme="minorHAnsi"/>
          <w:bCs/>
          <w:sz w:val="26"/>
          <w:szCs w:val="26"/>
        </w:rPr>
        <w:t>TB-ZP.271.8.2020</w:t>
      </w:r>
      <w:r w:rsidRPr="00C25884">
        <w:rPr>
          <w:rFonts w:cstheme="minorHAnsi"/>
          <w:bCs/>
          <w:sz w:val="26"/>
          <w:szCs w:val="26"/>
        </w:rPr>
        <w:tab/>
      </w:r>
      <w:r w:rsidRPr="00C25884">
        <w:rPr>
          <w:rFonts w:cstheme="minorHAnsi"/>
          <w:bCs/>
          <w:sz w:val="26"/>
          <w:szCs w:val="26"/>
        </w:rPr>
        <w:tab/>
      </w:r>
      <w:r w:rsidRPr="00C25884">
        <w:rPr>
          <w:rFonts w:cstheme="minorHAnsi"/>
          <w:bCs/>
          <w:sz w:val="26"/>
          <w:szCs w:val="26"/>
        </w:rPr>
        <w:tab/>
      </w:r>
      <w:r w:rsidRPr="00C25884">
        <w:rPr>
          <w:rFonts w:cstheme="minorHAnsi"/>
          <w:bCs/>
          <w:sz w:val="26"/>
          <w:szCs w:val="26"/>
        </w:rPr>
        <w:tab/>
      </w:r>
      <w:r w:rsidRPr="00C25884">
        <w:rPr>
          <w:rFonts w:cstheme="minorHAnsi"/>
          <w:bCs/>
          <w:sz w:val="26"/>
          <w:szCs w:val="26"/>
        </w:rPr>
        <w:tab/>
      </w:r>
      <w:r w:rsidRPr="00C25884">
        <w:rPr>
          <w:rFonts w:cstheme="minorHAnsi"/>
          <w:bCs/>
          <w:sz w:val="26"/>
          <w:szCs w:val="26"/>
        </w:rPr>
        <w:tab/>
        <w:t xml:space="preserve">        </w:t>
      </w:r>
      <w:r w:rsidR="00CA15A2">
        <w:rPr>
          <w:rFonts w:cstheme="minorHAnsi"/>
          <w:bCs/>
          <w:sz w:val="26"/>
          <w:szCs w:val="26"/>
        </w:rPr>
        <w:t xml:space="preserve"> </w:t>
      </w:r>
      <w:r w:rsidRPr="00C25884">
        <w:rPr>
          <w:rFonts w:cstheme="minorHAnsi"/>
          <w:bCs/>
          <w:sz w:val="26"/>
          <w:szCs w:val="26"/>
        </w:rPr>
        <w:t xml:space="preserve">   Reszel, dnia 04.09.2020 r.</w:t>
      </w:r>
    </w:p>
    <w:p w14:paraId="0C242022" w14:textId="08A60286" w:rsidR="00A4593E" w:rsidRDefault="00A4593E" w:rsidP="00A970AB">
      <w:pPr>
        <w:spacing w:after="0" w:line="240" w:lineRule="auto"/>
        <w:jc w:val="both"/>
        <w:rPr>
          <w:rFonts w:cstheme="minorHAnsi"/>
          <w:b/>
          <w:sz w:val="26"/>
          <w:szCs w:val="26"/>
        </w:rPr>
      </w:pPr>
    </w:p>
    <w:p w14:paraId="63BB9735" w14:textId="77777777" w:rsidR="00C25884" w:rsidRPr="00767FB6" w:rsidRDefault="00C25884" w:rsidP="00A970AB">
      <w:pPr>
        <w:spacing w:after="0" w:line="240" w:lineRule="auto"/>
        <w:jc w:val="both"/>
        <w:rPr>
          <w:rFonts w:cstheme="minorHAnsi"/>
          <w:b/>
          <w:sz w:val="26"/>
          <w:szCs w:val="26"/>
        </w:rPr>
      </w:pPr>
    </w:p>
    <w:p w14:paraId="05FB71CD" w14:textId="77777777" w:rsidR="00A4593E" w:rsidRPr="00A4593E" w:rsidRDefault="00A4593E" w:rsidP="00A4593E">
      <w:pPr>
        <w:spacing w:after="0" w:line="240" w:lineRule="auto"/>
        <w:jc w:val="both"/>
        <w:rPr>
          <w:rFonts w:cstheme="minorHAnsi"/>
          <w:b/>
          <w:bCs/>
          <w:iCs/>
          <w:sz w:val="24"/>
          <w:szCs w:val="24"/>
          <w:lang w:val="x-none"/>
        </w:rPr>
      </w:pPr>
      <w:r w:rsidRPr="00A4593E">
        <w:rPr>
          <w:rFonts w:cstheme="minorHAnsi"/>
          <w:b/>
          <w:bCs/>
          <w:iCs/>
          <w:sz w:val="24"/>
          <w:szCs w:val="24"/>
        </w:rPr>
        <w:t xml:space="preserve">Dotyczy: przetargu nieograniczonego na </w:t>
      </w:r>
      <w:r w:rsidRPr="00A4593E">
        <w:rPr>
          <w:rFonts w:cstheme="minorHAnsi"/>
          <w:b/>
          <w:bCs/>
          <w:iCs/>
          <w:sz w:val="24"/>
          <w:szCs w:val="24"/>
          <w:lang w:val="x-none"/>
        </w:rPr>
        <w:t>„</w:t>
      </w:r>
      <w:r w:rsidRPr="00A4593E">
        <w:rPr>
          <w:rFonts w:cstheme="minorHAnsi"/>
          <w:b/>
          <w:bCs/>
          <w:iCs/>
          <w:sz w:val="24"/>
          <w:szCs w:val="24"/>
        </w:rPr>
        <w:t>Odbiór i zagospodarowanie odpadów komunalnych z terenu Gminy Reszel</w:t>
      </w:r>
      <w:r w:rsidRPr="00A4593E">
        <w:rPr>
          <w:rFonts w:cstheme="minorHAnsi"/>
          <w:b/>
          <w:bCs/>
          <w:iCs/>
          <w:sz w:val="24"/>
          <w:szCs w:val="24"/>
          <w:lang w:val="x-none"/>
        </w:rPr>
        <w:t>”</w:t>
      </w:r>
    </w:p>
    <w:p w14:paraId="16A50A2B" w14:textId="77777777" w:rsidR="00A4593E" w:rsidRPr="00A4593E" w:rsidRDefault="00A4593E" w:rsidP="00A4593E">
      <w:pPr>
        <w:spacing w:after="0" w:line="240" w:lineRule="auto"/>
        <w:jc w:val="center"/>
        <w:rPr>
          <w:rFonts w:cstheme="minorHAnsi"/>
          <w:b/>
          <w:bCs/>
          <w:sz w:val="24"/>
          <w:szCs w:val="24"/>
        </w:rPr>
      </w:pPr>
    </w:p>
    <w:p w14:paraId="5E09C0CC" w14:textId="77777777" w:rsidR="00A4593E" w:rsidRDefault="00A4593E" w:rsidP="00A4593E">
      <w:pPr>
        <w:spacing w:after="0" w:line="240" w:lineRule="auto"/>
        <w:jc w:val="center"/>
        <w:rPr>
          <w:rFonts w:cstheme="minorHAnsi"/>
          <w:b/>
          <w:bCs/>
          <w:sz w:val="26"/>
          <w:szCs w:val="26"/>
        </w:rPr>
      </w:pPr>
    </w:p>
    <w:p w14:paraId="3B737AEE" w14:textId="5483C42C" w:rsidR="00A4593E" w:rsidRPr="00A4593E" w:rsidRDefault="00A4593E" w:rsidP="00A4593E">
      <w:pPr>
        <w:spacing w:after="0" w:line="240" w:lineRule="auto"/>
        <w:jc w:val="center"/>
        <w:rPr>
          <w:rFonts w:cstheme="minorHAnsi"/>
          <w:b/>
          <w:bCs/>
          <w:sz w:val="26"/>
          <w:szCs w:val="26"/>
        </w:rPr>
      </w:pPr>
      <w:r w:rsidRPr="00A4593E">
        <w:rPr>
          <w:rFonts w:cstheme="minorHAnsi"/>
          <w:b/>
          <w:bCs/>
          <w:sz w:val="26"/>
          <w:szCs w:val="26"/>
        </w:rPr>
        <w:t>Z A W I A D O M I E N I E</w:t>
      </w:r>
    </w:p>
    <w:p w14:paraId="2DE8E6CC" w14:textId="7845B7FF" w:rsidR="00A970AB" w:rsidRPr="005733AE" w:rsidRDefault="00A970AB" w:rsidP="00A970AB">
      <w:pPr>
        <w:spacing w:after="0" w:line="240" w:lineRule="auto"/>
        <w:jc w:val="both"/>
        <w:rPr>
          <w:rFonts w:cstheme="minorHAnsi"/>
          <w:bCs/>
          <w:sz w:val="26"/>
          <w:szCs w:val="26"/>
        </w:rPr>
      </w:pPr>
    </w:p>
    <w:p w14:paraId="5707B59F" w14:textId="01E6A344" w:rsidR="005733AE" w:rsidRPr="005733AE" w:rsidRDefault="005733AE" w:rsidP="005D3206">
      <w:pPr>
        <w:spacing w:after="0" w:line="240" w:lineRule="auto"/>
        <w:ind w:firstLine="708"/>
        <w:jc w:val="both"/>
        <w:rPr>
          <w:rFonts w:cstheme="minorHAnsi"/>
          <w:bCs/>
          <w:sz w:val="24"/>
          <w:szCs w:val="24"/>
        </w:rPr>
      </w:pPr>
      <w:r w:rsidRPr="005733AE">
        <w:rPr>
          <w:rFonts w:cstheme="minorHAnsi"/>
          <w:bCs/>
          <w:sz w:val="24"/>
          <w:szCs w:val="24"/>
        </w:rPr>
        <w:t>W związku z dużą liczbą zapytań Zamawiający na podstawie art. 38 ust. 4 ustawy Prawo zamówień publicznych (tj. Dz. U. z 2019 r. poz. 1843</w:t>
      </w:r>
      <w:r>
        <w:rPr>
          <w:rFonts w:cstheme="minorHAnsi"/>
          <w:bCs/>
          <w:sz w:val="24"/>
          <w:szCs w:val="24"/>
        </w:rPr>
        <w:t xml:space="preserve">, z </w:t>
      </w:r>
      <w:proofErr w:type="spellStart"/>
      <w:r>
        <w:rPr>
          <w:rFonts w:cstheme="minorHAnsi"/>
          <w:bCs/>
          <w:sz w:val="24"/>
          <w:szCs w:val="24"/>
        </w:rPr>
        <w:t>późn</w:t>
      </w:r>
      <w:proofErr w:type="spellEnd"/>
      <w:r>
        <w:rPr>
          <w:rFonts w:cstheme="minorHAnsi"/>
          <w:bCs/>
          <w:sz w:val="24"/>
          <w:szCs w:val="24"/>
        </w:rPr>
        <w:t>. zm.</w:t>
      </w:r>
      <w:r w:rsidRPr="005733AE">
        <w:rPr>
          <w:rFonts w:cstheme="minorHAnsi"/>
          <w:bCs/>
          <w:sz w:val="24"/>
          <w:szCs w:val="24"/>
        </w:rPr>
        <w:t>)</w:t>
      </w:r>
      <w:r>
        <w:rPr>
          <w:rFonts w:cstheme="minorHAnsi"/>
          <w:bCs/>
          <w:sz w:val="24"/>
          <w:szCs w:val="24"/>
        </w:rPr>
        <w:t>,</w:t>
      </w:r>
      <w:r w:rsidRPr="005733AE">
        <w:rPr>
          <w:rFonts w:cstheme="minorHAnsi"/>
          <w:bCs/>
          <w:sz w:val="24"/>
          <w:szCs w:val="24"/>
        </w:rPr>
        <w:t xml:space="preserve"> zmienia:</w:t>
      </w:r>
    </w:p>
    <w:p w14:paraId="4213B438" w14:textId="4E373D11" w:rsidR="005733AE" w:rsidRPr="000B1203" w:rsidRDefault="005733AE" w:rsidP="000B1203">
      <w:pPr>
        <w:spacing w:after="0" w:line="240" w:lineRule="auto"/>
        <w:ind w:firstLine="708"/>
        <w:jc w:val="both"/>
        <w:rPr>
          <w:rFonts w:cstheme="minorHAnsi"/>
          <w:bCs/>
          <w:sz w:val="24"/>
          <w:szCs w:val="24"/>
        </w:rPr>
      </w:pPr>
      <w:r w:rsidRPr="000B1203">
        <w:rPr>
          <w:rFonts w:cstheme="minorHAnsi"/>
          <w:bCs/>
          <w:sz w:val="24"/>
          <w:szCs w:val="24"/>
        </w:rPr>
        <w:t xml:space="preserve">1. Termin złożenia oferty na dzień: </w:t>
      </w:r>
      <w:r w:rsidR="00C67A5A">
        <w:rPr>
          <w:rFonts w:cstheme="minorHAnsi"/>
          <w:bCs/>
          <w:sz w:val="24"/>
          <w:szCs w:val="24"/>
        </w:rPr>
        <w:t>25</w:t>
      </w:r>
      <w:r w:rsidRPr="005733AE">
        <w:rPr>
          <w:rFonts w:cstheme="minorHAnsi"/>
          <w:bCs/>
          <w:sz w:val="24"/>
          <w:szCs w:val="24"/>
        </w:rPr>
        <w:t>.09.2020 r., godz. 11°°.</w:t>
      </w:r>
    </w:p>
    <w:p w14:paraId="445D031C" w14:textId="49C12B72" w:rsidR="005733AE" w:rsidRPr="005733AE" w:rsidRDefault="005733AE" w:rsidP="000B1203">
      <w:pPr>
        <w:spacing w:after="0" w:line="240" w:lineRule="auto"/>
        <w:ind w:firstLine="708"/>
        <w:jc w:val="both"/>
        <w:rPr>
          <w:rFonts w:cstheme="minorHAnsi"/>
          <w:bCs/>
          <w:sz w:val="24"/>
          <w:szCs w:val="24"/>
        </w:rPr>
      </w:pPr>
      <w:r w:rsidRPr="000B1203">
        <w:rPr>
          <w:rFonts w:cstheme="minorHAnsi"/>
          <w:bCs/>
          <w:sz w:val="24"/>
          <w:szCs w:val="24"/>
        </w:rPr>
        <w:t>2. Termin otwarcia</w:t>
      </w:r>
      <w:r w:rsidRPr="005733AE">
        <w:rPr>
          <w:rFonts w:cstheme="minorHAnsi"/>
          <w:bCs/>
          <w:sz w:val="24"/>
          <w:szCs w:val="24"/>
        </w:rPr>
        <w:t xml:space="preserve"> ofert </w:t>
      </w:r>
      <w:r w:rsidRPr="000B1203">
        <w:rPr>
          <w:rFonts w:cstheme="minorHAnsi"/>
          <w:bCs/>
          <w:sz w:val="24"/>
          <w:szCs w:val="24"/>
        </w:rPr>
        <w:t xml:space="preserve">na dzień: </w:t>
      </w:r>
      <w:r w:rsidR="00C67A5A">
        <w:rPr>
          <w:rFonts w:cstheme="minorHAnsi"/>
          <w:bCs/>
          <w:sz w:val="24"/>
          <w:szCs w:val="24"/>
        </w:rPr>
        <w:t>25</w:t>
      </w:r>
      <w:r w:rsidRPr="005733AE">
        <w:rPr>
          <w:rFonts w:cstheme="minorHAnsi"/>
          <w:bCs/>
          <w:sz w:val="24"/>
          <w:szCs w:val="24"/>
        </w:rPr>
        <w:t>.09.2020 r., godz. 11³°.</w:t>
      </w:r>
    </w:p>
    <w:p w14:paraId="7F8A1EBA" w14:textId="77777777" w:rsidR="00A970AB" w:rsidRPr="00767FB6" w:rsidRDefault="00A970AB" w:rsidP="00A970AB">
      <w:pPr>
        <w:spacing w:after="0" w:line="240" w:lineRule="auto"/>
        <w:jc w:val="both"/>
        <w:rPr>
          <w:rFonts w:cstheme="minorHAnsi"/>
          <w:sz w:val="24"/>
          <w:szCs w:val="24"/>
        </w:rPr>
      </w:pPr>
    </w:p>
    <w:p w14:paraId="0822674B" w14:textId="386309E8" w:rsidR="00A4593E" w:rsidRPr="00A4593E" w:rsidRDefault="00A4593E" w:rsidP="005D3206">
      <w:pPr>
        <w:spacing w:after="0" w:line="240" w:lineRule="auto"/>
        <w:ind w:firstLine="708"/>
        <w:jc w:val="both"/>
        <w:rPr>
          <w:rFonts w:cstheme="minorHAnsi"/>
          <w:sz w:val="24"/>
          <w:szCs w:val="24"/>
        </w:rPr>
      </w:pPr>
      <w:r w:rsidRPr="00A4593E">
        <w:rPr>
          <w:rFonts w:cstheme="minorHAnsi"/>
          <w:sz w:val="24"/>
          <w:szCs w:val="24"/>
        </w:rPr>
        <w:t>Zamawiający zgodnie z art. 38 ust. 2 ustawy Prawo zamówień publicznych (Dz. U. z 2019 r. poz. 1843</w:t>
      </w:r>
      <w:r w:rsidR="00FD7F9B" w:rsidRPr="004B323C">
        <w:rPr>
          <w:rFonts w:cstheme="minorHAnsi"/>
          <w:sz w:val="24"/>
          <w:szCs w:val="24"/>
        </w:rPr>
        <w:t xml:space="preserve">, z </w:t>
      </w:r>
      <w:proofErr w:type="spellStart"/>
      <w:r w:rsidR="00FD7F9B" w:rsidRPr="004B323C">
        <w:rPr>
          <w:rFonts w:cstheme="minorHAnsi"/>
          <w:sz w:val="24"/>
          <w:szCs w:val="24"/>
        </w:rPr>
        <w:t>późn</w:t>
      </w:r>
      <w:proofErr w:type="spellEnd"/>
      <w:r w:rsidR="00FD7F9B" w:rsidRPr="004B323C">
        <w:rPr>
          <w:rFonts w:cstheme="minorHAnsi"/>
          <w:sz w:val="24"/>
          <w:szCs w:val="24"/>
        </w:rPr>
        <w:t>. zm.</w:t>
      </w:r>
      <w:r w:rsidRPr="00A4593E">
        <w:rPr>
          <w:rFonts w:cstheme="minorHAnsi"/>
          <w:sz w:val="24"/>
          <w:szCs w:val="24"/>
        </w:rPr>
        <w:t>) informuje o zapytaniach, skierowanych przez Wykonawców:</w:t>
      </w:r>
    </w:p>
    <w:p w14:paraId="07CC0DA5" w14:textId="77777777" w:rsidR="00A970AB" w:rsidRPr="004B323C" w:rsidRDefault="00A970AB" w:rsidP="00A970AB">
      <w:pPr>
        <w:spacing w:after="0"/>
        <w:jc w:val="both"/>
        <w:rPr>
          <w:rFonts w:cstheme="minorHAnsi"/>
          <w:color w:val="4472C4" w:themeColor="accent1"/>
          <w:sz w:val="24"/>
          <w:szCs w:val="24"/>
        </w:rPr>
      </w:pPr>
    </w:p>
    <w:p w14:paraId="3A343268" w14:textId="75B55B02" w:rsidR="00A970AB" w:rsidRPr="004B323C" w:rsidRDefault="00A970AB" w:rsidP="00A970AB">
      <w:pPr>
        <w:pStyle w:val="Standard"/>
        <w:spacing w:line="276" w:lineRule="auto"/>
        <w:jc w:val="both"/>
        <w:rPr>
          <w:rFonts w:asciiTheme="minorHAnsi" w:hAnsiTheme="minorHAnsi" w:cstheme="minorHAnsi"/>
          <w:b/>
        </w:rPr>
      </w:pPr>
      <w:r w:rsidRPr="004B323C">
        <w:rPr>
          <w:rFonts w:asciiTheme="minorHAnsi" w:hAnsiTheme="minorHAnsi" w:cstheme="minorHAnsi"/>
          <w:b/>
        </w:rPr>
        <w:t>Pyt</w:t>
      </w:r>
      <w:r w:rsidR="00A4593E" w:rsidRPr="004B323C">
        <w:rPr>
          <w:rFonts w:asciiTheme="minorHAnsi" w:hAnsiTheme="minorHAnsi" w:cstheme="minorHAnsi"/>
          <w:b/>
        </w:rPr>
        <w:t>anie nr</w:t>
      </w:r>
      <w:r w:rsidRPr="004B323C">
        <w:rPr>
          <w:rFonts w:asciiTheme="minorHAnsi" w:hAnsiTheme="minorHAnsi" w:cstheme="minorHAnsi"/>
          <w:b/>
        </w:rPr>
        <w:t xml:space="preserve"> 1</w:t>
      </w:r>
    </w:p>
    <w:p w14:paraId="7F7E93D9" w14:textId="77777777"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W rozdziale III ust. 4 pkt 4.11 SIWZ Zamawiający wskazuje, że Wykonawca przez cały okres obowiązywania umowy zobowiązany jest do posiadania w ciągłej sprzedaży worków ulegających biodegradacji, przeznaczonych do zbiórki odpadów organicznych. </w:t>
      </w:r>
    </w:p>
    <w:p w14:paraId="35FAE465" w14:textId="77777777" w:rsidR="00A970AB" w:rsidRPr="004B323C" w:rsidRDefault="00A970AB" w:rsidP="00A970AB">
      <w:pPr>
        <w:pStyle w:val="Standard"/>
        <w:spacing w:line="276" w:lineRule="auto"/>
        <w:jc w:val="both"/>
        <w:rPr>
          <w:rFonts w:asciiTheme="minorHAnsi" w:hAnsiTheme="minorHAnsi" w:cstheme="minorHAnsi"/>
        </w:rPr>
      </w:pPr>
    </w:p>
    <w:p w14:paraId="7518B434" w14:textId="77777777"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Prosimy o doprecyzowanie czy płatne są wyłącznie worki do gromadzenia odpadów ulegających biodegradacji? Czy wysokość opłaty za ww. worki pozostaje do ustalenia przez Wykonawcę? </w:t>
      </w:r>
    </w:p>
    <w:p w14:paraId="277E01D6" w14:textId="77777777" w:rsidR="00FD7F9B" w:rsidRPr="004B323C" w:rsidRDefault="00FD7F9B" w:rsidP="00A970AB">
      <w:pPr>
        <w:pStyle w:val="Standard"/>
        <w:spacing w:line="276" w:lineRule="auto"/>
        <w:jc w:val="both"/>
        <w:rPr>
          <w:rFonts w:asciiTheme="minorHAnsi" w:hAnsiTheme="minorHAnsi" w:cstheme="minorHAnsi"/>
          <w:b/>
          <w:bCs/>
        </w:rPr>
      </w:pPr>
      <w:bookmarkStart w:id="1" w:name="_Hlk49431860"/>
    </w:p>
    <w:p w14:paraId="4FC633F6" w14:textId="17936F93" w:rsidR="00A970AB" w:rsidRPr="004B323C" w:rsidRDefault="00A970AB" w:rsidP="00A970AB">
      <w:pPr>
        <w:pStyle w:val="Standard"/>
        <w:spacing w:line="276" w:lineRule="auto"/>
        <w:jc w:val="both"/>
        <w:rPr>
          <w:rFonts w:asciiTheme="minorHAnsi" w:hAnsiTheme="minorHAnsi" w:cstheme="minorHAnsi"/>
          <w:b/>
          <w:bCs/>
        </w:rPr>
      </w:pPr>
      <w:r w:rsidRPr="004B323C">
        <w:rPr>
          <w:rFonts w:asciiTheme="minorHAnsi" w:hAnsiTheme="minorHAnsi" w:cstheme="minorHAnsi"/>
          <w:b/>
          <w:bCs/>
        </w:rPr>
        <w:t>Odpowiedź</w:t>
      </w:r>
      <w:r w:rsidR="00A4593E" w:rsidRPr="004B323C">
        <w:rPr>
          <w:rFonts w:asciiTheme="minorHAnsi" w:hAnsiTheme="minorHAnsi" w:cstheme="minorHAnsi"/>
          <w:b/>
          <w:bCs/>
        </w:rPr>
        <w:t xml:space="preserve"> nr 1</w:t>
      </w:r>
    </w:p>
    <w:p w14:paraId="013F221F" w14:textId="280A1898"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Zgodnie z Regulaminem utrzymania czystości i porządku w Gminie Reszel (§9 ust.2) </w:t>
      </w:r>
      <w:r w:rsidRPr="004B323C">
        <w:rPr>
          <w:rFonts w:asciiTheme="minorHAnsi" w:hAnsiTheme="minorHAnsi" w:cstheme="minorHAnsi"/>
        </w:rPr>
        <w:br/>
        <w:t xml:space="preserve">dla zabudowy zagrodowej, jednorodzinnej i dla zabudowy wielorodzinnej do 6 lokali zbiórka odpadów poza odpadami zmieszanymi przewidziana jest w workach. </w:t>
      </w:r>
    </w:p>
    <w:p w14:paraId="265E41D5" w14:textId="6B1DA9EB"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W ramach wnoszonej opłaty mieszkaniec otrzymuje bezpłatnie 1 komplet worków do zbiórki selektywnej w 1 cyklu odbioru. W przypadku </w:t>
      </w:r>
      <w:r w:rsidR="00022E8F" w:rsidRPr="004B323C">
        <w:rPr>
          <w:rFonts w:asciiTheme="minorHAnsi" w:hAnsiTheme="minorHAnsi" w:cstheme="minorHAnsi"/>
        </w:rPr>
        <w:t xml:space="preserve">zgromadzenia </w:t>
      </w:r>
      <w:r w:rsidRPr="004B323C">
        <w:rPr>
          <w:rFonts w:asciiTheme="minorHAnsi" w:hAnsiTheme="minorHAnsi" w:cstheme="minorHAnsi"/>
        </w:rPr>
        <w:t>większej ilości odpadów mieszkaniec może zaopatrzyć się w kolejne worki odpłatnie</w:t>
      </w:r>
      <w:r w:rsidR="00022E8F" w:rsidRPr="004B323C">
        <w:rPr>
          <w:rFonts w:asciiTheme="minorHAnsi" w:hAnsiTheme="minorHAnsi" w:cstheme="minorHAnsi"/>
        </w:rPr>
        <w:t xml:space="preserve"> u Wykonawcy</w:t>
      </w:r>
      <w:r w:rsidRPr="004B323C">
        <w:rPr>
          <w:rFonts w:asciiTheme="minorHAnsi" w:hAnsiTheme="minorHAnsi" w:cstheme="minorHAnsi"/>
        </w:rPr>
        <w:t xml:space="preserve">, a Wykonawca </w:t>
      </w:r>
      <w:r w:rsidR="000D42A0" w:rsidRPr="004B323C">
        <w:rPr>
          <w:rFonts w:asciiTheme="minorHAnsi" w:hAnsiTheme="minorHAnsi" w:cstheme="minorHAnsi"/>
        </w:rPr>
        <w:t xml:space="preserve">zgodnie z rozdziałem II ust.4 pkt.4.9 SIWZ </w:t>
      </w:r>
      <w:r w:rsidRPr="004B323C">
        <w:rPr>
          <w:rFonts w:asciiTheme="minorHAnsi" w:hAnsiTheme="minorHAnsi" w:cstheme="minorHAnsi"/>
        </w:rPr>
        <w:t>ma obowiązek je posiadać w ciągłej sprzedaży</w:t>
      </w:r>
      <w:r w:rsidR="000D42A0" w:rsidRPr="004B323C">
        <w:rPr>
          <w:rFonts w:asciiTheme="minorHAnsi" w:hAnsiTheme="minorHAnsi" w:cstheme="minorHAnsi"/>
        </w:rPr>
        <w:t>.</w:t>
      </w:r>
    </w:p>
    <w:p w14:paraId="63FD219C" w14:textId="6A88A641"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Worki ulegające procesowi biodegradacji</w:t>
      </w:r>
      <w:r w:rsidR="00022E8F" w:rsidRPr="004B323C">
        <w:rPr>
          <w:rFonts w:asciiTheme="minorHAnsi" w:hAnsiTheme="minorHAnsi" w:cstheme="minorHAnsi"/>
        </w:rPr>
        <w:t>,</w:t>
      </w:r>
      <w:r w:rsidRPr="004B323C">
        <w:rPr>
          <w:rFonts w:asciiTheme="minorHAnsi" w:hAnsiTheme="minorHAnsi" w:cstheme="minorHAnsi"/>
        </w:rPr>
        <w:t xml:space="preserve"> służące do gromadzenia odpadów organicznych, </w:t>
      </w:r>
      <w:r w:rsidR="00FD7F9B" w:rsidRPr="004B323C">
        <w:rPr>
          <w:rFonts w:asciiTheme="minorHAnsi" w:hAnsiTheme="minorHAnsi" w:cstheme="minorHAnsi"/>
        </w:rPr>
        <w:br/>
      </w:r>
      <w:r w:rsidRPr="004B323C">
        <w:rPr>
          <w:rFonts w:asciiTheme="minorHAnsi" w:hAnsiTheme="minorHAnsi" w:cstheme="minorHAnsi"/>
        </w:rPr>
        <w:t xml:space="preserve">o których mowa w rozdziale III ust.4.11 SIWZ stanowią dodatkowy element SIWZ. </w:t>
      </w:r>
      <w:r w:rsidR="00022E8F" w:rsidRPr="004B323C">
        <w:rPr>
          <w:rFonts w:asciiTheme="minorHAnsi" w:hAnsiTheme="minorHAnsi" w:cstheme="minorHAnsi"/>
        </w:rPr>
        <w:t>Cenę worków</w:t>
      </w:r>
      <w:r w:rsidRPr="004B323C">
        <w:rPr>
          <w:rFonts w:asciiTheme="minorHAnsi" w:hAnsiTheme="minorHAnsi" w:cstheme="minorHAnsi"/>
        </w:rPr>
        <w:t xml:space="preserve"> ustala Wykonawca.</w:t>
      </w:r>
    </w:p>
    <w:bookmarkEnd w:id="1"/>
    <w:p w14:paraId="5BEA2F47" w14:textId="77777777" w:rsidR="00A970AB" w:rsidRPr="004B323C" w:rsidRDefault="00A970AB" w:rsidP="00A970AB">
      <w:pPr>
        <w:pStyle w:val="Standard"/>
        <w:spacing w:line="276" w:lineRule="auto"/>
        <w:jc w:val="both"/>
        <w:rPr>
          <w:rFonts w:asciiTheme="minorHAnsi" w:hAnsiTheme="minorHAnsi" w:cstheme="minorHAnsi"/>
          <w:color w:val="4472C4" w:themeColor="accent1"/>
        </w:rPr>
      </w:pPr>
    </w:p>
    <w:p w14:paraId="4224A371" w14:textId="4A6399CC" w:rsidR="00A970AB" w:rsidRPr="004B323C" w:rsidRDefault="00A970AB" w:rsidP="00A970AB">
      <w:pPr>
        <w:pStyle w:val="Standard"/>
        <w:spacing w:line="276" w:lineRule="auto"/>
        <w:jc w:val="both"/>
        <w:rPr>
          <w:rFonts w:asciiTheme="minorHAnsi" w:hAnsiTheme="minorHAnsi" w:cstheme="minorHAnsi"/>
          <w:b/>
        </w:rPr>
      </w:pPr>
      <w:r w:rsidRPr="004B323C">
        <w:rPr>
          <w:rFonts w:asciiTheme="minorHAnsi" w:hAnsiTheme="minorHAnsi" w:cstheme="minorHAnsi"/>
          <w:b/>
        </w:rPr>
        <w:t>Pyt</w:t>
      </w:r>
      <w:r w:rsidR="0002007C" w:rsidRPr="004B323C">
        <w:rPr>
          <w:rFonts w:asciiTheme="minorHAnsi" w:hAnsiTheme="minorHAnsi" w:cstheme="minorHAnsi"/>
          <w:b/>
        </w:rPr>
        <w:t>anie nr</w:t>
      </w:r>
      <w:r w:rsidRPr="004B323C">
        <w:rPr>
          <w:rFonts w:asciiTheme="minorHAnsi" w:hAnsiTheme="minorHAnsi" w:cstheme="minorHAnsi"/>
          <w:b/>
        </w:rPr>
        <w:t xml:space="preserve"> 2</w:t>
      </w:r>
    </w:p>
    <w:p w14:paraId="129EF388" w14:textId="77777777" w:rsidR="00A970AB" w:rsidRPr="004B323C" w:rsidRDefault="00A970AB" w:rsidP="00A970AB">
      <w:pPr>
        <w:pStyle w:val="Standard"/>
        <w:spacing w:line="276" w:lineRule="auto"/>
        <w:jc w:val="both"/>
        <w:rPr>
          <w:rFonts w:asciiTheme="minorHAnsi" w:hAnsiTheme="minorHAnsi" w:cstheme="minorHAnsi"/>
          <w:b/>
        </w:rPr>
      </w:pPr>
      <w:r w:rsidRPr="004B323C">
        <w:rPr>
          <w:rFonts w:asciiTheme="minorHAnsi" w:hAnsiTheme="minorHAnsi" w:cstheme="minorHAnsi"/>
        </w:rPr>
        <w:t xml:space="preserve">Rozdział III ust. 4 pkt 4.16 SIWZ - </w:t>
      </w:r>
      <w:r w:rsidRPr="004B323C">
        <w:rPr>
          <w:rFonts w:asciiTheme="minorHAnsi" w:hAnsiTheme="minorHAnsi" w:cstheme="minorHAnsi"/>
          <w:lang w:val="x-none"/>
        </w:rPr>
        <w:t xml:space="preserve">Zatwierdzony przez Zamawiającego harmonogram Wykonawca zobowiązany jest przedłożyć nie później niż </w:t>
      </w:r>
      <w:r w:rsidRPr="004B323C">
        <w:rPr>
          <w:rFonts w:asciiTheme="minorHAnsi" w:hAnsiTheme="minorHAnsi" w:cstheme="minorHAnsi"/>
          <w:b/>
          <w:bCs/>
          <w:lang w:val="x-none"/>
        </w:rPr>
        <w:t>na 3 dni</w:t>
      </w:r>
      <w:r w:rsidRPr="004B323C">
        <w:rPr>
          <w:rFonts w:asciiTheme="minorHAnsi" w:hAnsiTheme="minorHAnsi" w:cstheme="minorHAnsi"/>
          <w:lang w:val="x-none"/>
        </w:rPr>
        <w:t xml:space="preserve"> przed dniem rozpoczęcia realizacji zadania wszystkim właścicielom, zarządcom, administratorom nieruchomości zamieszkałych, </w:t>
      </w:r>
      <w:r w:rsidRPr="004B323C">
        <w:rPr>
          <w:rFonts w:asciiTheme="minorHAnsi" w:hAnsiTheme="minorHAnsi" w:cstheme="minorHAnsi"/>
          <w:lang w:val="x-none"/>
        </w:rPr>
        <w:br/>
      </w:r>
      <w:r w:rsidRPr="004B323C">
        <w:rPr>
          <w:rFonts w:asciiTheme="minorHAnsi" w:hAnsiTheme="minorHAnsi" w:cstheme="minorHAnsi"/>
          <w:lang w:val="x-none"/>
        </w:rPr>
        <w:lastRenderedPageBreak/>
        <w:t xml:space="preserve">z których odbierane będą odpady komunalne. Zamawiający ze swojej strony zamieści na stronie internetowej </w:t>
      </w:r>
      <w:hyperlink r:id="rId5" w:history="1">
        <w:r w:rsidRPr="004B323C">
          <w:rPr>
            <w:rFonts w:asciiTheme="minorHAnsi" w:hAnsiTheme="minorHAnsi" w:cstheme="minorHAnsi"/>
            <w:u w:val="single"/>
            <w:lang w:val="x-none"/>
          </w:rPr>
          <w:t>www.gminareszel.pl</w:t>
        </w:r>
      </w:hyperlink>
      <w:r w:rsidRPr="004B323C">
        <w:rPr>
          <w:rFonts w:asciiTheme="minorHAnsi" w:hAnsiTheme="minorHAnsi" w:cstheme="minorHAnsi"/>
          <w:lang w:val="x-none"/>
        </w:rPr>
        <w:t xml:space="preserve"> oraz w BIP otrzymany harmonogram od Wykonawcy.</w:t>
      </w:r>
    </w:p>
    <w:p w14:paraId="76F154D6" w14:textId="77777777" w:rsidR="00A970AB" w:rsidRPr="004B323C" w:rsidRDefault="00A970AB" w:rsidP="00A970AB">
      <w:pPr>
        <w:pStyle w:val="Standard"/>
        <w:spacing w:line="276" w:lineRule="auto"/>
        <w:jc w:val="both"/>
        <w:rPr>
          <w:rFonts w:asciiTheme="minorHAnsi" w:hAnsiTheme="minorHAnsi" w:cstheme="minorHAnsi"/>
          <w:lang w:val="x-none"/>
        </w:rPr>
      </w:pPr>
    </w:p>
    <w:p w14:paraId="23508AEF" w14:textId="77777777"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Ze względu na krótki okres od podpisania umowy do rozpoczęcia realizacji usługi, zwracamy się z prośbą, aby harmonogram mógł być dostarczony wszystkim, od których będą odbierane odpady, w terminie 14 dni od jego akceptacji przez Zamawiającego. </w:t>
      </w:r>
    </w:p>
    <w:p w14:paraId="1C2CAA06" w14:textId="77777777" w:rsidR="004B323C" w:rsidRDefault="004B323C" w:rsidP="00A970AB">
      <w:pPr>
        <w:pStyle w:val="Standard"/>
        <w:spacing w:line="276" w:lineRule="auto"/>
        <w:jc w:val="both"/>
        <w:rPr>
          <w:rFonts w:asciiTheme="minorHAnsi" w:hAnsiTheme="minorHAnsi" w:cstheme="minorHAnsi"/>
          <w:b/>
          <w:bCs/>
        </w:rPr>
      </w:pPr>
    </w:p>
    <w:p w14:paraId="63EEA998" w14:textId="014A585D" w:rsidR="00A970AB" w:rsidRPr="004B323C" w:rsidRDefault="00A970AB" w:rsidP="00A970AB">
      <w:pPr>
        <w:pStyle w:val="Standard"/>
        <w:spacing w:line="276" w:lineRule="auto"/>
        <w:jc w:val="both"/>
        <w:rPr>
          <w:rFonts w:asciiTheme="minorHAnsi" w:hAnsiTheme="minorHAnsi" w:cstheme="minorHAnsi"/>
          <w:b/>
          <w:bCs/>
        </w:rPr>
      </w:pPr>
      <w:r w:rsidRPr="004B323C">
        <w:rPr>
          <w:rFonts w:asciiTheme="minorHAnsi" w:hAnsiTheme="minorHAnsi" w:cstheme="minorHAnsi"/>
          <w:b/>
          <w:bCs/>
        </w:rPr>
        <w:t>Odpowiedź</w:t>
      </w:r>
      <w:r w:rsidR="0002007C" w:rsidRPr="004B323C">
        <w:rPr>
          <w:rFonts w:asciiTheme="minorHAnsi" w:hAnsiTheme="minorHAnsi" w:cstheme="minorHAnsi"/>
          <w:b/>
          <w:bCs/>
        </w:rPr>
        <w:t xml:space="preserve"> nr 2</w:t>
      </w:r>
    </w:p>
    <w:p w14:paraId="7A576C06" w14:textId="78837188" w:rsidR="00A970AB" w:rsidRPr="004B323C" w:rsidRDefault="000D42A0"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Zamawiający utrzymuje w mocy wymogi zapisane w Rozdziale III ust.4.16 SIWZ i </w:t>
      </w:r>
      <w:r w:rsidR="00A970AB" w:rsidRPr="004B323C">
        <w:rPr>
          <w:rFonts w:asciiTheme="minorHAnsi" w:hAnsiTheme="minorHAnsi" w:cstheme="minorHAnsi"/>
        </w:rPr>
        <w:t xml:space="preserve">nie wyraża zgody na wydłużenie terminu dostarczenia zatwierdzonego przez Zamawiającego harmonogramu </w:t>
      </w:r>
      <w:r w:rsidR="00022E8F" w:rsidRPr="004B323C">
        <w:rPr>
          <w:rFonts w:asciiTheme="minorHAnsi" w:hAnsiTheme="minorHAnsi" w:cstheme="minorHAnsi"/>
        </w:rPr>
        <w:t>mieszkańcom,</w:t>
      </w:r>
      <w:r w:rsidR="00A970AB" w:rsidRPr="004B323C">
        <w:rPr>
          <w:rFonts w:asciiTheme="minorHAnsi" w:hAnsiTheme="minorHAnsi" w:cstheme="minorHAnsi"/>
        </w:rPr>
        <w:t xml:space="preserve"> od których będą odbierane odpady.</w:t>
      </w:r>
    </w:p>
    <w:p w14:paraId="06D812CD" w14:textId="77777777" w:rsidR="00A970AB" w:rsidRPr="004B323C" w:rsidRDefault="00A970AB" w:rsidP="00A970AB">
      <w:pPr>
        <w:pStyle w:val="Standard"/>
        <w:spacing w:line="276" w:lineRule="auto"/>
        <w:jc w:val="both"/>
        <w:rPr>
          <w:rFonts w:asciiTheme="minorHAnsi" w:hAnsiTheme="minorHAnsi" w:cstheme="minorHAnsi"/>
        </w:rPr>
      </w:pPr>
    </w:p>
    <w:p w14:paraId="2A55F640" w14:textId="13010FBC" w:rsidR="00A970AB" w:rsidRPr="004B323C" w:rsidRDefault="00A970AB" w:rsidP="00A970AB">
      <w:pPr>
        <w:pStyle w:val="Standard"/>
        <w:spacing w:line="276" w:lineRule="auto"/>
        <w:jc w:val="both"/>
        <w:rPr>
          <w:rFonts w:asciiTheme="minorHAnsi" w:hAnsiTheme="minorHAnsi" w:cstheme="minorHAnsi"/>
          <w:b/>
        </w:rPr>
      </w:pPr>
      <w:r w:rsidRPr="004B323C">
        <w:rPr>
          <w:rFonts w:asciiTheme="minorHAnsi" w:hAnsiTheme="minorHAnsi" w:cstheme="minorHAnsi"/>
          <w:b/>
        </w:rPr>
        <w:t>Pyt</w:t>
      </w:r>
      <w:r w:rsidR="0002007C" w:rsidRPr="004B323C">
        <w:rPr>
          <w:rFonts w:asciiTheme="minorHAnsi" w:hAnsiTheme="minorHAnsi" w:cstheme="minorHAnsi"/>
          <w:b/>
        </w:rPr>
        <w:t>anie nr</w:t>
      </w:r>
      <w:r w:rsidRPr="004B323C">
        <w:rPr>
          <w:rFonts w:asciiTheme="minorHAnsi" w:hAnsiTheme="minorHAnsi" w:cstheme="minorHAnsi"/>
          <w:b/>
        </w:rPr>
        <w:t xml:space="preserve"> 3</w:t>
      </w:r>
    </w:p>
    <w:p w14:paraId="3ED4BC6F" w14:textId="2D16341D" w:rsidR="00A970AB" w:rsidRPr="004B323C" w:rsidRDefault="00022E8F" w:rsidP="004B323C">
      <w:pPr>
        <w:pStyle w:val="Standard"/>
        <w:jc w:val="both"/>
        <w:rPr>
          <w:rFonts w:asciiTheme="minorHAnsi" w:hAnsiTheme="minorHAnsi" w:cstheme="minorHAnsi"/>
        </w:rPr>
      </w:pPr>
      <w:r w:rsidRPr="004B323C">
        <w:rPr>
          <w:rFonts w:asciiTheme="minorHAnsi" w:hAnsiTheme="minorHAnsi" w:cstheme="minorHAnsi"/>
        </w:rPr>
        <w:t>Rozdział III</w:t>
      </w:r>
      <w:r w:rsidR="00A970AB" w:rsidRPr="004B323C">
        <w:rPr>
          <w:rFonts w:asciiTheme="minorHAnsi" w:hAnsiTheme="minorHAnsi" w:cstheme="minorHAnsi"/>
        </w:rPr>
        <w:t xml:space="preserve"> ust. 4 Zakres rzeczowy przedmiotu zamówienia nie wskazuje do odbioru odpadów paleniskowych (popiół), natomiast już w pkt 4.4 określony jest rodzaj worków i pojemników do zbierania ww. odpadów. </w:t>
      </w:r>
    </w:p>
    <w:p w14:paraId="024DB73C" w14:textId="77777777" w:rsidR="00A970AB" w:rsidRPr="004B323C" w:rsidRDefault="00A970AB" w:rsidP="004B323C">
      <w:pPr>
        <w:pStyle w:val="Standard"/>
        <w:spacing w:line="276" w:lineRule="auto"/>
        <w:jc w:val="both"/>
        <w:rPr>
          <w:rFonts w:asciiTheme="minorHAnsi" w:hAnsiTheme="minorHAnsi" w:cstheme="minorHAnsi"/>
        </w:rPr>
      </w:pPr>
      <w:r w:rsidRPr="004B323C">
        <w:rPr>
          <w:rFonts w:asciiTheme="minorHAnsi" w:hAnsiTheme="minorHAnsi" w:cstheme="minorHAnsi"/>
        </w:rPr>
        <w:t xml:space="preserve">Prosimy o doprecyzowanie czy odpady paleniskowe są objęte odbiorem i zagospodarowaniem w przedmiotowym postepowaniu oraz jaka jest ewentualna częstotliwość ich odbioru. </w:t>
      </w:r>
    </w:p>
    <w:p w14:paraId="6404900A" w14:textId="77777777" w:rsidR="004B323C" w:rsidRDefault="004B323C" w:rsidP="00A970AB">
      <w:pPr>
        <w:pStyle w:val="Standard"/>
        <w:spacing w:line="276" w:lineRule="auto"/>
        <w:jc w:val="both"/>
        <w:rPr>
          <w:rFonts w:asciiTheme="minorHAnsi" w:hAnsiTheme="minorHAnsi" w:cstheme="minorHAnsi"/>
          <w:b/>
          <w:bCs/>
        </w:rPr>
      </w:pPr>
    </w:p>
    <w:p w14:paraId="7A7B2227" w14:textId="0CCBD5D3" w:rsidR="00A970AB" w:rsidRPr="004B323C" w:rsidRDefault="00A970AB" w:rsidP="00A970AB">
      <w:pPr>
        <w:pStyle w:val="Standard"/>
        <w:spacing w:line="276" w:lineRule="auto"/>
        <w:jc w:val="both"/>
        <w:rPr>
          <w:rFonts w:asciiTheme="minorHAnsi" w:hAnsiTheme="minorHAnsi" w:cstheme="minorHAnsi"/>
          <w:b/>
          <w:bCs/>
        </w:rPr>
      </w:pPr>
      <w:r w:rsidRPr="004B323C">
        <w:rPr>
          <w:rFonts w:asciiTheme="minorHAnsi" w:hAnsiTheme="minorHAnsi" w:cstheme="minorHAnsi"/>
          <w:b/>
          <w:bCs/>
        </w:rPr>
        <w:t>Odpowiedź</w:t>
      </w:r>
      <w:r w:rsidR="004B323C">
        <w:rPr>
          <w:rFonts w:asciiTheme="minorHAnsi" w:hAnsiTheme="minorHAnsi" w:cstheme="minorHAnsi"/>
          <w:b/>
          <w:bCs/>
        </w:rPr>
        <w:t xml:space="preserve"> nr 3</w:t>
      </w:r>
      <w:r w:rsidRPr="004B323C">
        <w:rPr>
          <w:rFonts w:asciiTheme="minorHAnsi" w:hAnsiTheme="minorHAnsi" w:cstheme="minorHAnsi"/>
          <w:b/>
          <w:bCs/>
        </w:rPr>
        <w:t xml:space="preserve"> </w:t>
      </w:r>
    </w:p>
    <w:p w14:paraId="2C040E3E" w14:textId="2A2A7E70" w:rsidR="00022E8F" w:rsidRPr="004A70DD" w:rsidRDefault="00A970AB" w:rsidP="00A970AB">
      <w:pPr>
        <w:pStyle w:val="Standard"/>
        <w:spacing w:line="276" w:lineRule="auto"/>
        <w:jc w:val="both"/>
        <w:rPr>
          <w:rFonts w:asciiTheme="minorHAnsi" w:hAnsiTheme="minorHAnsi" w:cstheme="minorHAnsi"/>
        </w:rPr>
      </w:pPr>
      <w:r w:rsidRPr="004A70DD">
        <w:rPr>
          <w:rFonts w:asciiTheme="minorHAnsi" w:hAnsiTheme="minorHAnsi" w:cstheme="minorHAnsi"/>
        </w:rPr>
        <w:t xml:space="preserve">Zamawiający na podstawie ustawy z dnia 13 września 1996 r. o utrzymaniu czystości i porządku w gminach informuje, </w:t>
      </w:r>
      <w:r w:rsidR="00B10F3D" w:rsidRPr="004A70DD">
        <w:rPr>
          <w:rFonts w:asciiTheme="minorHAnsi" w:hAnsiTheme="minorHAnsi" w:cstheme="minorHAnsi"/>
        </w:rPr>
        <w:t>ż</w:t>
      </w:r>
      <w:r w:rsidRPr="004A70DD">
        <w:rPr>
          <w:rFonts w:asciiTheme="minorHAnsi" w:hAnsiTheme="minorHAnsi" w:cstheme="minorHAnsi"/>
        </w:rPr>
        <w:t xml:space="preserve">e zgodnie z regulaminem utrzymania czystości i porządku w gminie Reszel odpady typu „ popiół” są wskazane do odbioru. </w:t>
      </w:r>
    </w:p>
    <w:p w14:paraId="11B909FB" w14:textId="57E08749" w:rsidR="00B10F3D" w:rsidRPr="004A70DD" w:rsidRDefault="000B6217" w:rsidP="00A970AB">
      <w:pPr>
        <w:pStyle w:val="Standard"/>
        <w:spacing w:line="276" w:lineRule="auto"/>
        <w:jc w:val="both"/>
        <w:rPr>
          <w:rFonts w:asciiTheme="minorHAnsi" w:hAnsiTheme="minorHAnsi" w:cstheme="minorHAnsi"/>
        </w:rPr>
      </w:pPr>
      <w:r w:rsidRPr="004A70DD">
        <w:rPr>
          <w:rFonts w:asciiTheme="minorHAnsi" w:hAnsiTheme="minorHAnsi" w:cstheme="minorHAnsi"/>
        </w:rPr>
        <w:t xml:space="preserve">W związku z powyższym </w:t>
      </w:r>
      <w:r w:rsidR="006946FF" w:rsidRPr="004A70DD">
        <w:rPr>
          <w:rFonts w:asciiTheme="minorHAnsi" w:hAnsiTheme="minorHAnsi" w:cstheme="minorHAnsi"/>
        </w:rPr>
        <w:t xml:space="preserve">na podstawie art. 38 ust. 4 ustawy Prawo zamówień publicznych </w:t>
      </w:r>
      <w:r w:rsidR="006946FF" w:rsidRPr="004A70DD">
        <w:rPr>
          <w:rFonts w:asciiTheme="minorHAnsi" w:hAnsiTheme="minorHAnsi" w:cstheme="minorHAnsi"/>
          <w:bCs/>
        </w:rPr>
        <w:t>(</w:t>
      </w:r>
      <w:proofErr w:type="spellStart"/>
      <w:r w:rsidR="006946FF" w:rsidRPr="004A70DD">
        <w:rPr>
          <w:rFonts w:asciiTheme="minorHAnsi" w:hAnsiTheme="minorHAnsi" w:cstheme="minorHAnsi"/>
          <w:bCs/>
        </w:rPr>
        <w:t>t.j</w:t>
      </w:r>
      <w:proofErr w:type="spellEnd"/>
      <w:r w:rsidR="006946FF" w:rsidRPr="004A70DD">
        <w:rPr>
          <w:rFonts w:asciiTheme="minorHAnsi" w:hAnsiTheme="minorHAnsi" w:cstheme="minorHAnsi"/>
          <w:bCs/>
        </w:rPr>
        <w:t xml:space="preserve">. Dz. U. z 2019 r. poz. 1843, z </w:t>
      </w:r>
      <w:proofErr w:type="spellStart"/>
      <w:r w:rsidR="006946FF" w:rsidRPr="004A70DD">
        <w:rPr>
          <w:rFonts w:asciiTheme="minorHAnsi" w:hAnsiTheme="minorHAnsi" w:cstheme="minorHAnsi"/>
          <w:bCs/>
        </w:rPr>
        <w:t>późn</w:t>
      </w:r>
      <w:proofErr w:type="spellEnd"/>
      <w:r w:rsidR="006946FF" w:rsidRPr="004A70DD">
        <w:rPr>
          <w:rFonts w:asciiTheme="minorHAnsi" w:hAnsiTheme="minorHAnsi" w:cstheme="minorHAnsi"/>
          <w:bCs/>
        </w:rPr>
        <w:t xml:space="preserve">. zm.) </w:t>
      </w:r>
      <w:r w:rsidR="006946FF" w:rsidRPr="004A70DD">
        <w:rPr>
          <w:rFonts w:asciiTheme="minorHAnsi" w:hAnsiTheme="minorHAnsi" w:cstheme="minorHAnsi"/>
        </w:rPr>
        <w:t xml:space="preserve">Zamawiający zmienia w SIWZ </w:t>
      </w:r>
      <w:r w:rsidR="001F2EA8" w:rsidRPr="004A70DD">
        <w:rPr>
          <w:rFonts w:asciiTheme="minorHAnsi" w:hAnsiTheme="minorHAnsi" w:cstheme="minorHAnsi"/>
        </w:rPr>
        <w:t>rozdział III ust. 4</w:t>
      </w:r>
      <w:r w:rsidR="00727EBE">
        <w:rPr>
          <w:rFonts w:asciiTheme="minorHAnsi" w:hAnsiTheme="minorHAnsi" w:cstheme="minorHAnsi"/>
        </w:rPr>
        <w:t xml:space="preserve"> pkt 4.1</w:t>
      </w:r>
      <w:r w:rsidR="00B10F3D" w:rsidRPr="004A70DD">
        <w:rPr>
          <w:rFonts w:asciiTheme="minorHAnsi" w:hAnsiTheme="minorHAnsi" w:cstheme="minorHAnsi"/>
        </w:rPr>
        <w:t xml:space="preserve"> poprzez</w:t>
      </w:r>
      <w:r w:rsidR="001F2EA8" w:rsidRPr="004A70DD">
        <w:rPr>
          <w:rFonts w:asciiTheme="minorHAnsi" w:hAnsiTheme="minorHAnsi" w:cstheme="minorHAnsi"/>
        </w:rPr>
        <w:t xml:space="preserve"> dodan</w:t>
      </w:r>
      <w:r w:rsidR="001F0532" w:rsidRPr="004A70DD">
        <w:rPr>
          <w:rFonts w:asciiTheme="minorHAnsi" w:hAnsiTheme="minorHAnsi" w:cstheme="minorHAnsi"/>
        </w:rPr>
        <w:t>ie</w:t>
      </w:r>
      <w:r w:rsidR="001F2EA8" w:rsidRPr="004A70DD">
        <w:rPr>
          <w:rFonts w:asciiTheme="minorHAnsi" w:hAnsiTheme="minorHAnsi" w:cstheme="minorHAnsi"/>
        </w:rPr>
        <w:t xml:space="preserve"> po literze i)</w:t>
      </w:r>
      <w:r w:rsidR="001F0532" w:rsidRPr="004A70DD">
        <w:rPr>
          <w:rFonts w:asciiTheme="minorHAnsi" w:hAnsiTheme="minorHAnsi" w:cstheme="minorHAnsi"/>
        </w:rPr>
        <w:t xml:space="preserve"> litery j)</w:t>
      </w:r>
      <w:r w:rsidR="00CF6811">
        <w:rPr>
          <w:rFonts w:asciiTheme="minorHAnsi" w:hAnsiTheme="minorHAnsi" w:cstheme="minorHAnsi"/>
        </w:rPr>
        <w:t>, w następujący sposób</w:t>
      </w:r>
      <w:r w:rsidR="00B10F3D" w:rsidRPr="004A70DD">
        <w:rPr>
          <w:rFonts w:asciiTheme="minorHAnsi" w:hAnsiTheme="minorHAnsi" w:cstheme="minorHAnsi"/>
        </w:rPr>
        <w:t>:</w:t>
      </w:r>
    </w:p>
    <w:p w14:paraId="459A3858" w14:textId="5A8274A4" w:rsidR="00CF6811" w:rsidRPr="00CF6811" w:rsidRDefault="00CF6811" w:rsidP="00F63D19">
      <w:pPr>
        <w:pStyle w:val="Standard"/>
        <w:rPr>
          <w:rFonts w:asciiTheme="minorHAnsi" w:hAnsiTheme="minorHAnsi" w:cstheme="minorHAnsi"/>
          <w:lang w:val="x-none"/>
        </w:rPr>
      </w:pPr>
      <w:r>
        <w:rPr>
          <w:rFonts w:asciiTheme="minorHAnsi" w:hAnsiTheme="minorHAnsi" w:cstheme="minorHAnsi"/>
        </w:rPr>
        <w:t>„</w:t>
      </w:r>
      <w:r w:rsidRPr="00CF6811">
        <w:rPr>
          <w:rFonts w:asciiTheme="minorHAnsi" w:hAnsiTheme="minorHAnsi" w:cstheme="minorHAnsi"/>
          <w:lang w:val="x-none"/>
        </w:rPr>
        <w:t>4.1. Wykonawca zobowiązany jest do:</w:t>
      </w:r>
    </w:p>
    <w:p w14:paraId="4870627B" w14:textId="77777777" w:rsidR="00CF6811" w:rsidRPr="00CF6811" w:rsidRDefault="00CF6811" w:rsidP="00F63D19">
      <w:pPr>
        <w:pStyle w:val="Standard"/>
        <w:numPr>
          <w:ilvl w:val="0"/>
          <w:numId w:val="5"/>
        </w:numPr>
        <w:tabs>
          <w:tab w:val="clear" w:pos="927"/>
          <w:tab w:val="num" w:pos="567"/>
        </w:tabs>
        <w:ind w:left="284" w:hanging="284"/>
        <w:rPr>
          <w:rFonts w:asciiTheme="minorHAnsi" w:hAnsiTheme="minorHAnsi" w:cstheme="minorHAnsi"/>
        </w:rPr>
      </w:pPr>
      <w:r w:rsidRPr="00CF6811">
        <w:rPr>
          <w:rFonts w:asciiTheme="minorHAnsi" w:hAnsiTheme="minorHAnsi" w:cstheme="minorHAnsi"/>
        </w:rPr>
        <w:t>odbioru i zagospodarowania całej ilości odpadów komunalnych przekazanych przez właścicieli nieruchomości zamieszkałych, w tym:</w:t>
      </w:r>
    </w:p>
    <w:p w14:paraId="6F2454DA" w14:textId="77777777" w:rsidR="00CF6811" w:rsidRDefault="00CF6811" w:rsidP="00F63D19">
      <w:pPr>
        <w:pStyle w:val="Standard"/>
        <w:numPr>
          <w:ilvl w:val="1"/>
          <w:numId w:val="5"/>
        </w:numPr>
        <w:tabs>
          <w:tab w:val="clear" w:pos="708"/>
          <w:tab w:val="num" w:pos="993"/>
        </w:tabs>
        <w:ind w:left="567" w:hanging="425"/>
        <w:rPr>
          <w:rFonts w:asciiTheme="minorHAnsi" w:hAnsiTheme="minorHAnsi" w:cstheme="minorHAnsi"/>
        </w:rPr>
      </w:pPr>
      <w:r w:rsidRPr="00CF6811">
        <w:rPr>
          <w:rFonts w:asciiTheme="minorHAnsi" w:hAnsiTheme="minorHAnsi" w:cstheme="minorHAnsi"/>
        </w:rPr>
        <w:t>zmieszanych odpadów komunalnych i pozostałości z segregacji odpadów,</w:t>
      </w:r>
    </w:p>
    <w:p w14:paraId="29B73D2E" w14:textId="77777777" w:rsidR="00CF6811" w:rsidRDefault="00CF6811" w:rsidP="00F63D19">
      <w:pPr>
        <w:pStyle w:val="Standard"/>
        <w:numPr>
          <w:ilvl w:val="1"/>
          <w:numId w:val="5"/>
        </w:numPr>
        <w:tabs>
          <w:tab w:val="clear" w:pos="708"/>
          <w:tab w:val="num" w:pos="993"/>
        </w:tabs>
        <w:ind w:left="567" w:hanging="425"/>
        <w:rPr>
          <w:rFonts w:asciiTheme="minorHAnsi" w:hAnsiTheme="minorHAnsi" w:cstheme="minorHAnsi"/>
        </w:rPr>
      </w:pPr>
      <w:r w:rsidRPr="00CF6811">
        <w:rPr>
          <w:rFonts w:asciiTheme="minorHAnsi" w:hAnsiTheme="minorHAnsi" w:cstheme="minorHAnsi"/>
        </w:rPr>
        <w:t>papieru i tektury, opakowania z papieru i tektury,</w:t>
      </w:r>
    </w:p>
    <w:p w14:paraId="4322DF82" w14:textId="77777777" w:rsidR="00CF6811" w:rsidRDefault="00CF6811" w:rsidP="00F63D19">
      <w:pPr>
        <w:pStyle w:val="Standard"/>
        <w:numPr>
          <w:ilvl w:val="1"/>
          <w:numId w:val="5"/>
        </w:numPr>
        <w:tabs>
          <w:tab w:val="clear" w:pos="708"/>
          <w:tab w:val="num" w:pos="993"/>
        </w:tabs>
        <w:ind w:left="567" w:hanging="425"/>
        <w:rPr>
          <w:rFonts w:asciiTheme="minorHAnsi" w:hAnsiTheme="minorHAnsi" w:cstheme="minorHAnsi"/>
        </w:rPr>
      </w:pPr>
      <w:r w:rsidRPr="00CF6811">
        <w:rPr>
          <w:rFonts w:asciiTheme="minorHAnsi" w:hAnsiTheme="minorHAnsi" w:cstheme="minorHAnsi"/>
        </w:rPr>
        <w:t>szkła, opakowania szklane,</w:t>
      </w:r>
    </w:p>
    <w:p w14:paraId="4F2EF22F" w14:textId="77777777" w:rsidR="00CF6811" w:rsidRDefault="00CF6811" w:rsidP="00F63D19">
      <w:pPr>
        <w:pStyle w:val="Standard"/>
        <w:numPr>
          <w:ilvl w:val="1"/>
          <w:numId w:val="5"/>
        </w:numPr>
        <w:tabs>
          <w:tab w:val="clear" w:pos="708"/>
          <w:tab w:val="num" w:pos="993"/>
        </w:tabs>
        <w:ind w:left="567" w:hanging="425"/>
        <w:rPr>
          <w:rFonts w:asciiTheme="minorHAnsi" w:hAnsiTheme="minorHAnsi" w:cstheme="minorHAnsi"/>
        </w:rPr>
      </w:pPr>
      <w:r w:rsidRPr="00CF6811">
        <w:rPr>
          <w:rFonts w:asciiTheme="minorHAnsi" w:hAnsiTheme="minorHAnsi" w:cstheme="minorHAnsi"/>
        </w:rPr>
        <w:t>tworzyw sztucznych, metali, opakowania z metalu, opakowań wielomateriałowych,</w:t>
      </w:r>
    </w:p>
    <w:p w14:paraId="551B30E8" w14:textId="77777777" w:rsidR="00CF6811" w:rsidRDefault="00CF6811" w:rsidP="00F63D19">
      <w:pPr>
        <w:pStyle w:val="Standard"/>
        <w:numPr>
          <w:ilvl w:val="1"/>
          <w:numId w:val="5"/>
        </w:numPr>
        <w:tabs>
          <w:tab w:val="clear" w:pos="708"/>
          <w:tab w:val="num" w:pos="993"/>
        </w:tabs>
        <w:ind w:left="567" w:hanging="425"/>
        <w:rPr>
          <w:rFonts w:asciiTheme="minorHAnsi" w:hAnsiTheme="minorHAnsi" w:cstheme="minorHAnsi"/>
        </w:rPr>
      </w:pPr>
      <w:r w:rsidRPr="00CF6811">
        <w:rPr>
          <w:rFonts w:asciiTheme="minorHAnsi" w:hAnsiTheme="minorHAnsi" w:cstheme="minorHAnsi"/>
        </w:rPr>
        <w:t>odpady ulegające biodegradacji, ,</w:t>
      </w:r>
    </w:p>
    <w:p w14:paraId="1749FB42" w14:textId="77777777" w:rsidR="00CF6811" w:rsidRDefault="00CF6811" w:rsidP="00F63D19">
      <w:pPr>
        <w:pStyle w:val="Standard"/>
        <w:numPr>
          <w:ilvl w:val="1"/>
          <w:numId w:val="5"/>
        </w:numPr>
        <w:tabs>
          <w:tab w:val="clear" w:pos="708"/>
          <w:tab w:val="num" w:pos="993"/>
        </w:tabs>
        <w:ind w:left="567" w:hanging="425"/>
        <w:rPr>
          <w:rFonts w:asciiTheme="minorHAnsi" w:hAnsiTheme="minorHAnsi" w:cstheme="minorHAnsi"/>
        </w:rPr>
      </w:pPr>
      <w:r w:rsidRPr="00CF6811">
        <w:rPr>
          <w:rFonts w:asciiTheme="minorHAnsi" w:hAnsiTheme="minorHAnsi" w:cstheme="minorHAnsi"/>
        </w:rPr>
        <w:t>mebli i odpadów wielkogabarytowych,</w:t>
      </w:r>
    </w:p>
    <w:p w14:paraId="6CB03048" w14:textId="77777777" w:rsidR="00CF6811" w:rsidRDefault="00CF6811" w:rsidP="00F63D19">
      <w:pPr>
        <w:pStyle w:val="Standard"/>
        <w:numPr>
          <w:ilvl w:val="1"/>
          <w:numId w:val="5"/>
        </w:numPr>
        <w:tabs>
          <w:tab w:val="clear" w:pos="708"/>
          <w:tab w:val="num" w:pos="993"/>
        </w:tabs>
        <w:ind w:left="567" w:hanging="425"/>
        <w:rPr>
          <w:rFonts w:asciiTheme="minorHAnsi" w:hAnsiTheme="minorHAnsi" w:cstheme="minorHAnsi"/>
        </w:rPr>
      </w:pPr>
      <w:r w:rsidRPr="00CF6811">
        <w:rPr>
          <w:rFonts w:asciiTheme="minorHAnsi" w:hAnsiTheme="minorHAnsi" w:cstheme="minorHAnsi"/>
        </w:rPr>
        <w:t>zużytych opon,</w:t>
      </w:r>
    </w:p>
    <w:p w14:paraId="3A11C4F4" w14:textId="77777777" w:rsidR="00CF6811" w:rsidRDefault="00CF6811" w:rsidP="00F63D19">
      <w:pPr>
        <w:pStyle w:val="Standard"/>
        <w:numPr>
          <w:ilvl w:val="1"/>
          <w:numId w:val="5"/>
        </w:numPr>
        <w:tabs>
          <w:tab w:val="clear" w:pos="708"/>
          <w:tab w:val="num" w:pos="993"/>
        </w:tabs>
        <w:ind w:left="567" w:hanging="425"/>
        <w:rPr>
          <w:rFonts w:asciiTheme="minorHAnsi" w:hAnsiTheme="minorHAnsi" w:cstheme="minorHAnsi"/>
        </w:rPr>
      </w:pPr>
      <w:r w:rsidRPr="00CF6811">
        <w:rPr>
          <w:rFonts w:asciiTheme="minorHAnsi" w:hAnsiTheme="minorHAnsi" w:cstheme="minorHAnsi"/>
        </w:rPr>
        <w:t>zużytego sprzętu elektrycznego i elektronicznego,</w:t>
      </w:r>
    </w:p>
    <w:p w14:paraId="621C8B0C" w14:textId="77777777" w:rsidR="00CF6811" w:rsidRDefault="00CF6811" w:rsidP="00F63D19">
      <w:pPr>
        <w:pStyle w:val="Standard"/>
        <w:numPr>
          <w:ilvl w:val="1"/>
          <w:numId w:val="5"/>
        </w:numPr>
        <w:tabs>
          <w:tab w:val="clear" w:pos="708"/>
          <w:tab w:val="num" w:pos="993"/>
        </w:tabs>
        <w:ind w:left="567" w:hanging="425"/>
        <w:rPr>
          <w:rFonts w:asciiTheme="minorHAnsi" w:hAnsiTheme="minorHAnsi" w:cstheme="minorHAnsi"/>
        </w:rPr>
      </w:pPr>
      <w:r w:rsidRPr="00CF6811">
        <w:rPr>
          <w:rFonts w:asciiTheme="minorHAnsi" w:hAnsiTheme="minorHAnsi" w:cstheme="minorHAnsi"/>
        </w:rPr>
        <w:t>odpadów niebezpiecznych (m. in. leki, akumulatory, świetlówki itp.),</w:t>
      </w:r>
    </w:p>
    <w:p w14:paraId="20A1EB28" w14:textId="2F77A652" w:rsidR="00B10F3D" w:rsidRPr="00CF6811" w:rsidRDefault="00B10F3D" w:rsidP="00F63D19">
      <w:pPr>
        <w:pStyle w:val="Standard"/>
        <w:numPr>
          <w:ilvl w:val="1"/>
          <w:numId w:val="5"/>
        </w:numPr>
        <w:tabs>
          <w:tab w:val="clear" w:pos="708"/>
          <w:tab w:val="num" w:pos="993"/>
        </w:tabs>
        <w:ind w:left="567" w:hanging="425"/>
        <w:rPr>
          <w:rFonts w:asciiTheme="minorHAnsi" w:hAnsiTheme="minorHAnsi" w:cstheme="minorHAnsi"/>
        </w:rPr>
      </w:pPr>
      <w:r w:rsidRPr="00CF6811">
        <w:rPr>
          <w:rFonts w:asciiTheme="minorHAnsi" w:hAnsiTheme="minorHAnsi" w:cstheme="minorHAnsi"/>
        </w:rPr>
        <w:t>popiół”</w:t>
      </w:r>
      <w:r w:rsidR="001F0532" w:rsidRPr="00CF6811">
        <w:rPr>
          <w:rFonts w:asciiTheme="minorHAnsi" w:hAnsiTheme="minorHAnsi" w:cstheme="minorHAnsi"/>
        </w:rPr>
        <w:t>.</w:t>
      </w:r>
    </w:p>
    <w:p w14:paraId="62025B91" w14:textId="77777777" w:rsidR="001F0532" w:rsidRPr="004A70DD" w:rsidRDefault="001F0532" w:rsidP="001F2EA8">
      <w:pPr>
        <w:pStyle w:val="Standard"/>
        <w:spacing w:line="276" w:lineRule="auto"/>
        <w:jc w:val="both"/>
        <w:rPr>
          <w:rFonts w:asciiTheme="minorHAnsi" w:hAnsiTheme="minorHAnsi" w:cstheme="minorHAnsi"/>
        </w:rPr>
      </w:pPr>
    </w:p>
    <w:p w14:paraId="6B714580" w14:textId="6C3239D5" w:rsidR="001F2EA8" w:rsidRPr="004A70DD" w:rsidRDefault="001F0532" w:rsidP="001F2EA8">
      <w:pPr>
        <w:pStyle w:val="Standard"/>
        <w:spacing w:line="276" w:lineRule="auto"/>
        <w:jc w:val="both"/>
        <w:rPr>
          <w:rFonts w:asciiTheme="minorHAnsi" w:hAnsiTheme="minorHAnsi" w:cstheme="minorHAnsi"/>
        </w:rPr>
      </w:pPr>
      <w:r w:rsidRPr="004A70DD">
        <w:rPr>
          <w:rFonts w:asciiTheme="minorHAnsi" w:hAnsiTheme="minorHAnsi" w:cstheme="minorHAnsi"/>
        </w:rPr>
        <w:t>Ponadto</w:t>
      </w:r>
      <w:r w:rsidR="00500C31">
        <w:rPr>
          <w:rFonts w:asciiTheme="minorHAnsi" w:hAnsiTheme="minorHAnsi" w:cstheme="minorHAnsi"/>
        </w:rPr>
        <w:t>,</w:t>
      </w:r>
      <w:r w:rsidRPr="004A70DD">
        <w:rPr>
          <w:rFonts w:asciiTheme="minorHAnsi" w:hAnsiTheme="minorHAnsi" w:cstheme="minorHAnsi"/>
        </w:rPr>
        <w:t xml:space="preserve"> Zamawiający</w:t>
      </w:r>
      <w:r w:rsidR="00727EBE">
        <w:rPr>
          <w:rFonts w:asciiTheme="minorHAnsi" w:hAnsiTheme="minorHAnsi" w:cstheme="minorHAnsi"/>
        </w:rPr>
        <w:t xml:space="preserve"> zmienia</w:t>
      </w:r>
      <w:r w:rsidRPr="004A70DD">
        <w:rPr>
          <w:rFonts w:asciiTheme="minorHAnsi" w:hAnsiTheme="minorHAnsi" w:cstheme="minorHAnsi"/>
        </w:rPr>
        <w:t xml:space="preserve"> w</w:t>
      </w:r>
      <w:r w:rsidR="001F2EA8" w:rsidRPr="004A70DD">
        <w:rPr>
          <w:rFonts w:asciiTheme="minorHAnsi" w:hAnsiTheme="minorHAnsi" w:cstheme="minorHAnsi"/>
        </w:rPr>
        <w:t xml:space="preserve"> projekcie umowy stanowiącym załącznik nr 1 do SIWZ §5 ust. 1</w:t>
      </w:r>
      <w:r w:rsidR="00727EBE">
        <w:rPr>
          <w:rFonts w:asciiTheme="minorHAnsi" w:hAnsiTheme="minorHAnsi" w:cstheme="minorHAnsi"/>
        </w:rPr>
        <w:t xml:space="preserve"> pkt 1)</w:t>
      </w:r>
      <w:r w:rsidR="001F2EA8" w:rsidRPr="004A70DD">
        <w:rPr>
          <w:rFonts w:asciiTheme="minorHAnsi" w:hAnsiTheme="minorHAnsi" w:cstheme="minorHAnsi"/>
        </w:rPr>
        <w:t xml:space="preserve"> poprzez dodanie po literze i)</w:t>
      </w:r>
      <w:r w:rsidRPr="004A70DD">
        <w:rPr>
          <w:rFonts w:asciiTheme="minorHAnsi" w:hAnsiTheme="minorHAnsi" w:cstheme="minorHAnsi"/>
        </w:rPr>
        <w:t xml:space="preserve"> litery j)</w:t>
      </w:r>
      <w:r w:rsidR="00824CF2">
        <w:rPr>
          <w:rFonts w:asciiTheme="minorHAnsi" w:hAnsiTheme="minorHAnsi" w:cstheme="minorHAnsi"/>
        </w:rPr>
        <w:t>, w następujący sposób</w:t>
      </w:r>
      <w:r w:rsidR="001F2EA8" w:rsidRPr="004A70DD">
        <w:rPr>
          <w:rFonts w:asciiTheme="minorHAnsi" w:hAnsiTheme="minorHAnsi" w:cstheme="minorHAnsi"/>
        </w:rPr>
        <w:t>:</w:t>
      </w:r>
    </w:p>
    <w:p w14:paraId="65236BB3" w14:textId="5804DCA8" w:rsidR="00824CF2" w:rsidRDefault="00727EBE" w:rsidP="00727EBE">
      <w:pPr>
        <w:tabs>
          <w:tab w:val="num" w:pos="-284"/>
        </w:tabs>
        <w:spacing w:after="0" w:line="240" w:lineRule="auto"/>
        <w:jc w:val="both"/>
        <w:rPr>
          <w:rFonts w:ascii="Calibri" w:eastAsia="Times New Roman" w:hAnsi="Calibri" w:cs="Arial"/>
          <w:sz w:val="24"/>
          <w:szCs w:val="24"/>
          <w:lang w:eastAsia="zh-CN"/>
        </w:rPr>
      </w:pPr>
      <w:r>
        <w:rPr>
          <w:rFonts w:ascii="Calibri" w:eastAsia="Times New Roman" w:hAnsi="Calibri" w:cs="Arial"/>
          <w:sz w:val="24"/>
          <w:szCs w:val="24"/>
          <w:lang w:eastAsia="zh-CN"/>
        </w:rPr>
        <w:t>„</w:t>
      </w:r>
      <w:r w:rsidR="00824CF2" w:rsidRPr="00824CF2">
        <w:rPr>
          <w:rFonts w:ascii="Calibri" w:eastAsia="Times New Roman" w:hAnsi="Calibri" w:cs="Arial"/>
          <w:sz w:val="24"/>
          <w:szCs w:val="24"/>
          <w:lang w:eastAsia="zh-CN"/>
        </w:rPr>
        <w:t>1.</w:t>
      </w:r>
      <w:r w:rsidR="00824CF2" w:rsidRPr="00824CF2">
        <w:rPr>
          <w:rFonts w:ascii="Calibri" w:eastAsia="Times New Roman" w:hAnsi="Calibri" w:cs="Arial"/>
          <w:b/>
          <w:bCs/>
          <w:sz w:val="24"/>
          <w:szCs w:val="24"/>
          <w:lang w:eastAsia="zh-CN"/>
        </w:rPr>
        <w:t xml:space="preserve"> </w:t>
      </w:r>
      <w:r w:rsidR="00824CF2" w:rsidRPr="00824CF2">
        <w:rPr>
          <w:rFonts w:ascii="Calibri" w:eastAsia="Times New Roman" w:hAnsi="Calibri" w:cs="Arial"/>
          <w:sz w:val="24"/>
          <w:szCs w:val="24"/>
          <w:lang w:eastAsia="zh-CN"/>
        </w:rPr>
        <w:t>Wykonawca zobowiązuje się do:</w:t>
      </w:r>
    </w:p>
    <w:p w14:paraId="7C7E7FA4" w14:textId="39B162AD" w:rsidR="00727EBE" w:rsidRPr="00727EBE" w:rsidRDefault="00727EBE" w:rsidP="00727EBE">
      <w:pPr>
        <w:tabs>
          <w:tab w:val="num" w:pos="-284"/>
        </w:tabs>
        <w:spacing w:after="0" w:line="240" w:lineRule="auto"/>
        <w:jc w:val="both"/>
        <w:rPr>
          <w:rFonts w:ascii="Calibri" w:eastAsia="Times New Roman" w:hAnsi="Calibri" w:cs="Arial"/>
          <w:sz w:val="24"/>
          <w:szCs w:val="24"/>
          <w:lang w:eastAsia="zh-CN"/>
        </w:rPr>
      </w:pPr>
      <w:r w:rsidRPr="00727EBE">
        <w:rPr>
          <w:rFonts w:ascii="Calibri" w:eastAsia="Times New Roman" w:hAnsi="Calibri" w:cs="Arial"/>
          <w:sz w:val="24"/>
          <w:szCs w:val="24"/>
          <w:lang w:eastAsia="zh-CN"/>
        </w:rPr>
        <w:lastRenderedPageBreak/>
        <w:t xml:space="preserve">1) odbioru i zagospodarowania wszystkich odpadów komunalnych określonych w </w:t>
      </w:r>
      <w:r w:rsidRPr="00727EBE">
        <w:rPr>
          <w:rFonts w:ascii="Calibri" w:eastAsia="Times New Roman" w:hAnsi="Calibri" w:cs="Calibri"/>
          <w:sz w:val="24"/>
          <w:szCs w:val="24"/>
          <w:lang w:eastAsia="zh-CN"/>
        </w:rPr>
        <w:t>§</w:t>
      </w:r>
      <w:r w:rsidRPr="00727EBE">
        <w:rPr>
          <w:rFonts w:ascii="Calibri" w:eastAsia="Times New Roman" w:hAnsi="Calibri" w:cs="Arial"/>
          <w:sz w:val="24"/>
          <w:szCs w:val="24"/>
          <w:lang w:eastAsia="zh-CN"/>
        </w:rPr>
        <w:t xml:space="preserve"> 2 ust. 2 w tym:</w:t>
      </w:r>
    </w:p>
    <w:p w14:paraId="1BF3AFE4" w14:textId="77777777" w:rsidR="00727EBE" w:rsidRPr="00727EBE" w:rsidRDefault="00727EBE" w:rsidP="00727EBE">
      <w:pPr>
        <w:numPr>
          <w:ilvl w:val="1"/>
          <w:numId w:val="4"/>
        </w:numPr>
        <w:tabs>
          <w:tab w:val="num" w:pos="567"/>
        </w:tabs>
        <w:suppressAutoHyphens/>
        <w:spacing w:after="0" w:line="240" w:lineRule="auto"/>
        <w:ind w:left="709" w:hanging="567"/>
        <w:jc w:val="both"/>
        <w:rPr>
          <w:rFonts w:ascii="Calibri" w:eastAsia="Times New Roman" w:hAnsi="Calibri" w:cs="Arial"/>
          <w:sz w:val="24"/>
          <w:szCs w:val="24"/>
          <w:lang w:eastAsia="zh-CN"/>
        </w:rPr>
      </w:pPr>
      <w:r w:rsidRPr="00727EBE">
        <w:rPr>
          <w:rFonts w:ascii="Calibri" w:eastAsia="Times New Roman" w:hAnsi="Calibri" w:cs="Arial"/>
          <w:sz w:val="24"/>
          <w:szCs w:val="24"/>
          <w:lang w:eastAsia="zh-CN"/>
        </w:rPr>
        <w:t>zmieszanych odpadów komunalnych i pozostałości z segregacji odpadów,</w:t>
      </w:r>
    </w:p>
    <w:p w14:paraId="6EAF744C" w14:textId="77777777" w:rsidR="00727EBE" w:rsidRPr="00727EBE" w:rsidRDefault="00727EBE" w:rsidP="00727EBE">
      <w:pPr>
        <w:numPr>
          <w:ilvl w:val="1"/>
          <w:numId w:val="4"/>
        </w:numPr>
        <w:tabs>
          <w:tab w:val="num" w:pos="567"/>
        </w:tabs>
        <w:suppressAutoHyphens/>
        <w:spacing w:after="0" w:line="240" w:lineRule="auto"/>
        <w:ind w:left="567" w:hanging="425"/>
        <w:rPr>
          <w:rFonts w:ascii="Calibri" w:eastAsia="Times New Roman" w:hAnsi="Calibri" w:cs="Arial"/>
          <w:sz w:val="24"/>
          <w:szCs w:val="24"/>
          <w:lang w:eastAsia="zh-CN"/>
        </w:rPr>
      </w:pPr>
      <w:r w:rsidRPr="00727EBE">
        <w:rPr>
          <w:rFonts w:ascii="Calibri" w:eastAsia="Times New Roman" w:hAnsi="Calibri" w:cs="Arial"/>
          <w:sz w:val="24"/>
          <w:szCs w:val="24"/>
          <w:lang w:eastAsia="zh-CN"/>
        </w:rPr>
        <w:t>papieru i tektury, opakowań z papieru i tektury,</w:t>
      </w:r>
    </w:p>
    <w:p w14:paraId="5C0D89D5" w14:textId="77777777" w:rsidR="00727EBE" w:rsidRPr="00727EBE" w:rsidRDefault="00727EBE" w:rsidP="00727EBE">
      <w:pPr>
        <w:numPr>
          <w:ilvl w:val="1"/>
          <w:numId w:val="4"/>
        </w:numPr>
        <w:tabs>
          <w:tab w:val="num" w:pos="567"/>
        </w:tabs>
        <w:suppressAutoHyphens/>
        <w:spacing w:after="0" w:line="240" w:lineRule="auto"/>
        <w:ind w:left="567" w:hanging="425"/>
        <w:rPr>
          <w:rFonts w:ascii="Calibri" w:eastAsia="Times New Roman" w:hAnsi="Calibri" w:cs="Arial"/>
          <w:sz w:val="24"/>
          <w:szCs w:val="24"/>
          <w:lang w:eastAsia="zh-CN"/>
        </w:rPr>
      </w:pPr>
      <w:r w:rsidRPr="00727EBE">
        <w:rPr>
          <w:rFonts w:ascii="Calibri" w:eastAsia="Times New Roman" w:hAnsi="Calibri" w:cs="Arial"/>
          <w:sz w:val="24"/>
          <w:szCs w:val="24"/>
          <w:lang w:eastAsia="zh-CN"/>
        </w:rPr>
        <w:t>szkła, opakowań szklanych,</w:t>
      </w:r>
    </w:p>
    <w:p w14:paraId="0E6DA4E5" w14:textId="77777777" w:rsidR="00727EBE" w:rsidRPr="00727EBE" w:rsidRDefault="00727EBE" w:rsidP="00727EBE">
      <w:pPr>
        <w:numPr>
          <w:ilvl w:val="1"/>
          <w:numId w:val="4"/>
        </w:numPr>
        <w:tabs>
          <w:tab w:val="num" w:pos="567"/>
        </w:tabs>
        <w:suppressAutoHyphens/>
        <w:spacing w:after="0" w:line="240" w:lineRule="auto"/>
        <w:ind w:left="567" w:hanging="425"/>
        <w:rPr>
          <w:rFonts w:ascii="Calibri" w:eastAsia="Times New Roman" w:hAnsi="Calibri" w:cs="Arial"/>
          <w:sz w:val="24"/>
          <w:szCs w:val="24"/>
          <w:lang w:eastAsia="zh-CN"/>
        </w:rPr>
      </w:pPr>
      <w:r w:rsidRPr="00727EBE">
        <w:rPr>
          <w:rFonts w:ascii="Calibri" w:eastAsia="Times New Roman" w:hAnsi="Calibri" w:cs="Arial"/>
          <w:sz w:val="24"/>
          <w:szCs w:val="24"/>
          <w:lang w:eastAsia="zh-CN"/>
        </w:rPr>
        <w:t>tworzyw sztucznych, metali, opakowań z metalu, opakowań wielomateriałowych,</w:t>
      </w:r>
    </w:p>
    <w:p w14:paraId="1F5BA9FA" w14:textId="77777777" w:rsidR="00727EBE" w:rsidRPr="00727EBE" w:rsidRDefault="00727EBE" w:rsidP="00727EBE">
      <w:pPr>
        <w:numPr>
          <w:ilvl w:val="1"/>
          <w:numId w:val="4"/>
        </w:numPr>
        <w:tabs>
          <w:tab w:val="num" w:pos="567"/>
        </w:tabs>
        <w:suppressAutoHyphens/>
        <w:spacing w:after="0" w:line="240" w:lineRule="auto"/>
        <w:ind w:left="567" w:hanging="425"/>
        <w:rPr>
          <w:rFonts w:ascii="Calibri" w:eastAsia="Times New Roman" w:hAnsi="Calibri" w:cs="Arial"/>
          <w:sz w:val="24"/>
          <w:szCs w:val="24"/>
          <w:lang w:eastAsia="zh-CN"/>
        </w:rPr>
      </w:pPr>
      <w:r w:rsidRPr="00727EBE">
        <w:rPr>
          <w:rFonts w:ascii="Calibri" w:eastAsia="Times New Roman" w:hAnsi="Calibri" w:cs="Arial"/>
          <w:sz w:val="24"/>
          <w:szCs w:val="24"/>
          <w:lang w:eastAsia="zh-CN"/>
        </w:rPr>
        <w:t>odpadów ulegające biodegradacji,</w:t>
      </w:r>
    </w:p>
    <w:p w14:paraId="1A94ABEC" w14:textId="77777777" w:rsidR="00727EBE" w:rsidRPr="00727EBE" w:rsidRDefault="00727EBE" w:rsidP="00727EBE">
      <w:pPr>
        <w:numPr>
          <w:ilvl w:val="1"/>
          <w:numId w:val="4"/>
        </w:numPr>
        <w:tabs>
          <w:tab w:val="num" w:pos="567"/>
        </w:tabs>
        <w:suppressAutoHyphens/>
        <w:spacing w:after="0" w:line="240" w:lineRule="auto"/>
        <w:ind w:left="567" w:hanging="425"/>
        <w:rPr>
          <w:rFonts w:ascii="Calibri" w:eastAsia="Times New Roman" w:hAnsi="Calibri" w:cs="Arial"/>
          <w:sz w:val="24"/>
          <w:szCs w:val="24"/>
          <w:lang w:eastAsia="zh-CN"/>
        </w:rPr>
      </w:pPr>
      <w:r w:rsidRPr="00727EBE">
        <w:rPr>
          <w:rFonts w:ascii="Calibri" w:eastAsia="Times New Roman" w:hAnsi="Calibri" w:cs="Arial"/>
          <w:sz w:val="24"/>
          <w:szCs w:val="24"/>
          <w:lang w:eastAsia="zh-CN"/>
        </w:rPr>
        <w:t>mebli i odpadów wielkogabarytowych,</w:t>
      </w:r>
    </w:p>
    <w:p w14:paraId="549436E1" w14:textId="77777777" w:rsidR="00727EBE" w:rsidRPr="00727EBE" w:rsidRDefault="00727EBE" w:rsidP="00727EBE">
      <w:pPr>
        <w:numPr>
          <w:ilvl w:val="1"/>
          <w:numId w:val="4"/>
        </w:numPr>
        <w:tabs>
          <w:tab w:val="num" w:pos="567"/>
        </w:tabs>
        <w:suppressAutoHyphens/>
        <w:spacing w:after="0" w:line="240" w:lineRule="auto"/>
        <w:ind w:left="567" w:hanging="425"/>
        <w:rPr>
          <w:rFonts w:ascii="Calibri" w:eastAsia="Times New Roman" w:hAnsi="Calibri" w:cs="Arial"/>
          <w:sz w:val="24"/>
          <w:szCs w:val="24"/>
          <w:lang w:eastAsia="zh-CN"/>
        </w:rPr>
      </w:pPr>
      <w:r w:rsidRPr="00727EBE">
        <w:rPr>
          <w:rFonts w:ascii="Calibri" w:eastAsia="Times New Roman" w:hAnsi="Calibri" w:cs="Arial"/>
          <w:sz w:val="24"/>
          <w:szCs w:val="24"/>
          <w:lang w:eastAsia="zh-CN"/>
        </w:rPr>
        <w:t>zużytych opon,</w:t>
      </w:r>
    </w:p>
    <w:p w14:paraId="550A2DC7" w14:textId="77777777" w:rsidR="00727EBE" w:rsidRPr="00727EBE" w:rsidRDefault="00727EBE" w:rsidP="00727EBE">
      <w:pPr>
        <w:numPr>
          <w:ilvl w:val="1"/>
          <w:numId w:val="4"/>
        </w:numPr>
        <w:tabs>
          <w:tab w:val="num" w:pos="567"/>
        </w:tabs>
        <w:suppressAutoHyphens/>
        <w:spacing w:after="0" w:line="240" w:lineRule="auto"/>
        <w:ind w:left="567" w:hanging="425"/>
        <w:rPr>
          <w:rFonts w:ascii="Calibri" w:eastAsia="Times New Roman" w:hAnsi="Calibri" w:cs="Arial"/>
          <w:sz w:val="24"/>
          <w:szCs w:val="24"/>
          <w:lang w:eastAsia="zh-CN"/>
        </w:rPr>
      </w:pPr>
      <w:r w:rsidRPr="00727EBE">
        <w:rPr>
          <w:rFonts w:ascii="Calibri" w:eastAsia="Times New Roman" w:hAnsi="Calibri" w:cs="Arial"/>
          <w:sz w:val="24"/>
          <w:szCs w:val="24"/>
          <w:lang w:eastAsia="zh-CN"/>
        </w:rPr>
        <w:t>zużytego sprzętu elektrycznego i elektronicznego,</w:t>
      </w:r>
    </w:p>
    <w:p w14:paraId="7BAD8267" w14:textId="77777777" w:rsidR="00824CF2" w:rsidRDefault="00727EBE" w:rsidP="00824CF2">
      <w:pPr>
        <w:numPr>
          <w:ilvl w:val="1"/>
          <w:numId w:val="4"/>
        </w:numPr>
        <w:tabs>
          <w:tab w:val="num" w:pos="567"/>
        </w:tabs>
        <w:suppressAutoHyphens/>
        <w:spacing w:after="0" w:line="240" w:lineRule="auto"/>
        <w:ind w:left="567" w:hanging="425"/>
        <w:rPr>
          <w:rFonts w:ascii="Calibri" w:eastAsia="Times New Roman" w:hAnsi="Calibri" w:cs="Arial"/>
          <w:sz w:val="24"/>
          <w:szCs w:val="24"/>
          <w:lang w:eastAsia="zh-CN"/>
        </w:rPr>
      </w:pPr>
      <w:r w:rsidRPr="00727EBE">
        <w:rPr>
          <w:rFonts w:ascii="Calibri" w:eastAsia="Times New Roman" w:hAnsi="Calibri" w:cs="Arial"/>
          <w:sz w:val="24"/>
          <w:szCs w:val="24"/>
          <w:lang w:eastAsia="zh-CN"/>
        </w:rPr>
        <w:t>odpadów niebezpiecznych (m. in. leki, akumulatory, świetlówki itp.)</w:t>
      </w:r>
      <w:r>
        <w:rPr>
          <w:rFonts w:ascii="Calibri" w:eastAsia="Times New Roman" w:hAnsi="Calibri" w:cs="Arial"/>
          <w:sz w:val="24"/>
          <w:szCs w:val="24"/>
          <w:lang w:eastAsia="zh-CN"/>
        </w:rPr>
        <w:t>,</w:t>
      </w:r>
    </w:p>
    <w:p w14:paraId="29130778" w14:textId="4A709337" w:rsidR="00A970AB" w:rsidRPr="00824CF2" w:rsidRDefault="001F2EA8" w:rsidP="00824CF2">
      <w:pPr>
        <w:numPr>
          <w:ilvl w:val="1"/>
          <w:numId w:val="4"/>
        </w:numPr>
        <w:tabs>
          <w:tab w:val="num" w:pos="567"/>
        </w:tabs>
        <w:suppressAutoHyphens/>
        <w:spacing w:after="0" w:line="240" w:lineRule="auto"/>
        <w:ind w:left="567" w:hanging="425"/>
        <w:rPr>
          <w:rFonts w:ascii="Calibri" w:eastAsia="Times New Roman" w:hAnsi="Calibri" w:cs="Arial"/>
          <w:sz w:val="24"/>
          <w:szCs w:val="24"/>
          <w:lang w:eastAsia="zh-CN"/>
        </w:rPr>
      </w:pPr>
      <w:r w:rsidRPr="00824CF2">
        <w:rPr>
          <w:rFonts w:cstheme="minorHAnsi"/>
        </w:rPr>
        <w:t>popiół</w:t>
      </w:r>
      <w:r w:rsidR="00824CF2">
        <w:rPr>
          <w:rFonts w:cstheme="minorHAnsi"/>
        </w:rPr>
        <w:t>.</w:t>
      </w:r>
      <w:r w:rsidRPr="00824CF2">
        <w:rPr>
          <w:rFonts w:cstheme="minorHAnsi"/>
        </w:rPr>
        <w:t>”</w:t>
      </w:r>
    </w:p>
    <w:p w14:paraId="4D58B20B" w14:textId="77777777" w:rsidR="004A70DD" w:rsidRDefault="004A70DD" w:rsidP="00A970AB">
      <w:pPr>
        <w:pStyle w:val="Standard"/>
        <w:spacing w:line="276" w:lineRule="auto"/>
        <w:jc w:val="both"/>
        <w:rPr>
          <w:rFonts w:asciiTheme="minorHAnsi" w:hAnsiTheme="minorHAnsi" w:cstheme="minorHAnsi"/>
          <w:b/>
        </w:rPr>
      </w:pPr>
    </w:p>
    <w:p w14:paraId="5A123FB0" w14:textId="62E5006D" w:rsidR="00A970AB" w:rsidRPr="004B323C" w:rsidRDefault="00A970AB" w:rsidP="00A970AB">
      <w:pPr>
        <w:pStyle w:val="Standard"/>
        <w:spacing w:line="276" w:lineRule="auto"/>
        <w:jc w:val="both"/>
        <w:rPr>
          <w:rFonts w:asciiTheme="minorHAnsi" w:hAnsiTheme="minorHAnsi" w:cstheme="minorHAnsi"/>
          <w:b/>
        </w:rPr>
      </w:pPr>
      <w:r w:rsidRPr="004B323C">
        <w:rPr>
          <w:rFonts w:asciiTheme="minorHAnsi" w:hAnsiTheme="minorHAnsi" w:cstheme="minorHAnsi"/>
          <w:b/>
        </w:rPr>
        <w:t>Pyt</w:t>
      </w:r>
      <w:r w:rsidR="004A70DD">
        <w:rPr>
          <w:rFonts w:asciiTheme="minorHAnsi" w:hAnsiTheme="minorHAnsi" w:cstheme="minorHAnsi"/>
          <w:b/>
        </w:rPr>
        <w:t>anie nr</w:t>
      </w:r>
      <w:r w:rsidRPr="004B323C">
        <w:rPr>
          <w:rFonts w:asciiTheme="minorHAnsi" w:hAnsiTheme="minorHAnsi" w:cstheme="minorHAnsi"/>
          <w:b/>
        </w:rPr>
        <w:t xml:space="preserve"> 4</w:t>
      </w:r>
    </w:p>
    <w:p w14:paraId="09223804" w14:textId="77777777"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W rozdziale III ust. 4 pkt 4.32 SIWZ Zamawiający zobowiązuje Wykonawcę do przekazywania Zamawiającemu kopii kart przekazania odpadów, sporządzanych w BDO.</w:t>
      </w:r>
    </w:p>
    <w:p w14:paraId="00CBB0FF" w14:textId="77777777" w:rsidR="00A970AB" w:rsidRPr="004B323C" w:rsidRDefault="00A970AB" w:rsidP="00A970AB">
      <w:pPr>
        <w:pStyle w:val="Standard"/>
        <w:spacing w:line="276" w:lineRule="auto"/>
        <w:jc w:val="both"/>
        <w:rPr>
          <w:rFonts w:asciiTheme="minorHAnsi" w:hAnsiTheme="minorHAnsi" w:cstheme="minorHAnsi"/>
        </w:rPr>
      </w:pPr>
    </w:p>
    <w:p w14:paraId="2151DB50" w14:textId="77777777"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Wnosimy o zmianę ww. zapisów na: „Wykonawca zobowiązany jest na każde wezwanie Zamawiającego, do przekazywania kopii kart przekazania odpadów, sporządzanych w BDO”. </w:t>
      </w:r>
    </w:p>
    <w:p w14:paraId="5C575A23" w14:textId="77777777"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Wprowadzenie systemu BDO miało m.in. zmniejszyć ilość drukowanych dokumentów, również w trosce o środowisko.</w:t>
      </w:r>
    </w:p>
    <w:p w14:paraId="1E29E066" w14:textId="77777777" w:rsidR="00A970AB" w:rsidRPr="004B323C" w:rsidRDefault="00A970AB" w:rsidP="00A970AB">
      <w:pPr>
        <w:pStyle w:val="Standard"/>
        <w:spacing w:line="276" w:lineRule="auto"/>
        <w:jc w:val="both"/>
        <w:rPr>
          <w:rFonts w:asciiTheme="minorHAnsi" w:hAnsiTheme="minorHAnsi" w:cstheme="minorHAnsi"/>
          <w:b/>
          <w:bCs/>
        </w:rPr>
      </w:pPr>
    </w:p>
    <w:p w14:paraId="47926599" w14:textId="60C78FB9" w:rsidR="00A970AB" w:rsidRPr="004B323C" w:rsidRDefault="00A970AB" w:rsidP="00A970AB">
      <w:pPr>
        <w:pStyle w:val="Standard"/>
        <w:spacing w:line="276" w:lineRule="auto"/>
        <w:jc w:val="both"/>
        <w:rPr>
          <w:rFonts w:asciiTheme="minorHAnsi" w:hAnsiTheme="minorHAnsi" w:cstheme="minorHAnsi"/>
          <w:b/>
          <w:bCs/>
        </w:rPr>
      </w:pPr>
      <w:r w:rsidRPr="004B323C">
        <w:rPr>
          <w:rFonts w:asciiTheme="minorHAnsi" w:hAnsiTheme="minorHAnsi" w:cstheme="minorHAnsi"/>
          <w:b/>
          <w:bCs/>
        </w:rPr>
        <w:t>Odpowiedź</w:t>
      </w:r>
      <w:r w:rsidR="00A27D17">
        <w:rPr>
          <w:rFonts w:asciiTheme="minorHAnsi" w:hAnsiTheme="minorHAnsi" w:cstheme="minorHAnsi"/>
          <w:b/>
          <w:bCs/>
        </w:rPr>
        <w:t xml:space="preserve"> nr 4</w:t>
      </w:r>
    </w:p>
    <w:p w14:paraId="71F770C1" w14:textId="436D6E11" w:rsidR="00033B81" w:rsidRPr="00A27D17" w:rsidRDefault="00EC1D7C" w:rsidP="00A970AB">
      <w:pPr>
        <w:pStyle w:val="Standard"/>
        <w:spacing w:line="276" w:lineRule="auto"/>
        <w:jc w:val="both"/>
        <w:rPr>
          <w:rFonts w:asciiTheme="minorHAnsi" w:hAnsiTheme="minorHAnsi" w:cstheme="minorHAnsi"/>
        </w:rPr>
      </w:pPr>
      <w:r w:rsidRPr="00A27D17">
        <w:rPr>
          <w:rFonts w:asciiTheme="minorHAnsi" w:hAnsiTheme="minorHAnsi" w:cstheme="minorHAnsi"/>
        </w:rPr>
        <w:t>Na podstawie art.</w:t>
      </w:r>
      <w:r w:rsidR="000B6217" w:rsidRPr="00A27D17">
        <w:rPr>
          <w:rFonts w:asciiTheme="minorHAnsi" w:hAnsiTheme="minorHAnsi" w:cstheme="minorHAnsi"/>
        </w:rPr>
        <w:t xml:space="preserve"> </w:t>
      </w:r>
      <w:r w:rsidRPr="00A27D17">
        <w:rPr>
          <w:rFonts w:asciiTheme="minorHAnsi" w:hAnsiTheme="minorHAnsi" w:cstheme="minorHAnsi"/>
        </w:rPr>
        <w:t>38 ust. 4 ustawy Prawo zamówie</w:t>
      </w:r>
      <w:r w:rsidR="001F2EA8" w:rsidRPr="00A27D17">
        <w:rPr>
          <w:rFonts w:asciiTheme="minorHAnsi" w:hAnsiTheme="minorHAnsi" w:cstheme="minorHAnsi"/>
        </w:rPr>
        <w:t xml:space="preserve">ń publicznych </w:t>
      </w:r>
      <w:r w:rsidR="000B6217" w:rsidRPr="00A27D17">
        <w:rPr>
          <w:rFonts w:asciiTheme="minorHAnsi" w:hAnsiTheme="minorHAnsi" w:cstheme="minorHAnsi"/>
          <w:bCs/>
        </w:rPr>
        <w:t>(</w:t>
      </w:r>
      <w:proofErr w:type="spellStart"/>
      <w:r w:rsidR="000B6217" w:rsidRPr="00A27D17">
        <w:rPr>
          <w:rFonts w:asciiTheme="minorHAnsi" w:hAnsiTheme="minorHAnsi" w:cstheme="minorHAnsi"/>
          <w:bCs/>
        </w:rPr>
        <w:t>t.j</w:t>
      </w:r>
      <w:proofErr w:type="spellEnd"/>
      <w:r w:rsidR="000B6217" w:rsidRPr="00A27D17">
        <w:rPr>
          <w:rFonts w:asciiTheme="minorHAnsi" w:hAnsiTheme="minorHAnsi" w:cstheme="minorHAnsi"/>
          <w:bCs/>
        </w:rPr>
        <w:t xml:space="preserve">. Dz. U. z 2019 r. poz. 1843, z </w:t>
      </w:r>
      <w:proofErr w:type="spellStart"/>
      <w:r w:rsidR="000B6217" w:rsidRPr="00A27D17">
        <w:rPr>
          <w:rFonts w:asciiTheme="minorHAnsi" w:hAnsiTheme="minorHAnsi" w:cstheme="minorHAnsi"/>
          <w:bCs/>
        </w:rPr>
        <w:t>późn</w:t>
      </w:r>
      <w:proofErr w:type="spellEnd"/>
      <w:r w:rsidR="000B6217" w:rsidRPr="00A27D17">
        <w:rPr>
          <w:rFonts w:asciiTheme="minorHAnsi" w:hAnsiTheme="minorHAnsi" w:cstheme="minorHAnsi"/>
          <w:bCs/>
        </w:rPr>
        <w:t xml:space="preserve">. zm.) </w:t>
      </w:r>
      <w:r w:rsidR="00A970AB" w:rsidRPr="00A27D17">
        <w:rPr>
          <w:rFonts w:asciiTheme="minorHAnsi" w:hAnsiTheme="minorHAnsi" w:cstheme="minorHAnsi"/>
        </w:rPr>
        <w:t xml:space="preserve">Zamawiający </w:t>
      </w:r>
      <w:r w:rsidR="00033B81" w:rsidRPr="00A27D17">
        <w:rPr>
          <w:rFonts w:asciiTheme="minorHAnsi" w:hAnsiTheme="minorHAnsi" w:cstheme="minorHAnsi"/>
        </w:rPr>
        <w:t>zmienia</w:t>
      </w:r>
      <w:r w:rsidR="00554D1A" w:rsidRPr="00A27D17">
        <w:rPr>
          <w:rFonts w:asciiTheme="minorHAnsi" w:hAnsiTheme="minorHAnsi" w:cstheme="minorHAnsi"/>
        </w:rPr>
        <w:t xml:space="preserve"> w SIWZ</w:t>
      </w:r>
      <w:r w:rsidR="00033B81" w:rsidRPr="00A27D17">
        <w:rPr>
          <w:rFonts w:asciiTheme="minorHAnsi" w:hAnsiTheme="minorHAnsi" w:cstheme="minorHAnsi"/>
        </w:rPr>
        <w:t xml:space="preserve"> rozdział III ust. 4 pkt. 4.32 </w:t>
      </w:r>
      <w:r w:rsidR="00554D1A" w:rsidRPr="00A27D17">
        <w:rPr>
          <w:rFonts w:asciiTheme="minorHAnsi" w:hAnsiTheme="minorHAnsi" w:cstheme="minorHAnsi"/>
        </w:rPr>
        <w:t>w następujący sposó</w:t>
      </w:r>
      <w:r w:rsidR="006946FF" w:rsidRPr="00A27D17">
        <w:rPr>
          <w:rFonts w:asciiTheme="minorHAnsi" w:hAnsiTheme="minorHAnsi" w:cstheme="minorHAnsi"/>
        </w:rPr>
        <w:t>b</w:t>
      </w:r>
      <w:r w:rsidR="00033B81" w:rsidRPr="00A27D17">
        <w:rPr>
          <w:rFonts w:asciiTheme="minorHAnsi" w:hAnsiTheme="minorHAnsi" w:cstheme="minorHAnsi"/>
        </w:rPr>
        <w:t>:</w:t>
      </w:r>
    </w:p>
    <w:p w14:paraId="56506F6E" w14:textId="08F17DAD" w:rsidR="00A970AB" w:rsidRPr="00A27D17" w:rsidRDefault="00033B81" w:rsidP="00A970AB">
      <w:pPr>
        <w:pStyle w:val="Standard"/>
        <w:spacing w:line="276" w:lineRule="auto"/>
        <w:jc w:val="both"/>
        <w:rPr>
          <w:rFonts w:asciiTheme="minorHAnsi" w:hAnsiTheme="minorHAnsi" w:cstheme="minorHAnsi"/>
          <w:b/>
        </w:rPr>
      </w:pPr>
      <w:r w:rsidRPr="00A27D17">
        <w:rPr>
          <w:rFonts w:asciiTheme="minorHAnsi" w:hAnsiTheme="minorHAnsi" w:cstheme="minorHAnsi"/>
        </w:rPr>
        <w:t xml:space="preserve">„4.32. Wykonawca zobowiązany jest do przekazywania Zamawiającemu kopii kart przekazywania odpadów, sporządzanych w systemie BDO w formie papierowej lub formie elektronicznej jako załącznik pdf”. </w:t>
      </w:r>
    </w:p>
    <w:p w14:paraId="66CFA86C" w14:textId="77777777" w:rsidR="00A970AB" w:rsidRPr="004B323C" w:rsidRDefault="00A970AB" w:rsidP="00A970AB">
      <w:pPr>
        <w:pStyle w:val="Standard"/>
        <w:spacing w:line="276" w:lineRule="auto"/>
        <w:jc w:val="both"/>
        <w:rPr>
          <w:rFonts w:asciiTheme="minorHAnsi" w:hAnsiTheme="minorHAnsi" w:cstheme="minorHAnsi"/>
          <w:b/>
          <w:color w:val="4472C4" w:themeColor="accent1"/>
        </w:rPr>
      </w:pPr>
    </w:p>
    <w:p w14:paraId="477D32CA" w14:textId="23C2B9E9" w:rsidR="00A970AB" w:rsidRPr="004B323C" w:rsidRDefault="00A970AB" w:rsidP="00A970AB">
      <w:pPr>
        <w:pStyle w:val="Standard"/>
        <w:spacing w:line="276" w:lineRule="auto"/>
        <w:jc w:val="both"/>
        <w:rPr>
          <w:rFonts w:asciiTheme="minorHAnsi" w:hAnsiTheme="minorHAnsi" w:cstheme="minorHAnsi"/>
          <w:b/>
        </w:rPr>
      </w:pPr>
      <w:r w:rsidRPr="004B323C">
        <w:rPr>
          <w:rFonts w:asciiTheme="minorHAnsi" w:hAnsiTheme="minorHAnsi" w:cstheme="minorHAnsi"/>
          <w:b/>
        </w:rPr>
        <w:t>Pyt</w:t>
      </w:r>
      <w:r w:rsidR="00A27D17">
        <w:rPr>
          <w:rFonts w:asciiTheme="minorHAnsi" w:hAnsiTheme="minorHAnsi" w:cstheme="minorHAnsi"/>
          <w:b/>
        </w:rPr>
        <w:t>anie nr</w:t>
      </w:r>
      <w:r w:rsidRPr="004B323C">
        <w:rPr>
          <w:rFonts w:asciiTheme="minorHAnsi" w:hAnsiTheme="minorHAnsi" w:cstheme="minorHAnsi"/>
          <w:b/>
        </w:rPr>
        <w:t xml:space="preserve"> 5</w:t>
      </w:r>
    </w:p>
    <w:p w14:paraId="29125D61" w14:textId="77777777"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Rozdział III ust. 4 pkt 4.22 SIWZ Wykonawca ma obowiązek odebrać odpady komunalne leżące w i obok altanek śmietnikowych (tzw. gniazd) i pojemników maksymalnie do 3 m.</w:t>
      </w:r>
    </w:p>
    <w:p w14:paraId="40951E97" w14:textId="77777777" w:rsidR="00A970AB" w:rsidRPr="004B323C" w:rsidRDefault="00A970AB" w:rsidP="00A970AB">
      <w:pPr>
        <w:pStyle w:val="Standard"/>
        <w:spacing w:line="276" w:lineRule="auto"/>
        <w:jc w:val="both"/>
        <w:rPr>
          <w:rFonts w:asciiTheme="minorHAnsi" w:hAnsiTheme="minorHAnsi" w:cstheme="minorHAnsi"/>
        </w:rPr>
      </w:pPr>
    </w:p>
    <w:p w14:paraId="33C36438" w14:textId="77777777" w:rsidR="00A970AB" w:rsidRPr="004B323C" w:rsidRDefault="00A970AB" w:rsidP="00A970AB">
      <w:pPr>
        <w:spacing w:after="0" w:line="240" w:lineRule="auto"/>
        <w:jc w:val="both"/>
        <w:rPr>
          <w:rFonts w:cstheme="minorHAnsi"/>
          <w:sz w:val="24"/>
          <w:szCs w:val="24"/>
        </w:rPr>
      </w:pPr>
      <w:r w:rsidRPr="004B323C">
        <w:rPr>
          <w:rFonts w:cstheme="minorHAnsi"/>
          <w:sz w:val="24"/>
          <w:szCs w:val="24"/>
        </w:rPr>
        <w:t>Prosimy o zmianę zapisu dotyczącego promienia odbioru odpadów na zapis, iż obowiązkiem Wykonawcy jest odbiór wszystkich odpadów znajdujących się w pojemnikach oraz poza pojemnikiem w promieniu 1 m. Tak duży promień - 3m może spowodować zabranie podczas odbioru przedmiotów i rzeczy będących własnością mieszkańców, a które nie zostaną przeznaczone przez mieszkańców do zabrania. Może to powodować sytuacje sporne oraz konflikty.</w:t>
      </w:r>
    </w:p>
    <w:p w14:paraId="69E87841" w14:textId="77777777" w:rsidR="00A970AB" w:rsidRPr="004B323C" w:rsidRDefault="00A970AB" w:rsidP="00A970AB">
      <w:pPr>
        <w:pStyle w:val="Standard"/>
        <w:spacing w:line="276" w:lineRule="auto"/>
        <w:jc w:val="both"/>
        <w:rPr>
          <w:rFonts w:asciiTheme="minorHAnsi" w:hAnsiTheme="minorHAnsi" w:cstheme="minorHAnsi"/>
          <w:b/>
          <w:bCs/>
        </w:rPr>
      </w:pPr>
    </w:p>
    <w:p w14:paraId="165A537F" w14:textId="6D6ABA75" w:rsidR="00A970AB" w:rsidRPr="004B323C" w:rsidRDefault="00A970AB" w:rsidP="00A970AB">
      <w:pPr>
        <w:pStyle w:val="Standard"/>
        <w:spacing w:line="276" w:lineRule="auto"/>
        <w:jc w:val="both"/>
        <w:rPr>
          <w:rFonts w:asciiTheme="minorHAnsi" w:hAnsiTheme="minorHAnsi" w:cstheme="minorHAnsi"/>
          <w:b/>
          <w:bCs/>
        </w:rPr>
      </w:pPr>
      <w:r w:rsidRPr="004B323C">
        <w:rPr>
          <w:rFonts w:asciiTheme="minorHAnsi" w:hAnsiTheme="minorHAnsi" w:cstheme="minorHAnsi"/>
          <w:b/>
          <w:bCs/>
        </w:rPr>
        <w:t>Odpowiedź</w:t>
      </w:r>
      <w:r w:rsidR="00A27D17">
        <w:rPr>
          <w:rFonts w:asciiTheme="minorHAnsi" w:hAnsiTheme="minorHAnsi" w:cstheme="minorHAnsi"/>
          <w:b/>
          <w:bCs/>
        </w:rPr>
        <w:t xml:space="preserve"> nr 5</w:t>
      </w:r>
    </w:p>
    <w:p w14:paraId="2241E89C" w14:textId="1DC000FB" w:rsidR="00A970AB" w:rsidRPr="00A27D17" w:rsidRDefault="000D42A0" w:rsidP="000D42A0">
      <w:pPr>
        <w:spacing w:after="0" w:line="240" w:lineRule="auto"/>
        <w:jc w:val="both"/>
        <w:rPr>
          <w:rFonts w:cstheme="minorHAnsi"/>
          <w:bCs/>
          <w:sz w:val="24"/>
          <w:szCs w:val="24"/>
        </w:rPr>
      </w:pPr>
      <w:r w:rsidRPr="00A27D17">
        <w:rPr>
          <w:rFonts w:cstheme="minorHAnsi"/>
          <w:bCs/>
          <w:sz w:val="24"/>
          <w:szCs w:val="24"/>
        </w:rPr>
        <w:t>Zamawiający utrzymuje w mocy wymogi zapisane w Rozdziale III ust.4 pkt.4.22 SIWZ i</w:t>
      </w:r>
      <w:r w:rsidR="00A970AB" w:rsidRPr="00A27D17">
        <w:rPr>
          <w:rFonts w:cstheme="minorHAnsi"/>
          <w:bCs/>
          <w:sz w:val="24"/>
          <w:szCs w:val="24"/>
        </w:rPr>
        <w:t xml:space="preserve"> nie wyraża zgody na zmianę zapisów. Wykonawca ma obowiązek odebrania odpadów komunalnych leżących w i obok altanek śmietnikowych i pojemników maksymalnie do 3 m.</w:t>
      </w:r>
    </w:p>
    <w:p w14:paraId="7A017A65" w14:textId="3CEAED5B" w:rsidR="00A970AB" w:rsidRPr="004B323C" w:rsidRDefault="00B10F3D" w:rsidP="00A970AB">
      <w:pPr>
        <w:spacing w:after="0" w:line="240" w:lineRule="auto"/>
        <w:jc w:val="both"/>
        <w:rPr>
          <w:rFonts w:cstheme="minorHAnsi"/>
          <w:sz w:val="24"/>
          <w:szCs w:val="24"/>
        </w:rPr>
      </w:pPr>
      <w:r w:rsidRPr="004B323C">
        <w:rPr>
          <w:rFonts w:cstheme="minorHAnsi"/>
          <w:b/>
          <w:sz w:val="24"/>
          <w:szCs w:val="24"/>
        </w:rPr>
        <w:lastRenderedPageBreak/>
        <w:br/>
      </w:r>
      <w:r w:rsidR="00A970AB" w:rsidRPr="004B323C">
        <w:rPr>
          <w:rFonts w:cstheme="minorHAnsi"/>
          <w:b/>
          <w:sz w:val="24"/>
          <w:szCs w:val="24"/>
        </w:rPr>
        <w:t>Pyt</w:t>
      </w:r>
      <w:r w:rsidR="00A27D17">
        <w:rPr>
          <w:rFonts w:cstheme="minorHAnsi"/>
          <w:b/>
          <w:sz w:val="24"/>
          <w:szCs w:val="24"/>
        </w:rPr>
        <w:t xml:space="preserve">anie nr </w:t>
      </w:r>
      <w:r w:rsidR="00A970AB" w:rsidRPr="004B323C">
        <w:rPr>
          <w:rFonts w:cstheme="minorHAnsi"/>
          <w:b/>
          <w:sz w:val="24"/>
          <w:szCs w:val="24"/>
        </w:rPr>
        <w:t>6</w:t>
      </w:r>
    </w:p>
    <w:p w14:paraId="25C160E4" w14:textId="77777777" w:rsidR="00A970AB" w:rsidRPr="004B323C" w:rsidRDefault="00A970AB" w:rsidP="00A970AB">
      <w:pPr>
        <w:pStyle w:val="Standard"/>
        <w:jc w:val="both"/>
        <w:rPr>
          <w:rFonts w:asciiTheme="minorHAnsi" w:hAnsiTheme="minorHAnsi" w:cstheme="minorHAnsi"/>
        </w:rPr>
      </w:pPr>
      <w:r w:rsidRPr="004B323C">
        <w:rPr>
          <w:rFonts w:asciiTheme="minorHAnsi" w:hAnsiTheme="minorHAnsi" w:cstheme="minorHAnsi"/>
        </w:rPr>
        <w:t xml:space="preserve">Rozdział III ust. 4 pkt 4.23 SIWZ Zamawiający zobowiązuje Wykonawcę do przeprowadzenia akcji mycia i dezynfekcji wszystkich pojemników, stanowiących własność Wykonawcy                         i Zamawiającego, w których składowane są odpady komunalne do odbioru, nie rzadziej niż trzy w okresie obowiązywania umowy, przy czym co najmniej 1 raz w 2020 roku. </w:t>
      </w:r>
    </w:p>
    <w:p w14:paraId="06AEC966" w14:textId="77777777" w:rsidR="00A970AB" w:rsidRPr="004B323C" w:rsidRDefault="00A970AB" w:rsidP="00A970AB">
      <w:pPr>
        <w:pStyle w:val="Standard"/>
        <w:jc w:val="both"/>
        <w:rPr>
          <w:rFonts w:asciiTheme="minorHAnsi" w:hAnsiTheme="minorHAnsi" w:cstheme="minorHAnsi"/>
        </w:rPr>
      </w:pPr>
    </w:p>
    <w:p w14:paraId="7A70F4DD" w14:textId="77777777" w:rsidR="00A970AB" w:rsidRPr="004B323C" w:rsidRDefault="00A970AB" w:rsidP="00A970AB">
      <w:pPr>
        <w:pStyle w:val="Standard"/>
        <w:jc w:val="both"/>
        <w:rPr>
          <w:rFonts w:asciiTheme="minorHAnsi" w:hAnsiTheme="minorHAnsi" w:cstheme="minorHAnsi"/>
        </w:rPr>
      </w:pPr>
      <w:r w:rsidRPr="004B323C">
        <w:rPr>
          <w:rFonts w:asciiTheme="minorHAnsi" w:hAnsiTheme="minorHAnsi" w:cstheme="minorHAnsi"/>
        </w:rPr>
        <w:t xml:space="preserve">Ze względu na okres jesienno-zimowy w jakim umowa ma zacząć obowiązywać mycie pojemników jeszcze w tym roku może się okazać bardzo trudne. Wnosimy o wyrażenie zgody na przeniesienie wszystkich akcji mycia i dezynfekcji pojemników na 2021 rok. </w:t>
      </w:r>
    </w:p>
    <w:p w14:paraId="5A6EC5EF" w14:textId="77777777" w:rsidR="00A970AB" w:rsidRPr="004B323C" w:rsidRDefault="00A970AB" w:rsidP="00A970AB">
      <w:pPr>
        <w:pStyle w:val="Standard"/>
        <w:spacing w:line="276" w:lineRule="auto"/>
        <w:jc w:val="both"/>
        <w:rPr>
          <w:rFonts w:asciiTheme="minorHAnsi" w:hAnsiTheme="minorHAnsi" w:cstheme="minorHAnsi"/>
          <w:b/>
          <w:bCs/>
        </w:rPr>
      </w:pPr>
    </w:p>
    <w:p w14:paraId="66AC4135" w14:textId="7A09614A" w:rsidR="00A970AB" w:rsidRPr="004B323C" w:rsidRDefault="00A970AB" w:rsidP="00A970AB">
      <w:pPr>
        <w:pStyle w:val="Standard"/>
        <w:spacing w:line="276" w:lineRule="auto"/>
        <w:jc w:val="both"/>
        <w:rPr>
          <w:rFonts w:asciiTheme="minorHAnsi" w:hAnsiTheme="minorHAnsi" w:cstheme="minorHAnsi"/>
          <w:b/>
          <w:bCs/>
        </w:rPr>
      </w:pPr>
      <w:r w:rsidRPr="004B323C">
        <w:rPr>
          <w:rFonts w:asciiTheme="minorHAnsi" w:hAnsiTheme="minorHAnsi" w:cstheme="minorHAnsi"/>
          <w:b/>
          <w:bCs/>
        </w:rPr>
        <w:t>Odpowiedź</w:t>
      </w:r>
      <w:r w:rsidR="000438C5">
        <w:rPr>
          <w:rFonts w:asciiTheme="minorHAnsi" w:hAnsiTheme="minorHAnsi" w:cstheme="minorHAnsi"/>
          <w:b/>
          <w:bCs/>
        </w:rPr>
        <w:t xml:space="preserve"> nr 6</w:t>
      </w:r>
    </w:p>
    <w:p w14:paraId="11302FF7" w14:textId="2E8FBEC1" w:rsidR="00A970AB" w:rsidRPr="000438C5" w:rsidRDefault="000D42A0" w:rsidP="00A01043">
      <w:pPr>
        <w:pStyle w:val="Standard"/>
        <w:spacing w:line="276" w:lineRule="auto"/>
        <w:jc w:val="both"/>
        <w:rPr>
          <w:rFonts w:asciiTheme="minorHAnsi" w:hAnsiTheme="minorHAnsi" w:cstheme="minorHAnsi"/>
          <w:bCs/>
        </w:rPr>
      </w:pPr>
      <w:r w:rsidRPr="000438C5">
        <w:rPr>
          <w:rFonts w:asciiTheme="minorHAnsi" w:hAnsiTheme="minorHAnsi" w:cstheme="minorHAnsi"/>
          <w:bCs/>
        </w:rPr>
        <w:t xml:space="preserve">Zamawiający utrzymuje w mocy zapis w Rozdziale III ust.4 pkt.4.23 SIWZ dotyczący wykonania </w:t>
      </w:r>
      <w:r w:rsidR="00C60C6F" w:rsidRPr="000438C5">
        <w:rPr>
          <w:rFonts w:asciiTheme="minorHAnsi" w:hAnsiTheme="minorHAnsi" w:cstheme="minorHAnsi"/>
          <w:bCs/>
        </w:rPr>
        <w:t>akcji mycia i dezynfekcji wszystkich pojemników, w których składowane są odpady komunalne do odbioru i przekazywania informacji z wykonania tych czynności bez uprzedniego wezwania, nie rzadziej niż trzy razy w okresie obowiązywania umowy, przy czym co najmniej 1 raz w 2020 roku.</w:t>
      </w:r>
      <w:r w:rsidRPr="000438C5">
        <w:rPr>
          <w:rFonts w:asciiTheme="minorHAnsi" w:hAnsiTheme="minorHAnsi" w:cstheme="minorHAnsi"/>
          <w:bCs/>
        </w:rPr>
        <w:t xml:space="preserve"> </w:t>
      </w:r>
    </w:p>
    <w:p w14:paraId="00ACCA6F" w14:textId="77777777" w:rsidR="00A970AB" w:rsidRPr="004B323C" w:rsidRDefault="00A970AB" w:rsidP="00A970AB">
      <w:pPr>
        <w:pStyle w:val="Standard"/>
        <w:spacing w:line="276" w:lineRule="auto"/>
        <w:ind w:left="426"/>
        <w:jc w:val="both"/>
        <w:rPr>
          <w:rFonts w:asciiTheme="minorHAnsi" w:hAnsiTheme="minorHAnsi" w:cstheme="minorHAnsi"/>
        </w:rPr>
      </w:pPr>
    </w:p>
    <w:p w14:paraId="7FDEC489" w14:textId="59CDEC85" w:rsidR="00A970AB" w:rsidRPr="004B323C" w:rsidRDefault="00A970AB" w:rsidP="00A970AB">
      <w:pPr>
        <w:spacing w:after="0" w:line="240" w:lineRule="auto"/>
        <w:jc w:val="both"/>
        <w:rPr>
          <w:rFonts w:cstheme="minorHAnsi"/>
          <w:sz w:val="24"/>
          <w:szCs w:val="24"/>
        </w:rPr>
      </w:pPr>
      <w:r w:rsidRPr="004B323C">
        <w:rPr>
          <w:rFonts w:cstheme="minorHAnsi"/>
          <w:b/>
          <w:sz w:val="24"/>
          <w:szCs w:val="24"/>
        </w:rPr>
        <w:t>Pyt</w:t>
      </w:r>
      <w:r w:rsidR="006D3240">
        <w:rPr>
          <w:rFonts w:cstheme="minorHAnsi"/>
          <w:b/>
          <w:sz w:val="24"/>
          <w:szCs w:val="24"/>
        </w:rPr>
        <w:t>anie nr 7</w:t>
      </w:r>
    </w:p>
    <w:p w14:paraId="2026AF2A" w14:textId="77777777" w:rsidR="00A970AB" w:rsidRPr="004B323C" w:rsidRDefault="00A970AB" w:rsidP="00A970AB">
      <w:pPr>
        <w:pStyle w:val="Standard"/>
        <w:jc w:val="both"/>
        <w:rPr>
          <w:rFonts w:asciiTheme="minorHAnsi" w:hAnsiTheme="minorHAnsi" w:cstheme="minorHAnsi"/>
        </w:rPr>
      </w:pPr>
      <w:r w:rsidRPr="004B323C">
        <w:rPr>
          <w:rFonts w:asciiTheme="minorHAnsi" w:hAnsiTheme="minorHAnsi" w:cstheme="minorHAnsi"/>
        </w:rPr>
        <w:t xml:space="preserve">Rozdział III ust. 4 pkt 4.23 SIWZ Zamawiający zobowiązuje Wykonawcę do przeprowadzenia akcji mycia i dezynfekcji wszystkich pojemników, stanowiących własność Wykonawcy                         i Zamawiającego, w których składowane są odpady komunalne do odbioru, nie rzadziej niż trzy w okresie obowiązywania umowy, przy czym co najmniej 1 raz w 2020 roku. </w:t>
      </w:r>
    </w:p>
    <w:p w14:paraId="071A92C9" w14:textId="77777777" w:rsidR="00A970AB" w:rsidRPr="004B323C" w:rsidRDefault="00A970AB" w:rsidP="00A970AB">
      <w:pPr>
        <w:pStyle w:val="Standard"/>
        <w:spacing w:line="276" w:lineRule="auto"/>
        <w:jc w:val="both"/>
        <w:rPr>
          <w:rFonts w:asciiTheme="minorHAnsi" w:hAnsiTheme="minorHAnsi" w:cstheme="minorHAnsi"/>
        </w:rPr>
      </w:pPr>
    </w:p>
    <w:p w14:paraId="217DE929" w14:textId="173B9075"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Zamawiający nakłada obowiązek mycia pojemników stanowiących własność Wykonawcy                       i Zamawiającego, jednak w treści SIWZ nie podaje jednoznacznie ilości wymaganych pojemników. Prosimy o wskazanie jaką ilość pojemników zabezpieczy Zamawiający, a jaką powinien zabezpieczyć Wykonawca z podziałem na rodzaje i wielkości pojemników.</w:t>
      </w:r>
    </w:p>
    <w:p w14:paraId="76668FF3" w14:textId="77777777" w:rsidR="00A970AB" w:rsidRPr="004B323C" w:rsidRDefault="00A970AB" w:rsidP="00A970AB">
      <w:pPr>
        <w:pStyle w:val="Standard"/>
        <w:spacing w:line="276" w:lineRule="auto"/>
        <w:jc w:val="both"/>
        <w:rPr>
          <w:rFonts w:asciiTheme="minorHAnsi" w:hAnsiTheme="minorHAnsi" w:cstheme="minorHAnsi"/>
          <w:b/>
          <w:bCs/>
        </w:rPr>
      </w:pPr>
    </w:p>
    <w:p w14:paraId="398F5506" w14:textId="30EB4B72" w:rsidR="00A01043" w:rsidRPr="006D3240" w:rsidRDefault="00A970AB" w:rsidP="00A01043">
      <w:pPr>
        <w:pStyle w:val="Standard"/>
        <w:spacing w:line="276" w:lineRule="auto"/>
        <w:jc w:val="both"/>
        <w:rPr>
          <w:rFonts w:asciiTheme="minorHAnsi" w:hAnsiTheme="minorHAnsi" w:cstheme="minorHAnsi"/>
          <w:b/>
          <w:bCs/>
        </w:rPr>
      </w:pPr>
      <w:r w:rsidRPr="004B323C">
        <w:rPr>
          <w:rFonts w:asciiTheme="minorHAnsi" w:hAnsiTheme="minorHAnsi" w:cstheme="minorHAnsi"/>
          <w:b/>
          <w:bCs/>
        </w:rPr>
        <w:t>Odpowiedź</w:t>
      </w:r>
      <w:r w:rsidR="006D3240">
        <w:rPr>
          <w:rFonts w:asciiTheme="minorHAnsi" w:hAnsiTheme="minorHAnsi" w:cstheme="minorHAnsi"/>
          <w:b/>
          <w:bCs/>
        </w:rPr>
        <w:t xml:space="preserve"> nr 7</w:t>
      </w:r>
    </w:p>
    <w:p w14:paraId="4E396A21" w14:textId="0CCDEBEB" w:rsidR="00A77202" w:rsidRPr="00A77202" w:rsidRDefault="00A77202" w:rsidP="00A77202">
      <w:pPr>
        <w:spacing w:after="0" w:line="240" w:lineRule="auto"/>
        <w:jc w:val="both"/>
        <w:rPr>
          <w:rFonts w:cstheme="minorHAnsi"/>
          <w:bCs/>
          <w:sz w:val="24"/>
          <w:szCs w:val="24"/>
        </w:rPr>
      </w:pPr>
      <w:r w:rsidRPr="00A77202">
        <w:rPr>
          <w:rFonts w:cstheme="minorHAnsi"/>
          <w:bCs/>
          <w:sz w:val="24"/>
          <w:szCs w:val="24"/>
        </w:rPr>
        <w:t>Na podstawie art.38 ust. 4 ustawy Prawo zamówień publicznych (Dz. U. z 2019 r poz. 1843) Zamawiający zmienia</w:t>
      </w:r>
      <w:r w:rsidR="00C11D40" w:rsidRPr="006D3240">
        <w:rPr>
          <w:rFonts w:cstheme="minorHAnsi"/>
          <w:bCs/>
          <w:sz w:val="24"/>
          <w:szCs w:val="24"/>
        </w:rPr>
        <w:t xml:space="preserve"> w SIWZ</w:t>
      </w:r>
      <w:r w:rsidRPr="00A77202">
        <w:rPr>
          <w:rFonts w:cstheme="minorHAnsi"/>
          <w:bCs/>
          <w:sz w:val="24"/>
          <w:szCs w:val="24"/>
        </w:rPr>
        <w:t xml:space="preserve"> rozdział III ust. 4 pkt. 4.23</w:t>
      </w:r>
      <w:r w:rsidR="00C11D40" w:rsidRPr="006D3240">
        <w:rPr>
          <w:rFonts w:cstheme="minorHAnsi"/>
          <w:bCs/>
          <w:sz w:val="24"/>
          <w:szCs w:val="24"/>
        </w:rPr>
        <w:t>, w następujący sposób</w:t>
      </w:r>
      <w:r w:rsidRPr="00A77202">
        <w:rPr>
          <w:rFonts w:cstheme="minorHAnsi"/>
          <w:bCs/>
          <w:sz w:val="24"/>
          <w:szCs w:val="24"/>
        </w:rPr>
        <w:t>:</w:t>
      </w:r>
    </w:p>
    <w:p w14:paraId="0BA95A6B" w14:textId="77777777" w:rsidR="00A77202" w:rsidRPr="00A77202" w:rsidRDefault="00A77202" w:rsidP="00A77202">
      <w:pPr>
        <w:spacing w:after="0" w:line="240" w:lineRule="auto"/>
        <w:jc w:val="both"/>
        <w:rPr>
          <w:rFonts w:cstheme="minorHAnsi"/>
          <w:bCs/>
          <w:color w:val="4472C4" w:themeColor="accent1"/>
          <w:sz w:val="24"/>
          <w:szCs w:val="24"/>
        </w:rPr>
      </w:pPr>
    </w:p>
    <w:p w14:paraId="7AFE79F5" w14:textId="67396344" w:rsidR="00A77202" w:rsidRPr="00A77202" w:rsidRDefault="00A77202" w:rsidP="00A77202">
      <w:pPr>
        <w:spacing w:after="0" w:line="240" w:lineRule="auto"/>
        <w:jc w:val="both"/>
        <w:rPr>
          <w:rFonts w:cstheme="minorHAnsi"/>
          <w:bCs/>
          <w:sz w:val="24"/>
          <w:szCs w:val="24"/>
        </w:rPr>
      </w:pPr>
      <w:r w:rsidRPr="00A77202">
        <w:rPr>
          <w:rFonts w:cstheme="minorHAnsi"/>
          <w:bCs/>
          <w:sz w:val="24"/>
          <w:szCs w:val="24"/>
        </w:rPr>
        <w:t>„4.23.</w:t>
      </w:r>
      <w:r w:rsidR="00C11D40" w:rsidRPr="00D35E0D">
        <w:rPr>
          <w:rFonts w:cstheme="minorHAnsi"/>
          <w:bCs/>
          <w:sz w:val="24"/>
          <w:szCs w:val="24"/>
        </w:rPr>
        <w:t xml:space="preserve"> </w:t>
      </w:r>
      <w:r w:rsidRPr="00A77202">
        <w:rPr>
          <w:rFonts w:cstheme="minorHAnsi"/>
          <w:bCs/>
          <w:sz w:val="24"/>
          <w:szCs w:val="24"/>
          <w:lang w:val="x-none"/>
        </w:rPr>
        <w:t xml:space="preserve">Wykonawca zobowiązany jest do utrzymania właściwego stanu sanitarnego </w:t>
      </w:r>
      <w:r w:rsidR="00D35E0D" w:rsidRPr="00D35E0D">
        <w:rPr>
          <w:rFonts w:cstheme="minorHAnsi"/>
          <w:bCs/>
          <w:sz w:val="24"/>
          <w:szCs w:val="24"/>
          <w:lang w:val="x-none"/>
        </w:rPr>
        <w:br/>
      </w:r>
      <w:r w:rsidRPr="00A77202">
        <w:rPr>
          <w:rFonts w:cstheme="minorHAnsi"/>
          <w:bCs/>
          <w:sz w:val="24"/>
          <w:szCs w:val="24"/>
          <w:lang w:val="x-none"/>
        </w:rPr>
        <w:t>i technicznego urządzeń oraz przeprowadzania akcji mycia i dezynfekcji wszystkich pojemników</w:t>
      </w:r>
      <w:r w:rsidRPr="00A77202">
        <w:rPr>
          <w:rFonts w:cstheme="minorHAnsi"/>
          <w:bCs/>
          <w:sz w:val="24"/>
          <w:szCs w:val="24"/>
        </w:rPr>
        <w:t>,</w:t>
      </w:r>
      <w:r w:rsidRPr="00A77202">
        <w:rPr>
          <w:rFonts w:cstheme="minorHAnsi"/>
          <w:bCs/>
          <w:sz w:val="24"/>
          <w:szCs w:val="24"/>
          <w:lang w:val="x-none"/>
        </w:rPr>
        <w:t xml:space="preserve"> w których składowane są odpady komunalne do odbioru, </w:t>
      </w:r>
      <w:r w:rsidRPr="00A77202">
        <w:rPr>
          <w:rFonts w:cstheme="minorHAnsi"/>
          <w:bCs/>
          <w:sz w:val="24"/>
          <w:szCs w:val="24"/>
        </w:rPr>
        <w:t>do których tytuł prawny posiada Zamawiający</w:t>
      </w:r>
      <w:r w:rsidRPr="00A77202">
        <w:rPr>
          <w:rFonts w:cstheme="minorHAnsi"/>
          <w:bCs/>
          <w:sz w:val="24"/>
          <w:szCs w:val="24"/>
          <w:lang w:val="x-none"/>
        </w:rPr>
        <w:t xml:space="preserve"> i przekazywania informacji z wykonania tych czynności bez uprzedniego wezwania, nie rzadziej niż </w:t>
      </w:r>
      <w:r w:rsidRPr="00A77202">
        <w:rPr>
          <w:rFonts w:cstheme="minorHAnsi"/>
          <w:bCs/>
          <w:sz w:val="24"/>
          <w:szCs w:val="24"/>
        </w:rPr>
        <w:t>trzy</w:t>
      </w:r>
      <w:r w:rsidR="0093560F">
        <w:rPr>
          <w:rFonts w:cstheme="minorHAnsi"/>
          <w:bCs/>
          <w:sz w:val="24"/>
          <w:szCs w:val="24"/>
        </w:rPr>
        <w:t xml:space="preserve"> razy</w:t>
      </w:r>
      <w:r w:rsidRPr="00A77202">
        <w:rPr>
          <w:rFonts w:cstheme="minorHAnsi"/>
          <w:bCs/>
          <w:sz w:val="24"/>
          <w:szCs w:val="24"/>
          <w:lang w:val="x-none"/>
        </w:rPr>
        <w:t xml:space="preserve"> w okresie obowiązywania umowy</w:t>
      </w:r>
      <w:r w:rsidRPr="00A77202">
        <w:rPr>
          <w:rFonts w:cstheme="minorHAnsi"/>
          <w:bCs/>
          <w:sz w:val="24"/>
          <w:szCs w:val="24"/>
        </w:rPr>
        <w:t>, przy czym co najmniej 1 raz w 2020 roku”</w:t>
      </w:r>
      <w:r w:rsidR="00713D77">
        <w:rPr>
          <w:rFonts w:cstheme="minorHAnsi"/>
          <w:bCs/>
          <w:sz w:val="24"/>
          <w:szCs w:val="24"/>
        </w:rPr>
        <w:t>.</w:t>
      </w:r>
    </w:p>
    <w:p w14:paraId="4609C16F" w14:textId="0B28049D" w:rsidR="00A970AB" w:rsidRDefault="00A970AB" w:rsidP="00A970AB">
      <w:pPr>
        <w:spacing w:after="0" w:line="240" w:lineRule="auto"/>
        <w:jc w:val="both"/>
        <w:rPr>
          <w:rFonts w:cstheme="minorHAnsi"/>
          <w:bCs/>
          <w:color w:val="4472C4" w:themeColor="accent1"/>
          <w:sz w:val="24"/>
          <w:szCs w:val="24"/>
        </w:rPr>
      </w:pPr>
    </w:p>
    <w:p w14:paraId="74DE6F37" w14:textId="4C65CDF1" w:rsidR="00713D77" w:rsidRPr="00713D77" w:rsidRDefault="00ED11A5" w:rsidP="00713D77">
      <w:pPr>
        <w:spacing w:after="0" w:line="240" w:lineRule="auto"/>
        <w:jc w:val="both"/>
        <w:rPr>
          <w:rFonts w:cstheme="minorHAnsi"/>
          <w:bCs/>
          <w:sz w:val="24"/>
          <w:szCs w:val="24"/>
        </w:rPr>
      </w:pPr>
      <w:r w:rsidRPr="0006148F">
        <w:rPr>
          <w:rFonts w:cstheme="minorHAnsi"/>
          <w:bCs/>
          <w:sz w:val="24"/>
          <w:szCs w:val="24"/>
        </w:rPr>
        <w:t xml:space="preserve">Ponadto, </w:t>
      </w:r>
      <w:r w:rsidR="00713D77" w:rsidRPr="00713D77">
        <w:rPr>
          <w:rFonts w:cstheme="minorHAnsi"/>
          <w:bCs/>
          <w:sz w:val="24"/>
          <w:szCs w:val="24"/>
        </w:rPr>
        <w:t>Zamawiający</w:t>
      </w:r>
      <w:r w:rsidR="008316FC" w:rsidRPr="0006148F">
        <w:rPr>
          <w:rFonts w:cstheme="minorHAnsi"/>
          <w:bCs/>
          <w:sz w:val="24"/>
          <w:szCs w:val="24"/>
        </w:rPr>
        <w:t xml:space="preserve"> </w:t>
      </w:r>
      <w:r w:rsidRPr="0006148F">
        <w:rPr>
          <w:rFonts w:cstheme="minorHAnsi"/>
          <w:bCs/>
          <w:sz w:val="24"/>
          <w:szCs w:val="24"/>
        </w:rPr>
        <w:t>przyjmuje, że</w:t>
      </w:r>
      <w:r w:rsidR="008316FC" w:rsidRPr="0006148F">
        <w:rPr>
          <w:rFonts w:cstheme="minorHAnsi"/>
          <w:bCs/>
          <w:sz w:val="24"/>
          <w:szCs w:val="24"/>
        </w:rPr>
        <w:t xml:space="preserve"> </w:t>
      </w:r>
      <w:r w:rsidR="00713D77" w:rsidRPr="00713D77">
        <w:rPr>
          <w:rFonts w:cstheme="minorHAnsi"/>
          <w:bCs/>
          <w:sz w:val="24"/>
          <w:szCs w:val="24"/>
        </w:rPr>
        <w:t>wszystkie nieruchomości objęte systemem wyposażone są w pojemniki do gromadzenia odpadów zmieszanych.</w:t>
      </w:r>
    </w:p>
    <w:p w14:paraId="145D9156" w14:textId="77777777" w:rsidR="00713D77" w:rsidRPr="00713D77" w:rsidRDefault="00713D77" w:rsidP="00713D77">
      <w:pPr>
        <w:spacing w:after="0" w:line="240" w:lineRule="auto"/>
        <w:jc w:val="both"/>
        <w:rPr>
          <w:rFonts w:cstheme="minorHAnsi"/>
          <w:bCs/>
          <w:sz w:val="24"/>
          <w:szCs w:val="24"/>
        </w:rPr>
      </w:pPr>
      <w:r w:rsidRPr="00713D77">
        <w:rPr>
          <w:rFonts w:cstheme="minorHAnsi"/>
          <w:bCs/>
          <w:sz w:val="24"/>
          <w:szCs w:val="24"/>
        </w:rPr>
        <w:t xml:space="preserve"> </w:t>
      </w:r>
    </w:p>
    <w:p w14:paraId="7F1EC430" w14:textId="77777777" w:rsidR="0006148F" w:rsidRPr="0006148F" w:rsidRDefault="0006148F" w:rsidP="00713D77">
      <w:pPr>
        <w:spacing w:after="0" w:line="240" w:lineRule="auto"/>
        <w:jc w:val="both"/>
        <w:rPr>
          <w:rFonts w:cstheme="minorHAnsi"/>
          <w:bCs/>
          <w:sz w:val="24"/>
          <w:szCs w:val="24"/>
        </w:rPr>
      </w:pPr>
      <w:r w:rsidRPr="0006148F">
        <w:rPr>
          <w:rFonts w:cstheme="minorHAnsi"/>
          <w:bCs/>
          <w:sz w:val="24"/>
          <w:szCs w:val="24"/>
        </w:rPr>
        <w:t xml:space="preserve">Szacunkowa ilość pojemników  do których tytuł prawny posiada </w:t>
      </w:r>
      <w:r w:rsidR="00713D77" w:rsidRPr="00713D77">
        <w:rPr>
          <w:rFonts w:cstheme="minorHAnsi"/>
          <w:bCs/>
          <w:sz w:val="24"/>
          <w:szCs w:val="24"/>
        </w:rPr>
        <w:t>Zamawiający</w:t>
      </w:r>
      <w:r w:rsidRPr="0006148F">
        <w:rPr>
          <w:rFonts w:cstheme="minorHAnsi"/>
          <w:bCs/>
          <w:sz w:val="24"/>
          <w:szCs w:val="24"/>
        </w:rPr>
        <w:t>:</w:t>
      </w:r>
    </w:p>
    <w:p w14:paraId="649D498F" w14:textId="5FB7CF4E" w:rsidR="00713D77" w:rsidRPr="00713D77" w:rsidRDefault="0006148F" w:rsidP="00713D77">
      <w:pPr>
        <w:spacing w:after="0" w:line="240" w:lineRule="auto"/>
        <w:jc w:val="both"/>
        <w:rPr>
          <w:rFonts w:cstheme="minorHAnsi"/>
          <w:bCs/>
          <w:sz w:val="24"/>
          <w:szCs w:val="24"/>
        </w:rPr>
      </w:pPr>
      <w:r w:rsidRPr="0006148F">
        <w:rPr>
          <w:rFonts w:cstheme="minorHAnsi"/>
          <w:bCs/>
          <w:sz w:val="24"/>
          <w:szCs w:val="24"/>
        </w:rPr>
        <w:t>- 140 szt. pojemników o poj. 1100 l do gromadzenia odpadów zmieszanych,</w:t>
      </w:r>
      <w:r w:rsidR="00713D77" w:rsidRPr="00713D77">
        <w:rPr>
          <w:rFonts w:cstheme="minorHAnsi"/>
          <w:bCs/>
          <w:sz w:val="24"/>
          <w:szCs w:val="24"/>
        </w:rPr>
        <w:t xml:space="preserve"> </w:t>
      </w:r>
    </w:p>
    <w:p w14:paraId="2809D3D1" w14:textId="65DD1F27" w:rsidR="00713D77" w:rsidRPr="0006148F" w:rsidRDefault="0006148F" w:rsidP="00713D77">
      <w:pPr>
        <w:spacing w:after="0" w:line="240" w:lineRule="auto"/>
        <w:jc w:val="both"/>
        <w:rPr>
          <w:rFonts w:cstheme="minorHAnsi"/>
          <w:bCs/>
          <w:sz w:val="24"/>
          <w:szCs w:val="24"/>
        </w:rPr>
      </w:pPr>
      <w:r w:rsidRPr="0006148F">
        <w:rPr>
          <w:rFonts w:cstheme="minorHAnsi"/>
          <w:bCs/>
          <w:sz w:val="24"/>
          <w:szCs w:val="24"/>
        </w:rPr>
        <w:t>- 50 szt. pojemników o poj. 120 l do gromadzenia odpadów zmieszanych,</w:t>
      </w:r>
    </w:p>
    <w:p w14:paraId="6F010856" w14:textId="1061FB34" w:rsidR="0006148F" w:rsidRPr="00713D77" w:rsidRDefault="0006148F" w:rsidP="00713D77">
      <w:pPr>
        <w:spacing w:after="0" w:line="240" w:lineRule="auto"/>
        <w:jc w:val="both"/>
        <w:rPr>
          <w:rFonts w:cstheme="minorHAnsi"/>
          <w:bCs/>
          <w:sz w:val="24"/>
          <w:szCs w:val="24"/>
        </w:rPr>
      </w:pPr>
      <w:r w:rsidRPr="0006148F">
        <w:rPr>
          <w:rFonts w:cstheme="minorHAnsi"/>
          <w:bCs/>
          <w:sz w:val="24"/>
          <w:szCs w:val="24"/>
        </w:rPr>
        <w:lastRenderedPageBreak/>
        <w:t>- 220 szt. pojemników o poj. 1100 l do zbiórki selektywnej.</w:t>
      </w:r>
    </w:p>
    <w:p w14:paraId="5FF92A73" w14:textId="77777777" w:rsidR="00713D77" w:rsidRPr="004B323C" w:rsidRDefault="00713D77" w:rsidP="00A970AB">
      <w:pPr>
        <w:spacing w:after="0" w:line="240" w:lineRule="auto"/>
        <w:jc w:val="both"/>
        <w:rPr>
          <w:rFonts w:cstheme="minorHAnsi"/>
          <w:bCs/>
          <w:color w:val="4472C4" w:themeColor="accent1"/>
          <w:sz w:val="24"/>
          <w:szCs w:val="24"/>
        </w:rPr>
      </w:pPr>
    </w:p>
    <w:p w14:paraId="6D0C55D9" w14:textId="26A46139" w:rsidR="009503BC" w:rsidRPr="009503BC" w:rsidRDefault="009503BC" w:rsidP="009503BC">
      <w:pPr>
        <w:spacing w:after="0" w:line="240" w:lineRule="auto"/>
        <w:jc w:val="both"/>
        <w:rPr>
          <w:rFonts w:cstheme="minorHAnsi"/>
          <w:b/>
          <w:bCs/>
          <w:sz w:val="24"/>
          <w:szCs w:val="24"/>
        </w:rPr>
      </w:pPr>
      <w:r w:rsidRPr="009503BC">
        <w:rPr>
          <w:rFonts w:cstheme="minorHAnsi"/>
          <w:bCs/>
          <w:sz w:val="24"/>
          <w:szCs w:val="24"/>
        </w:rPr>
        <w:t>Ponadto</w:t>
      </w:r>
      <w:r w:rsidR="00500C31" w:rsidRPr="00500C31">
        <w:rPr>
          <w:rFonts w:cstheme="minorHAnsi"/>
          <w:bCs/>
          <w:sz w:val="24"/>
          <w:szCs w:val="24"/>
        </w:rPr>
        <w:t>,</w:t>
      </w:r>
      <w:r w:rsidRPr="009503BC">
        <w:rPr>
          <w:rFonts w:cstheme="minorHAnsi"/>
          <w:bCs/>
          <w:sz w:val="24"/>
          <w:szCs w:val="24"/>
        </w:rPr>
        <w:t xml:space="preserve"> </w:t>
      </w:r>
      <w:r w:rsidR="00500C31">
        <w:rPr>
          <w:rFonts w:cstheme="minorHAnsi"/>
          <w:bCs/>
          <w:sz w:val="24"/>
          <w:szCs w:val="24"/>
        </w:rPr>
        <w:t xml:space="preserve"> Zamawiający zmienia </w:t>
      </w:r>
      <w:r w:rsidRPr="009503BC">
        <w:rPr>
          <w:rFonts w:cstheme="minorHAnsi"/>
          <w:bCs/>
          <w:sz w:val="24"/>
          <w:szCs w:val="24"/>
        </w:rPr>
        <w:t>w projekcie umowy stanowiącym załącznik nr 1 do SIWZ §</w:t>
      </w:r>
      <w:r w:rsidR="00500C31">
        <w:rPr>
          <w:rFonts w:cstheme="minorHAnsi"/>
          <w:bCs/>
          <w:sz w:val="24"/>
          <w:szCs w:val="24"/>
        </w:rPr>
        <w:t>2</w:t>
      </w:r>
      <w:r w:rsidRPr="009503BC">
        <w:rPr>
          <w:rFonts w:cstheme="minorHAnsi"/>
          <w:bCs/>
          <w:sz w:val="24"/>
          <w:szCs w:val="24"/>
        </w:rPr>
        <w:t xml:space="preserve"> ust. 2 pkt.</w:t>
      </w:r>
      <w:r w:rsidR="00500C31">
        <w:rPr>
          <w:rFonts w:cstheme="minorHAnsi"/>
          <w:bCs/>
          <w:sz w:val="24"/>
          <w:szCs w:val="24"/>
        </w:rPr>
        <w:t xml:space="preserve"> </w:t>
      </w:r>
      <w:r w:rsidRPr="009503BC">
        <w:rPr>
          <w:rFonts w:cstheme="minorHAnsi"/>
          <w:bCs/>
          <w:sz w:val="24"/>
          <w:szCs w:val="24"/>
        </w:rPr>
        <w:t>4)</w:t>
      </w:r>
      <w:r w:rsidR="00500C31">
        <w:rPr>
          <w:rFonts w:cstheme="minorHAnsi"/>
          <w:bCs/>
          <w:sz w:val="24"/>
          <w:szCs w:val="24"/>
        </w:rPr>
        <w:t>, w następujący sposób</w:t>
      </w:r>
      <w:r w:rsidRPr="009503BC">
        <w:rPr>
          <w:rFonts w:cstheme="minorHAnsi"/>
          <w:bCs/>
          <w:sz w:val="24"/>
          <w:szCs w:val="24"/>
        </w:rPr>
        <w:t>:</w:t>
      </w:r>
    </w:p>
    <w:p w14:paraId="0D465ACC" w14:textId="77777777" w:rsidR="009503BC" w:rsidRPr="009503BC" w:rsidRDefault="009503BC" w:rsidP="009503BC">
      <w:pPr>
        <w:spacing w:after="0" w:line="240" w:lineRule="auto"/>
        <w:jc w:val="both"/>
        <w:rPr>
          <w:rFonts w:cstheme="minorHAnsi"/>
          <w:bCs/>
          <w:sz w:val="24"/>
          <w:szCs w:val="24"/>
        </w:rPr>
      </w:pPr>
    </w:p>
    <w:p w14:paraId="5F160C6A" w14:textId="64F93243" w:rsidR="009503BC" w:rsidRPr="009503BC" w:rsidRDefault="009503BC" w:rsidP="009503BC">
      <w:pPr>
        <w:spacing w:after="0" w:line="240" w:lineRule="auto"/>
        <w:jc w:val="both"/>
        <w:rPr>
          <w:rFonts w:cstheme="minorHAnsi"/>
          <w:bCs/>
          <w:sz w:val="24"/>
          <w:szCs w:val="24"/>
        </w:rPr>
      </w:pPr>
      <w:r w:rsidRPr="009503BC">
        <w:rPr>
          <w:rFonts w:cstheme="minorHAnsi"/>
          <w:bCs/>
          <w:sz w:val="24"/>
          <w:szCs w:val="24"/>
        </w:rPr>
        <w:t>„4) p</w:t>
      </w:r>
      <w:proofErr w:type="spellStart"/>
      <w:r w:rsidRPr="009503BC">
        <w:rPr>
          <w:rFonts w:cstheme="minorHAnsi"/>
          <w:bCs/>
          <w:sz w:val="24"/>
          <w:szCs w:val="24"/>
          <w:lang w:val="x-none"/>
        </w:rPr>
        <w:t>rzeprowadz</w:t>
      </w:r>
      <w:r w:rsidRPr="009503BC">
        <w:rPr>
          <w:rFonts w:cstheme="minorHAnsi"/>
          <w:bCs/>
          <w:sz w:val="24"/>
          <w:szCs w:val="24"/>
        </w:rPr>
        <w:t>e</w:t>
      </w:r>
      <w:proofErr w:type="spellEnd"/>
      <w:r w:rsidRPr="009503BC">
        <w:rPr>
          <w:rFonts w:cstheme="minorHAnsi"/>
          <w:bCs/>
          <w:sz w:val="24"/>
          <w:szCs w:val="24"/>
          <w:lang w:val="x-none"/>
        </w:rPr>
        <w:t>ni</w:t>
      </w:r>
      <w:r w:rsidRPr="009503BC">
        <w:rPr>
          <w:rFonts w:cstheme="minorHAnsi"/>
          <w:bCs/>
          <w:sz w:val="24"/>
          <w:szCs w:val="24"/>
        </w:rPr>
        <w:t>e</w:t>
      </w:r>
      <w:r w:rsidRPr="009503BC">
        <w:rPr>
          <w:rFonts w:cstheme="minorHAnsi"/>
          <w:bCs/>
          <w:sz w:val="24"/>
          <w:szCs w:val="24"/>
          <w:lang w:val="x-none"/>
        </w:rPr>
        <w:t xml:space="preserve"> akcji mycia i dezynfekcji wszystkich pojemników, w których składowane są odpady komunalne do odbioru, </w:t>
      </w:r>
      <w:r w:rsidRPr="009503BC">
        <w:rPr>
          <w:rFonts w:cstheme="minorHAnsi"/>
          <w:bCs/>
          <w:sz w:val="24"/>
          <w:szCs w:val="24"/>
        </w:rPr>
        <w:t>do których tytuł prawny posiada Zamawiający</w:t>
      </w:r>
      <w:r w:rsidRPr="009503BC">
        <w:rPr>
          <w:rFonts w:cstheme="minorHAnsi"/>
          <w:bCs/>
          <w:sz w:val="24"/>
          <w:szCs w:val="24"/>
        </w:rPr>
        <w:br/>
      </w:r>
      <w:r w:rsidRPr="009503BC">
        <w:rPr>
          <w:rFonts w:cstheme="minorHAnsi"/>
          <w:bCs/>
          <w:sz w:val="24"/>
          <w:szCs w:val="24"/>
          <w:lang w:val="x-none"/>
        </w:rPr>
        <w:t xml:space="preserve">i przekazywania informacji z wykonania tych czynności bez uprzedniego wezwania, nie rzadziej niż </w:t>
      </w:r>
      <w:r w:rsidRPr="009503BC">
        <w:rPr>
          <w:rFonts w:cstheme="minorHAnsi"/>
          <w:bCs/>
          <w:sz w:val="24"/>
          <w:szCs w:val="24"/>
        </w:rPr>
        <w:t>trzy</w:t>
      </w:r>
      <w:r w:rsidRPr="009503BC">
        <w:rPr>
          <w:rFonts w:cstheme="minorHAnsi"/>
          <w:bCs/>
          <w:sz w:val="24"/>
          <w:szCs w:val="24"/>
          <w:lang w:val="x-none"/>
        </w:rPr>
        <w:t xml:space="preserve"> </w:t>
      </w:r>
      <w:r w:rsidRPr="009503BC">
        <w:rPr>
          <w:rFonts w:cstheme="minorHAnsi"/>
          <w:bCs/>
          <w:sz w:val="24"/>
          <w:szCs w:val="24"/>
        </w:rPr>
        <w:t xml:space="preserve">razy </w:t>
      </w:r>
      <w:r w:rsidRPr="009503BC">
        <w:rPr>
          <w:rFonts w:cstheme="minorHAnsi"/>
          <w:bCs/>
          <w:sz w:val="24"/>
          <w:szCs w:val="24"/>
          <w:lang w:val="x-none"/>
        </w:rPr>
        <w:t>w okresie obowiązywania umowy</w:t>
      </w:r>
      <w:r w:rsidRPr="009503BC">
        <w:rPr>
          <w:rFonts w:cstheme="minorHAnsi"/>
          <w:bCs/>
          <w:sz w:val="24"/>
          <w:szCs w:val="24"/>
        </w:rPr>
        <w:t>, przy czym co najmniej 1 raz w 2020 roku”</w:t>
      </w:r>
      <w:r w:rsidR="00500C31">
        <w:rPr>
          <w:rFonts w:cstheme="minorHAnsi"/>
          <w:bCs/>
          <w:sz w:val="24"/>
          <w:szCs w:val="24"/>
        </w:rPr>
        <w:t>.</w:t>
      </w:r>
      <w:r w:rsidRPr="009503BC">
        <w:rPr>
          <w:rFonts w:cstheme="minorHAnsi"/>
          <w:bCs/>
          <w:sz w:val="24"/>
          <w:szCs w:val="24"/>
        </w:rPr>
        <w:t xml:space="preserve"> </w:t>
      </w:r>
    </w:p>
    <w:p w14:paraId="11810893" w14:textId="77777777" w:rsidR="00D35E0D" w:rsidRPr="004B323C" w:rsidRDefault="00D35E0D" w:rsidP="00A970AB">
      <w:pPr>
        <w:pStyle w:val="Standard"/>
        <w:spacing w:line="276" w:lineRule="auto"/>
        <w:jc w:val="both"/>
        <w:rPr>
          <w:rFonts w:asciiTheme="minorHAnsi" w:hAnsiTheme="minorHAnsi" w:cstheme="minorHAnsi"/>
          <w:color w:val="4472C4" w:themeColor="accent1"/>
        </w:rPr>
      </w:pPr>
    </w:p>
    <w:p w14:paraId="28835C1D" w14:textId="6C8B7A76" w:rsidR="00A970AB" w:rsidRPr="004B323C" w:rsidRDefault="00A970AB" w:rsidP="00A970AB">
      <w:pPr>
        <w:pStyle w:val="Standard"/>
        <w:spacing w:line="276" w:lineRule="auto"/>
        <w:jc w:val="both"/>
        <w:rPr>
          <w:rFonts w:asciiTheme="minorHAnsi" w:hAnsiTheme="minorHAnsi" w:cstheme="minorHAnsi"/>
          <w:b/>
        </w:rPr>
      </w:pPr>
      <w:r w:rsidRPr="004B323C">
        <w:rPr>
          <w:rFonts w:asciiTheme="minorHAnsi" w:hAnsiTheme="minorHAnsi" w:cstheme="minorHAnsi"/>
          <w:b/>
        </w:rPr>
        <w:t>Pyt</w:t>
      </w:r>
      <w:r w:rsidR="00E67A45">
        <w:rPr>
          <w:rFonts w:asciiTheme="minorHAnsi" w:hAnsiTheme="minorHAnsi" w:cstheme="minorHAnsi"/>
          <w:b/>
        </w:rPr>
        <w:t>anie nr</w:t>
      </w:r>
      <w:r w:rsidRPr="004B323C">
        <w:rPr>
          <w:rFonts w:asciiTheme="minorHAnsi" w:hAnsiTheme="minorHAnsi" w:cstheme="minorHAnsi"/>
          <w:b/>
        </w:rPr>
        <w:t xml:space="preserve"> 8</w:t>
      </w:r>
    </w:p>
    <w:p w14:paraId="5271923C" w14:textId="77777777"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Rozdział III ust. 4 pkt 4.3-4.6 SIWZ określa rodzaj i pojemność pojemników do zbierania odpadów komunalnych zmieszanych oraz odpadów komunalnych zbieranych selektywnie. </w:t>
      </w:r>
    </w:p>
    <w:p w14:paraId="6A03EF7F" w14:textId="77777777" w:rsidR="00A970AB" w:rsidRPr="004B323C" w:rsidRDefault="00A970AB" w:rsidP="00A970AB">
      <w:pPr>
        <w:pStyle w:val="Standard"/>
        <w:spacing w:line="276" w:lineRule="auto"/>
        <w:jc w:val="both"/>
        <w:rPr>
          <w:rFonts w:asciiTheme="minorHAnsi" w:hAnsiTheme="minorHAnsi" w:cstheme="minorHAnsi"/>
        </w:rPr>
      </w:pPr>
    </w:p>
    <w:p w14:paraId="3407C3F6" w14:textId="77777777"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Prosimy o potwierdzenie, iż wyposażenie w pojemniki wszystkich nieruchomości, na których zamieszkują mieszkańcy (zabudowa jednorodzinna i wielorodzinna), nieruchomości niezamieszkałych wykorzystywanych na cele rekreacyjno-wypoczynkowe oraz zbiorczych punktów odbioru odpadów należy do właścicieli ww. nieruchomości. </w:t>
      </w:r>
    </w:p>
    <w:p w14:paraId="33F3040D" w14:textId="77777777" w:rsidR="00E67A45" w:rsidRDefault="00E67A45" w:rsidP="00A970AB">
      <w:pPr>
        <w:pStyle w:val="Standard"/>
        <w:spacing w:line="276" w:lineRule="auto"/>
        <w:jc w:val="both"/>
        <w:rPr>
          <w:rFonts w:asciiTheme="minorHAnsi" w:hAnsiTheme="minorHAnsi" w:cstheme="minorHAnsi"/>
          <w:b/>
          <w:bCs/>
        </w:rPr>
      </w:pPr>
    </w:p>
    <w:p w14:paraId="7006F14B" w14:textId="0CEF3494" w:rsidR="00A970AB" w:rsidRPr="00E67A45" w:rsidRDefault="00A970AB" w:rsidP="00A970AB">
      <w:pPr>
        <w:pStyle w:val="Standard"/>
        <w:spacing w:line="276" w:lineRule="auto"/>
        <w:jc w:val="both"/>
        <w:rPr>
          <w:rFonts w:asciiTheme="minorHAnsi" w:hAnsiTheme="minorHAnsi" w:cstheme="minorHAnsi"/>
          <w:b/>
          <w:bCs/>
        </w:rPr>
      </w:pPr>
      <w:r w:rsidRPr="004B323C">
        <w:rPr>
          <w:rFonts w:asciiTheme="minorHAnsi" w:hAnsiTheme="minorHAnsi" w:cstheme="minorHAnsi"/>
          <w:b/>
          <w:bCs/>
        </w:rPr>
        <w:t>Odpowiedź</w:t>
      </w:r>
      <w:r w:rsidR="00E67A45">
        <w:rPr>
          <w:rFonts w:asciiTheme="minorHAnsi" w:hAnsiTheme="minorHAnsi" w:cstheme="minorHAnsi"/>
          <w:b/>
          <w:bCs/>
        </w:rPr>
        <w:t xml:space="preserve"> nr 8</w:t>
      </w:r>
    </w:p>
    <w:p w14:paraId="5563BD09" w14:textId="1CD401A0" w:rsidR="00A970AB" w:rsidRPr="00E67A45" w:rsidRDefault="00A01043" w:rsidP="00A970AB">
      <w:pPr>
        <w:pStyle w:val="Standard"/>
        <w:spacing w:line="276" w:lineRule="auto"/>
        <w:jc w:val="both"/>
        <w:rPr>
          <w:rFonts w:asciiTheme="minorHAnsi" w:hAnsiTheme="minorHAnsi" w:cstheme="minorHAnsi"/>
        </w:rPr>
      </w:pPr>
      <w:r w:rsidRPr="00E67A45">
        <w:rPr>
          <w:rFonts w:asciiTheme="minorHAnsi" w:hAnsiTheme="minorHAnsi" w:cstheme="minorHAnsi"/>
        </w:rPr>
        <w:t xml:space="preserve">Zamawiający potwierdza, że </w:t>
      </w:r>
      <w:r w:rsidR="00A970AB" w:rsidRPr="00E67A45">
        <w:rPr>
          <w:rFonts w:asciiTheme="minorHAnsi" w:hAnsiTheme="minorHAnsi" w:cstheme="minorHAnsi"/>
        </w:rPr>
        <w:t xml:space="preserve">godnie z regulaminem utrzymania czystości i porządku w gminie Reszel, właściciel nieruchomości ma obowiązek wyposażenia nieruchomości w pojemniki </w:t>
      </w:r>
      <w:r w:rsidRPr="00E67A45">
        <w:rPr>
          <w:rFonts w:asciiTheme="minorHAnsi" w:hAnsiTheme="minorHAnsi" w:cstheme="minorHAnsi"/>
        </w:rPr>
        <w:t>służące do zbiórki odpadów komunalnych.</w:t>
      </w:r>
    </w:p>
    <w:p w14:paraId="7AE97138" w14:textId="77777777" w:rsidR="00A01043" w:rsidRPr="004B323C" w:rsidRDefault="00A01043" w:rsidP="00A970AB">
      <w:pPr>
        <w:pStyle w:val="Standard"/>
        <w:spacing w:line="276" w:lineRule="auto"/>
        <w:jc w:val="both"/>
        <w:rPr>
          <w:rFonts w:asciiTheme="minorHAnsi" w:hAnsiTheme="minorHAnsi" w:cstheme="minorHAnsi"/>
          <w:color w:val="4472C4" w:themeColor="accent1"/>
        </w:rPr>
      </w:pPr>
    </w:p>
    <w:p w14:paraId="3D365DBD" w14:textId="2CB0D586"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b/>
        </w:rPr>
        <w:t>Pyt</w:t>
      </w:r>
      <w:r w:rsidR="00E67A45">
        <w:rPr>
          <w:rFonts w:asciiTheme="minorHAnsi" w:hAnsiTheme="minorHAnsi" w:cstheme="minorHAnsi"/>
          <w:b/>
        </w:rPr>
        <w:t>anie</w:t>
      </w:r>
      <w:r w:rsidRPr="004B323C">
        <w:rPr>
          <w:rFonts w:asciiTheme="minorHAnsi" w:hAnsiTheme="minorHAnsi" w:cstheme="minorHAnsi"/>
          <w:b/>
        </w:rPr>
        <w:t xml:space="preserve"> 9</w:t>
      </w:r>
    </w:p>
    <w:p w14:paraId="69B6F3B3" w14:textId="77777777"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W rozdziale XIII Zamawiający określa kryteria, którymi będzie się kierował przy wyborze najkorzystniejszej oferty. </w:t>
      </w:r>
    </w:p>
    <w:p w14:paraId="2AB00447" w14:textId="77777777" w:rsidR="00A970AB"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Prawie wszystkie kryteria wyboru oferty zastosowane przez Zamawiającego, oprócz kryterium Cena są kryteriami otwartymi, tzn. Zamawiający nie określił ich górnej granicy. Takie zapisy mogą powodować deklarowanie przez potencjalnych Wykonawców niedozwolonej, nierealnej do zrealizowania w okresie zamówienia ilości akcji edukacyjnych oraz odbioru odpadów wielkogabarytowych. </w:t>
      </w:r>
    </w:p>
    <w:p w14:paraId="334FD298" w14:textId="184EF34D" w:rsidR="00EA2FA3" w:rsidRPr="004B323C" w:rsidRDefault="00A970AB" w:rsidP="00A970AB">
      <w:pPr>
        <w:pStyle w:val="Standard"/>
        <w:spacing w:line="276" w:lineRule="auto"/>
        <w:jc w:val="both"/>
        <w:rPr>
          <w:rFonts w:asciiTheme="minorHAnsi" w:hAnsiTheme="minorHAnsi" w:cstheme="minorHAnsi"/>
        </w:rPr>
      </w:pPr>
      <w:r w:rsidRPr="004B323C">
        <w:rPr>
          <w:rFonts w:asciiTheme="minorHAnsi" w:hAnsiTheme="minorHAnsi" w:cstheme="minorHAnsi"/>
        </w:rPr>
        <w:t xml:space="preserve">Prosimy o doprecyzowanie kryteriów wyboru oferty poprzez wskazanie maksymalnej ilości akcji w skali zamówienia. </w:t>
      </w:r>
    </w:p>
    <w:p w14:paraId="58D939DC" w14:textId="77777777" w:rsidR="00260B8B" w:rsidRDefault="00260B8B" w:rsidP="00A970AB">
      <w:pPr>
        <w:pStyle w:val="Standard"/>
        <w:spacing w:line="276" w:lineRule="auto"/>
        <w:jc w:val="both"/>
        <w:rPr>
          <w:rFonts w:asciiTheme="minorHAnsi" w:hAnsiTheme="minorHAnsi" w:cstheme="minorHAnsi"/>
        </w:rPr>
      </w:pPr>
    </w:p>
    <w:p w14:paraId="1AE62E5A" w14:textId="09C4AACD" w:rsidR="00EA2FA3" w:rsidRPr="004B323C" w:rsidRDefault="00A970AB" w:rsidP="00A970AB">
      <w:pPr>
        <w:pStyle w:val="Standard"/>
        <w:spacing w:line="276" w:lineRule="auto"/>
        <w:jc w:val="both"/>
        <w:rPr>
          <w:rFonts w:asciiTheme="minorHAnsi" w:hAnsiTheme="minorHAnsi" w:cstheme="minorHAnsi"/>
          <w:b/>
          <w:bCs/>
        </w:rPr>
      </w:pPr>
      <w:r w:rsidRPr="004B323C">
        <w:rPr>
          <w:rFonts w:asciiTheme="minorHAnsi" w:hAnsiTheme="minorHAnsi" w:cstheme="minorHAnsi"/>
          <w:b/>
          <w:bCs/>
        </w:rPr>
        <w:t>Odpowiedź</w:t>
      </w:r>
      <w:r w:rsidR="00E67A45">
        <w:rPr>
          <w:rFonts w:asciiTheme="minorHAnsi" w:hAnsiTheme="minorHAnsi" w:cstheme="minorHAnsi"/>
          <w:b/>
          <w:bCs/>
        </w:rPr>
        <w:t xml:space="preserve"> nr 9</w:t>
      </w:r>
    </w:p>
    <w:p w14:paraId="7E44DB03" w14:textId="73536574" w:rsidR="00EA2FA3" w:rsidRPr="00220D81" w:rsidRDefault="00EA2FA3" w:rsidP="00220D81">
      <w:pPr>
        <w:pStyle w:val="Standard"/>
        <w:jc w:val="both"/>
        <w:rPr>
          <w:rFonts w:asciiTheme="minorHAnsi" w:hAnsiTheme="minorHAnsi" w:cstheme="minorHAnsi"/>
        </w:rPr>
      </w:pPr>
      <w:r w:rsidRPr="00EA2FA3">
        <w:rPr>
          <w:rFonts w:asciiTheme="minorHAnsi" w:hAnsiTheme="minorHAnsi" w:cstheme="minorHAnsi"/>
        </w:rPr>
        <w:t>Zamawiający na podstawie art. 38 ust. 4 ustawy Prawo zamówień publicznych (</w:t>
      </w:r>
      <w:proofErr w:type="spellStart"/>
      <w:r w:rsidRPr="00EA2FA3">
        <w:rPr>
          <w:rFonts w:asciiTheme="minorHAnsi" w:hAnsiTheme="minorHAnsi" w:cstheme="minorHAnsi"/>
        </w:rPr>
        <w:t>t.j</w:t>
      </w:r>
      <w:proofErr w:type="spellEnd"/>
      <w:r w:rsidRPr="00EA2FA3">
        <w:rPr>
          <w:rFonts w:asciiTheme="minorHAnsi" w:hAnsiTheme="minorHAnsi" w:cstheme="minorHAnsi"/>
        </w:rPr>
        <w:t xml:space="preserve">. Dz. U. z 2019 r. poz. 1843, z </w:t>
      </w:r>
      <w:proofErr w:type="spellStart"/>
      <w:r w:rsidRPr="00EA2FA3">
        <w:rPr>
          <w:rFonts w:asciiTheme="minorHAnsi" w:hAnsiTheme="minorHAnsi" w:cstheme="minorHAnsi"/>
        </w:rPr>
        <w:t>późn</w:t>
      </w:r>
      <w:proofErr w:type="spellEnd"/>
      <w:r w:rsidRPr="00EA2FA3">
        <w:rPr>
          <w:rFonts w:asciiTheme="minorHAnsi" w:hAnsiTheme="minorHAnsi" w:cstheme="minorHAnsi"/>
        </w:rPr>
        <w:t>. zm.) zmienia w SIWZ</w:t>
      </w:r>
      <w:r w:rsidRPr="00220D81">
        <w:rPr>
          <w:rFonts w:asciiTheme="minorHAnsi" w:hAnsiTheme="minorHAnsi" w:cstheme="minorHAnsi"/>
        </w:rPr>
        <w:t xml:space="preserve"> rozdział XIII ust. 2 lit b), c) i d) w następujący sposób:</w:t>
      </w:r>
    </w:p>
    <w:p w14:paraId="61680F4C" w14:textId="701FAFB2" w:rsidR="00EA2FA3" w:rsidRPr="00220D81" w:rsidRDefault="00EA2FA3" w:rsidP="00EA2FA3">
      <w:pPr>
        <w:pStyle w:val="Standard"/>
        <w:rPr>
          <w:rFonts w:asciiTheme="minorHAnsi" w:hAnsiTheme="minorHAnsi" w:cstheme="minorHAnsi"/>
        </w:rPr>
      </w:pPr>
    </w:p>
    <w:p w14:paraId="4DBAF73F" w14:textId="77777777" w:rsidR="00EA2FA3" w:rsidRPr="00220D81" w:rsidRDefault="00EA2FA3" w:rsidP="00220D81">
      <w:pPr>
        <w:pStyle w:val="Standard"/>
        <w:jc w:val="both"/>
        <w:rPr>
          <w:rFonts w:asciiTheme="minorHAnsi" w:hAnsiTheme="minorHAnsi" w:cstheme="minorHAnsi"/>
        </w:rPr>
      </w:pPr>
      <w:r w:rsidRPr="00220D81">
        <w:rPr>
          <w:rFonts w:asciiTheme="minorHAnsi" w:hAnsiTheme="minorHAnsi" w:cstheme="minorHAnsi"/>
        </w:rPr>
        <w:t xml:space="preserve">„b) wzór dla kryterium </w:t>
      </w:r>
      <w:r w:rsidRPr="00220D81">
        <w:rPr>
          <w:rFonts w:asciiTheme="minorHAnsi" w:hAnsiTheme="minorHAnsi" w:cstheme="minorHAnsi"/>
          <w:bCs/>
        </w:rPr>
        <w:t>akcji edukacyjnych w zakresie ochrony środowiska promujących selektywną zbiórkę odpadów dla mieszkańców (AM</w:t>
      </w:r>
      <w:r w:rsidRPr="00220D81">
        <w:rPr>
          <w:rFonts w:asciiTheme="minorHAnsi" w:hAnsiTheme="minorHAnsi" w:cstheme="minorHAnsi"/>
          <w:b/>
        </w:rPr>
        <w:t>)</w:t>
      </w:r>
      <w:r w:rsidRPr="00220D81">
        <w:rPr>
          <w:rFonts w:asciiTheme="minorHAnsi" w:hAnsiTheme="minorHAnsi" w:cstheme="minorHAnsi"/>
        </w:rPr>
        <w:t xml:space="preserve"> </w:t>
      </w:r>
      <w:r w:rsidRPr="00220D81">
        <w:rPr>
          <w:rFonts w:asciiTheme="minorHAnsi" w:hAnsiTheme="minorHAnsi" w:cstheme="minorHAnsi"/>
          <w:u w:val="single"/>
        </w:rPr>
        <w:t>gdzie</w:t>
      </w:r>
      <w:r w:rsidRPr="00220D81">
        <w:rPr>
          <w:rFonts w:asciiTheme="minorHAnsi" w:hAnsiTheme="minorHAnsi" w:cstheme="minorHAnsi"/>
        </w:rPr>
        <w:t>:</w:t>
      </w:r>
    </w:p>
    <w:p w14:paraId="18AC1277" w14:textId="77777777" w:rsidR="00EA2FA3" w:rsidRPr="00EA2FA3" w:rsidRDefault="00EA2FA3" w:rsidP="00220D81">
      <w:pPr>
        <w:pStyle w:val="Standard"/>
        <w:jc w:val="both"/>
        <w:rPr>
          <w:rFonts w:asciiTheme="minorHAnsi" w:hAnsiTheme="minorHAnsi" w:cstheme="minorHAnsi"/>
        </w:rPr>
      </w:pPr>
      <w:r w:rsidRPr="00EA2FA3">
        <w:rPr>
          <w:rFonts w:asciiTheme="minorHAnsi" w:hAnsiTheme="minorHAnsi" w:cstheme="minorHAnsi"/>
          <w:b/>
        </w:rPr>
        <w:tab/>
        <w:t>AM</w:t>
      </w:r>
      <w:r w:rsidRPr="00EA2FA3">
        <w:rPr>
          <w:rFonts w:asciiTheme="minorHAnsi" w:hAnsiTheme="minorHAnsi" w:cstheme="minorHAnsi"/>
        </w:rPr>
        <w:t xml:space="preserve"> – Ilość akcji dla mieszkańców </w:t>
      </w:r>
    </w:p>
    <w:p w14:paraId="1C4D2C42" w14:textId="77777777" w:rsidR="00EA2FA3" w:rsidRPr="00EA2FA3" w:rsidRDefault="00EA2FA3" w:rsidP="00220D81">
      <w:pPr>
        <w:pStyle w:val="Standard"/>
        <w:jc w:val="both"/>
        <w:rPr>
          <w:rFonts w:asciiTheme="minorHAnsi" w:hAnsiTheme="minorHAnsi" w:cstheme="minorHAnsi"/>
        </w:rPr>
      </w:pPr>
      <w:r w:rsidRPr="00EA2FA3">
        <w:rPr>
          <w:rFonts w:asciiTheme="minorHAnsi" w:hAnsiTheme="minorHAnsi" w:cstheme="minorHAnsi"/>
          <w:b/>
        </w:rPr>
        <w:tab/>
      </w:r>
      <w:proofErr w:type="spellStart"/>
      <w:r w:rsidRPr="00EA2FA3">
        <w:rPr>
          <w:rFonts w:asciiTheme="minorHAnsi" w:hAnsiTheme="minorHAnsi" w:cstheme="minorHAnsi"/>
          <w:b/>
        </w:rPr>
        <w:t>AM</w:t>
      </w:r>
      <w:r w:rsidRPr="00EA2FA3">
        <w:rPr>
          <w:rFonts w:asciiTheme="minorHAnsi" w:hAnsiTheme="minorHAnsi" w:cstheme="minorHAnsi"/>
          <w:b/>
          <w:vertAlign w:val="subscript"/>
        </w:rPr>
        <w:t>bo</w:t>
      </w:r>
      <w:proofErr w:type="spellEnd"/>
      <w:r w:rsidRPr="00EA2FA3">
        <w:rPr>
          <w:rFonts w:asciiTheme="minorHAnsi" w:hAnsiTheme="minorHAnsi" w:cstheme="minorHAnsi"/>
        </w:rPr>
        <w:t xml:space="preserve"> – Ilość akcji dla mieszkańców badanej oferty </w:t>
      </w:r>
    </w:p>
    <w:p w14:paraId="57A7AF53" w14:textId="77777777" w:rsidR="00EA2FA3" w:rsidRPr="00EA2FA3" w:rsidRDefault="00EA2FA3" w:rsidP="00220D81">
      <w:pPr>
        <w:pStyle w:val="Standard"/>
        <w:jc w:val="both"/>
        <w:rPr>
          <w:rFonts w:asciiTheme="minorHAnsi" w:hAnsiTheme="minorHAnsi" w:cstheme="minorHAnsi"/>
        </w:rPr>
      </w:pPr>
      <w:r w:rsidRPr="00EA2FA3">
        <w:rPr>
          <w:rFonts w:asciiTheme="minorHAnsi" w:hAnsiTheme="minorHAnsi" w:cstheme="minorHAnsi"/>
          <w:b/>
        </w:rPr>
        <w:tab/>
      </w:r>
      <w:proofErr w:type="spellStart"/>
      <w:r w:rsidRPr="00EA2FA3">
        <w:rPr>
          <w:rFonts w:asciiTheme="minorHAnsi" w:hAnsiTheme="minorHAnsi" w:cstheme="minorHAnsi"/>
          <w:b/>
        </w:rPr>
        <w:t>AM</w:t>
      </w:r>
      <w:r w:rsidRPr="00EA2FA3">
        <w:rPr>
          <w:rFonts w:asciiTheme="minorHAnsi" w:hAnsiTheme="minorHAnsi" w:cstheme="minorHAnsi"/>
          <w:b/>
          <w:vertAlign w:val="subscript"/>
        </w:rPr>
        <w:t>naj</w:t>
      </w:r>
      <w:proofErr w:type="spellEnd"/>
      <w:r w:rsidRPr="00EA2FA3">
        <w:rPr>
          <w:rFonts w:asciiTheme="minorHAnsi" w:hAnsiTheme="minorHAnsi" w:cstheme="minorHAnsi"/>
          <w:b/>
          <w:vertAlign w:val="subscript"/>
        </w:rPr>
        <w:t>.</w:t>
      </w:r>
      <w:r w:rsidRPr="00EA2FA3">
        <w:rPr>
          <w:rFonts w:asciiTheme="minorHAnsi" w:hAnsiTheme="minorHAnsi" w:cstheme="minorHAnsi"/>
        </w:rPr>
        <w:t xml:space="preserve"> – największa ilość akcji dla mieszkańców wskazana w ofertach </w:t>
      </w:r>
    </w:p>
    <w:p w14:paraId="0AA43EBF" w14:textId="1AACF34F" w:rsidR="00EA2FA3" w:rsidRPr="00220D81" w:rsidRDefault="00EA2FA3" w:rsidP="00EA2FA3">
      <w:pPr>
        <w:pStyle w:val="Standard"/>
        <w:rPr>
          <w:rFonts w:asciiTheme="minorHAnsi" w:hAnsiTheme="minorHAnsi" w:cstheme="minorHAnsi"/>
        </w:rPr>
      </w:pPr>
    </w:p>
    <w:p w14:paraId="77FEE028" w14:textId="391D9CB5" w:rsidR="00EA2FA3" w:rsidRPr="00EA2FA3" w:rsidRDefault="00EA2FA3" w:rsidP="00EA2FA3">
      <w:pPr>
        <w:pStyle w:val="Standard"/>
        <w:rPr>
          <w:rFonts w:asciiTheme="minorHAnsi" w:hAnsiTheme="minorHAnsi" w:cstheme="minorHAnsi"/>
        </w:rPr>
      </w:pPr>
      <m:oMathPara>
        <m:oMath>
          <m:r>
            <m:rPr>
              <m:sty m:val="b"/>
            </m:rPr>
            <w:rPr>
              <w:rFonts w:ascii="Cambria Math" w:hAnsi="Cambria Math" w:cstheme="minorHAnsi"/>
              <w:lang w:eastAsia="en-US"/>
            </w:rPr>
            <m:t xml:space="preserve">Ilość akcji dla mieszkańców </m:t>
          </m:r>
          <m:d>
            <m:dPr>
              <m:ctrlPr>
                <w:rPr>
                  <w:rFonts w:ascii="Cambria Math" w:hAnsi="Cambria Math" w:cstheme="minorHAnsi"/>
                  <w:b/>
                  <w:bCs/>
                  <w:iCs/>
                  <w:lang w:eastAsia="en-US"/>
                </w:rPr>
              </m:ctrlPr>
            </m:dPr>
            <m:e>
              <m:r>
                <m:rPr>
                  <m:sty m:val="b"/>
                </m:rPr>
                <w:rPr>
                  <w:rFonts w:ascii="Cambria Math" w:hAnsi="Cambria Math" w:cstheme="minorHAnsi"/>
                  <w:lang w:eastAsia="en-US"/>
                </w:rPr>
                <m:t>AM</m:t>
              </m:r>
            </m:e>
          </m:d>
          <m:r>
            <m:rPr>
              <m:sty m:val="bi"/>
            </m:rPr>
            <w:rPr>
              <w:rFonts w:ascii="Cambria Math" w:hAnsi="Cambria Math" w:cstheme="minorHAnsi"/>
              <w:lang w:eastAsia="en-US"/>
            </w:rPr>
            <m:t xml:space="preserve">= </m:t>
          </m:r>
          <m:f>
            <m:fPr>
              <m:ctrlPr>
                <w:rPr>
                  <w:rFonts w:ascii="Cambria Math" w:hAnsi="Cambria Math" w:cstheme="minorHAnsi"/>
                  <w:b/>
                  <w:bCs/>
                  <w:i/>
                  <w:iCs/>
                  <w:lang w:eastAsia="en-US"/>
                </w:rPr>
              </m:ctrlPr>
            </m:fPr>
            <m:num>
              <m:sSub>
                <m:sSubPr>
                  <m:ctrlPr>
                    <w:rPr>
                      <w:rFonts w:ascii="Cambria Math" w:hAnsi="Cambria Math" w:cstheme="minorHAnsi"/>
                      <w:b/>
                      <w:bCs/>
                      <w:i/>
                      <w:iCs/>
                      <w:lang w:eastAsia="en-US"/>
                    </w:rPr>
                  </m:ctrlPr>
                </m:sSubPr>
                <m:e>
                  <m:r>
                    <m:rPr>
                      <m:sty m:val="bi"/>
                    </m:rPr>
                    <w:rPr>
                      <w:rFonts w:ascii="Cambria Math" w:hAnsi="Cambria Math" w:cstheme="minorHAnsi"/>
                      <w:lang w:eastAsia="en-US"/>
                    </w:rPr>
                    <m:t>AM</m:t>
                  </m:r>
                </m:e>
                <m:sub>
                  <m:r>
                    <m:rPr>
                      <m:sty m:val="bi"/>
                    </m:rPr>
                    <w:rPr>
                      <w:rFonts w:ascii="Cambria Math" w:hAnsi="Cambria Math" w:cstheme="minorHAnsi"/>
                      <w:lang w:eastAsia="en-US"/>
                    </w:rPr>
                    <m:t>bo</m:t>
                  </m:r>
                </m:sub>
              </m:sSub>
            </m:num>
            <m:den>
              <m:sSub>
                <m:sSubPr>
                  <m:ctrlPr>
                    <w:rPr>
                      <w:rFonts w:ascii="Cambria Math" w:hAnsi="Cambria Math" w:cstheme="minorHAnsi"/>
                      <w:b/>
                      <w:bCs/>
                      <w:i/>
                      <w:iCs/>
                      <w:lang w:eastAsia="en-US"/>
                    </w:rPr>
                  </m:ctrlPr>
                </m:sSubPr>
                <m:e>
                  <m:r>
                    <m:rPr>
                      <m:sty m:val="bi"/>
                    </m:rPr>
                    <w:rPr>
                      <w:rFonts w:ascii="Cambria Math" w:hAnsi="Cambria Math" w:cstheme="minorHAnsi"/>
                      <w:lang w:eastAsia="en-US"/>
                    </w:rPr>
                    <m:t>AM</m:t>
                  </m:r>
                </m:e>
                <m:sub>
                  <m:r>
                    <m:rPr>
                      <m:sty m:val="bi"/>
                    </m:rPr>
                    <w:rPr>
                      <w:rFonts w:ascii="Cambria Math" w:hAnsi="Cambria Math" w:cstheme="minorHAnsi"/>
                      <w:lang w:eastAsia="en-US"/>
                    </w:rPr>
                    <m:t>naj.</m:t>
                  </m:r>
                </m:sub>
              </m:sSub>
            </m:den>
          </m:f>
          <m:r>
            <m:rPr>
              <m:sty m:val="bi"/>
            </m:rPr>
            <w:rPr>
              <w:rFonts w:ascii="Cambria Math" w:hAnsi="Cambria Math" w:cstheme="minorHAnsi"/>
              <w:lang w:eastAsia="en-US"/>
            </w:rPr>
            <m:t xml:space="preserve"> x 20% x 100</m:t>
          </m:r>
        </m:oMath>
      </m:oMathPara>
    </w:p>
    <w:p w14:paraId="37A634D0" w14:textId="1D953ADC" w:rsidR="00EA2FA3" w:rsidRPr="00220D81" w:rsidRDefault="00EA2FA3" w:rsidP="00A970AB">
      <w:pPr>
        <w:pStyle w:val="Standard"/>
        <w:spacing w:line="276" w:lineRule="auto"/>
        <w:jc w:val="both"/>
        <w:rPr>
          <w:rFonts w:asciiTheme="minorHAnsi" w:hAnsiTheme="minorHAnsi" w:cstheme="minorHAnsi"/>
          <w:b/>
          <w:bCs/>
        </w:rPr>
      </w:pPr>
    </w:p>
    <w:p w14:paraId="68DC4ADF" w14:textId="310FB8C0" w:rsidR="00EA2FA3" w:rsidRPr="00220D81" w:rsidRDefault="00EA2FA3" w:rsidP="00220D81">
      <w:pPr>
        <w:pStyle w:val="Standard"/>
        <w:spacing w:line="276" w:lineRule="auto"/>
        <w:jc w:val="both"/>
        <w:rPr>
          <w:rFonts w:asciiTheme="minorHAnsi" w:hAnsiTheme="minorHAnsi" w:cstheme="minorHAnsi"/>
          <w:b/>
          <w:bCs/>
          <w:u w:val="single"/>
        </w:rPr>
      </w:pPr>
      <w:r w:rsidRPr="00220D81">
        <w:rPr>
          <w:rFonts w:asciiTheme="minorHAnsi" w:hAnsiTheme="minorHAnsi" w:cstheme="minorHAnsi"/>
          <w:b/>
          <w:bCs/>
          <w:u w:val="single"/>
        </w:rPr>
        <w:t>Uwaga:</w:t>
      </w:r>
    </w:p>
    <w:p w14:paraId="00FFDAB3" w14:textId="1AC73F83" w:rsidR="00EA2FA3" w:rsidRPr="00220D81" w:rsidRDefault="00EA2FA3" w:rsidP="00220D81">
      <w:pPr>
        <w:pStyle w:val="Standard"/>
        <w:spacing w:line="276" w:lineRule="auto"/>
        <w:jc w:val="both"/>
        <w:rPr>
          <w:rFonts w:asciiTheme="minorHAnsi" w:hAnsiTheme="minorHAnsi" w:cstheme="minorHAnsi"/>
          <w:b/>
          <w:bCs/>
          <w:u w:val="single"/>
        </w:rPr>
      </w:pPr>
      <w:r w:rsidRPr="00EA2FA3">
        <w:rPr>
          <w:rFonts w:asciiTheme="minorHAnsi" w:hAnsiTheme="minorHAnsi" w:cstheme="minorHAnsi"/>
          <w:b/>
          <w:bCs/>
          <w:u w:val="single"/>
        </w:rPr>
        <w:t>Minimalna ilość dodatkowych akcji edukacyjnych w zakresie ochrony środowiska promujących selektywną zbiórkę odpadów dla mieszkańców wymagana przez Zamawiającego – 2 akcje</w:t>
      </w:r>
    </w:p>
    <w:p w14:paraId="52B71B7A" w14:textId="40301D34" w:rsidR="00EA2FA3" w:rsidRPr="00220D81" w:rsidRDefault="00EA2FA3" w:rsidP="00220D81">
      <w:pPr>
        <w:pStyle w:val="Standard"/>
        <w:spacing w:line="276" w:lineRule="auto"/>
        <w:jc w:val="both"/>
        <w:rPr>
          <w:rFonts w:asciiTheme="minorHAnsi" w:hAnsiTheme="minorHAnsi" w:cstheme="minorHAnsi"/>
          <w:b/>
          <w:bCs/>
          <w:u w:val="single"/>
        </w:rPr>
      </w:pPr>
      <w:r w:rsidRPr="00220D81">
        <w:rPr>
          <w:rFonts w:asciiTheme="minorHAnsi" w:hAnsiTheme="minorHAnsi" w:cstheme="minorHAnsi"/>
          <w:b/>
          <w:bCs/>
          <w:u w:val="single"/>
        </w:rPr>
        <w:t xml:space="preserve">Maksymalna ilość dodatkowych akcji edukacyjnych w zakresie ochrony środowiska </w:t>
      </w:r>
      <w:r w:rsidR="00595C71" w:rsidRPr="00220D81">
        <w:rPr>
          <w:rFonts w:asciiTheme="minorHAnsi" w:hAnsiTheme="minorHAnsi" w:cstheme="minorHAnsi"/>
          <w:b/>
          <w:bCs/>
          <w:u w:val="single"/>
        </w:rPr>
        <w:t xml:space="preserve">promujących selektywną zbiórkę odpadów dla mieszkańców wymagana przez Zamawiającego – 4 akcje </w:t>
      </w:r>
    </w:p>
    <w:p w14:paraId="41A3B7FB" w14:textId="77777777" w:rsidR="00B104D0" w:rsidRDefault="00B104D0" w:rsidP="00EE30C3">
      <w:pPr>
        <w:pStyle w:val="Standard"/>
        <w:spacing w:line="276" w:lineRule="auto"/>
        <w:jc w:val="both"/>
        <w:rPr>
          <w:rFonts w:asciiTheme="minorHAnsi" w:hAnsiTheme="minorHAnsi" w:cstheme="minorHAnsi"/>
          <w:b/>
          <w:bCs/>
          <w:u w:val="single"/>
        </w:rPr>
      </w:pPr>
      <w:r>
        <w:rPr>
          <w:rFonts w:asciiTheme="minorHAnsi" w:hAnsiTheme="minorHAnsi" w:cstheme="minorHAnsi"/>
          <w:b/>
          <w:bCs/>
          <w:u w:val="single"/>
        </w:rPr>
        <w:t>W przypadku wstawienia mniejszej ilości akcji niż 2 oferta zostanie odrzucona. W przypadku wstawienia większej ilości akcji niż 4 – do oceny kryterium uwzględnione zostaną 4 akcje. Pozostawienie pustego miejsca w formularzu ofertowym bądź dokonanie innych niezgodnych z treścią SIWZ wpisów, spowoduje odrzucenie oferty jako niezgodnej z treścią SIWZ.</w:t>
      </w:r>
    </w:p>
    <w:p w14:paraId="10DD24F7" w14:textId="24FAB94E" w:rsidR="00595C71" w:rsidRPr="00220D81" w:rsidRDefault="00B104D0" w:rsidP="00EE30C3">
      <w:pPr>
        <w:pStyle w:val="Standard"/>
        <w:spacing w:line="276" w:lineRule="auto"/>
        <w:jc w:val="both"/>
        <w:rPr>
          <w:rFonts w:asciiTheme="minorHAnsi" w:hAnsiTheme="minorHAnsi" w:cstheme="minorHAnsi"/>
          <w:b/>
          <w:bCs/>
          <w:u w:val="single"/>
        </w:rPr>
      </w:pPr>
      <w:r>
        <w:rPr>
          <w:rFonts w:asciiTheme="minorHAnsi" w:hAnsiTheme="minorHAnsi" w:cstheme="minorHAnsi"/>
          <w:b/>
          <w:bCs/>
          <w:u w:val="single"/>
        </w:rPr>
        <w:t xml:space="preserve"> </w:t>
      </w:r>
    </w:p>
    <w:p w14:paraId="72CF1959" w14:textId="77777777" w:rsidR="00595C71" w:rsidRPr="00220D81" w:rsidRDefault="00595C71" w:rsidP="00EE30C3">
      <w:pPr>
        <w:pStyle w:val="Standard"/>
        <w:jc w:val="both"/>
        <w:rPr>
          <w:rFonts w:asciiTheme="minorHAnsi" w:hAnsiTheme="minorHAnsi" w:cstheme="minorHAnsi"/>
        </w:rPr>
      </w:pPr>
      <w:r w:rsidRPr="00220D81">
        <w:rPr>
          <w:rFonts w:asciiTheme="minorHAnsi" w:hAnsiTheme="minorHAnsi" w:cstheme="minorHAnsi"/>
        </w:rPr>
        <w:t xml:space="preserve">c) wzór dla kryterium </w:t>
      </w:r>
      <w:r w:rsidRPr="00220D81">
        <w:rPr>
          <w:rFonts w:asciiTheme="minorHAnsi" w:hAnsiTheme="minorHAnsi" w:cstheme="minorHAnsi"/>
          <w:bCs/>
        </w:rPr>
        <w:t>akcji edukacyjnych w zakresie ochrony środowiska promujących selektywną zbiórkę odpadów w placówkach oświatowych prowadzonych przez Gminę Reszel (AS</w:t>
      </w:r>
      <w:r w:rsidRPr="00220D81">
        <w:rPr>
          <w:rFonts w:asciiTheme="minorHAnsi" w:hAnsiTheme="minorHAnsi" w:cstheme="minorHAnsi"/>
          <w:b/>
        </w:rPr>
        <w:t>)</w:t>
      </w:r>
      <w:r w:rsidRPr="00220D81">
        <w:rPr>
          <w:rFonts w:asciiTheme="minorHAnsi" w:hAnsiTheme="minorHAnsi" w:cstheme="minorHAnsi"/>
        </w:rPr>
        <w:t xml:space="preserve"> </w:t>
      </w:r>
      <w:r w:rsidRPr="00220D81">
        <w:rPr>
          <w:rFonts w:asciiTheme="minorHAnsi" w:hAnsiTheme="minorHAnsi" w:cstheme="minorHAnsi"/>
          <w:u w:val="single"/>
        </w:rPr>
        <w:t>gdzie</w:t>
      </w:r>
      <w:r w:rsidRPr="00220D81">
        <w:rPr>
          <w:rFonts w:asciiTheme="minorHAnsi" w:hAnsiTheme="minorHAnsi" w:cstheme="minorHAnsi"/>
        </w:rPr>
        <w:t>:</w:t>
      </w:r>
    </w:p>
    <w:p w14:paraId="0E0C52D0" w14:textId="77777777" w:rsidR="00595C71" w:rsidRPr="00595C71" w:rsidRDefault="00595C71" w:rsidP="00EE30C3">
      <w:pPr>
        <w:pStyle w:val="Standard"/>
        <w:spacing w:line="276" w:lineRule="auto"/>
        <w:jc w:val="both"/>
        <w:rPr>
          <w:rFonts w:asciiTheme="minorHAnsi" w:hAnsiTheme="minorHAnsi" w:cstheme="minorHAnsi"/>
        </w:rPr>
      </w:pPr>
      <w:r w:rsidRPr="00595C71">
        <w:rPr>
          <w:rFonts w:asciiTheme="minorHAnsi" w:hAnsiTheme="minorHAnsi" w:cstheme="minorHAnsi"/>
          <w:b/>
        </w:rPr>
        <w:tab/>
        <w:t>AS</w:t>
      </w:r>
      <w:r w:rsidRPr="00595C71">
        <w:rPr>
          <w:rFonts w:asciiTheme="minorHAnsi" w:hAnsiTheme="minorHAnsi" w:cstheme="minorHAnsi"/>
        </w:rPr>
        <w:t xml:space="preserve"> – Ilość akcji w szkołach </w:t>
      </w:r>
    </w:p>
    <w:p w14:paraId="09D1A333" w14:textId="77777777" w:rsidR="00595C71" w:rsidRPr="00595C71" w:rsidRDefault="00595C71" w:rsidP="00EE30C3">
      <w:pPr>
        <w:pStyle w:val="Standard"/>
        <w:spacing w:line="276" w:lineRule="auto"/>
        <w:jc w:val="both"/>
        <w:rPr>
          <w:rFonts w:asciiTheme="minorHAnsi" w:hAnsiTheme="minorHAnsi" w:cstheme="minorHAnsi"/>
        </w:rPr>
      </w:pPr>
      <w:r w:rsidRPr="00595C71">
        <w:rPr>
          <w:rFonts w:asciiTheme="minorHAnsi" w:hAnsiTheme="minorHAnsi" w:cstheme="minorHAnsi"/>
          <w:b/>
        </w:rPr>
        <w:tab/>
      </w:r>
      <w:proofErr w:type="spellStart"/>
      <w:r w:rsidRPr="00595C71">
        <w:rPr>
          <w:rFonts w:asciiTheme="minorHAnsi" w:hAnsiTheme="minorHAnsi" w:cstheme="minorHAnsi"/>
          <w:b/>
        </w:rPr>
        <w:t>AS</w:t>
      </w:r>
      <w:r w:rsidRPr="00595C71">
        <w:rPr>
          <w:rFonts w:asciiTheme="minorHAnsi" w:hAnsiTheme="minorHAnsi" w:cstheme="minorHAnsi"/>
          <w:b/>
          <w:vertAlign w:val="subscript"/>
        </w:rPr>
        <w:t>bo</w:t>
      </w:r>
      <w:proofErr w:type="spellEnd"/>
      <w:r w:rsidRPr="00595C71">
        <w:rPr>
          <w:rFonts w:asciiTheme="minorHAnsi" w:hAnsiTheme="minorHAnsi" w:cstheme="minorHAnsi"/>
        </w:rPr>
        <w:t xml:space="preserve"> – Ilość akcji w szkołach badanej oferty </w:t>
      </w:r>
    </w:p>
    <w:p w14:paraId="4A6E8064" w14:textId="0CED1BAD" w:rsidR="00595C71" w:rsidRPr="00595C71" w:rsidRDefault="00595C71" w:rsidP="00EE30C3">
      <w:pPr>
        <w:pStyle w:val="Standard"/>
        <w:spacing w:line="276" w:lineRule="auto"/>
        <w:jc w:val="both"/>
        <w:rPr>
          <w:rFonts w:cstheme="minorHAnsi"/>
        </w:rPr>
      </w:pPr>
      <w:r w:rsidRPr="00595C71">
        <w:rPr>
          <w:rFonts w:asciiTheme="minorHAnsi" w:hAnsiTheme="minorHAnsi" w:cstheme="minorHAnsi"/>
          <w:b/>
        </w:rPr>
        <w:tab/>
      </w:r>
      <w:proofErr w:type="spellStart"/>
      <w:r w:rsidRPr="00595C71">
        <w:rPr>
          <w:rFonts w:asciiTheme="minorHAnsi" w:hAnsiTheme="minorHAnsi" w:cstheme="minorHAnsi"/>
          <w:b/>
        </w:rPr>
        <w:t>AS</w:t>
      </w:r>
      <w:r w:rsidRPr="00595C71">
        <w:rPr>
          <w:rFonts w:asciiTheme="minorHAnsi" w:hAnsiTheme="minorHAnsi" w:cstheme="minorHAnsi"/>
          <w:vertAlign w:val="subscript"/>
        </w:rPr>
        <w:t>naj</w:t>
      </w:r>
      <w:proofErr w:type="spellEnd"/>
      <w:r w:rsidRPr="00595C71">
        <w:rPr>
          <w:rFonts w:asciiTheme="minorHAnsi" w:hAnsiTheme="minorHAnsi" w:cstheme="minorHAnsi"/>
          <w:vertAlign w:val="subscript"/>
        </w:rPr>
        <w:t>.</w:t>
      </w:r>
      <w:r w:rsidRPr="00595C71">
        <w:rPr>
          <w:rFonts w:asciiTheme="minorHAnsi" w:hAnsiTheme="minorHAnsi" w:cstheme="minorHAnsi"/>
        </w:rPr>
        <w:t xml:space="preserve"> - największa ilość akcji w szkoł</w:t>
      </w:r>
      <w:r w:rsidR="004B323C" w:rsidRPr="00220D81">
        <w:rPr>
          <w:rFonts w:asciiTheme="minorHAnsi" w:hAnsiTheme="minorHAnsi" w:cstheme="minorHAnsi"/>
        </w:rPr>
        <w:t>a</w:t>
      </w:r>
      <w:r w:rsidRPr="00595C71">
        <w:rPr>
          <w:rFonts w:asciiTheme="minorHAnsi" w:hAnsiTheme="minorHAnsi" w:cstheme="minorHAnsi"/>
        </w:rPr>
        <w:t>ch wskazana w ofertach</w:t>
      </w:r>
      <w:r w:rsidRPr="00595C71">
        <w:rPr>
          <w:rFonts w:cstheme="minorHAnsi"/>
        </w:rPr>
        <w:t xml:space="preserve"> </w:t>
      </w:r>
    </w:p>
    <w:p w14:paraId="3D971E7E" w14:textId="2FCDE4DE" w:rsidR="00595C71" w:rsidRPr="00220D81" w:rsidRDefault="00595C71" w:rsidP="00EA2FA3">
      <w:pPr>
        <w:pStyle w:val="Standard"/>
        <w:spacing w:line="276" w:lineRule="auto"/>
        <w:rPr>
          <w:rFonts w:cstheme="minorHAnsi"/>
        </w:rPr>
      </w:pPr>
    </w:p>
    <w:p w14:paraId="08D1E06F" w14:textId="6E134B88" w:rsidR="00990B7E" w:rsidRPr="00220D81" w:rsidRDefault="00990B7E" w:rsidP="00EA2FA3">
      <w:pPr>
        <w:pStyle w:val="Standard"/>
        <w:spacing w:line="276" w:lineRule="auto"/>
        <w:rPr>
          <w:rFonts w:cstheme="minorHAnsi"/>
          <w:b/>
          <w:bCs/>
          <w:iCs/>
          <w:sz w:val="22"/>
          <w:szCs w:val="22"/>
          <w:lang w:eastAsia="en-US"/>
        </w:rPr>
      </w:pPr>
      <m:oMathPara>
        <m:oMath>
          <m:r>
            <m:rPr>
              <m:sty m:val="b"/>
            </m:rPr>
            <w:rPr>
              <w:rFonts w:ascii="Cambria Math" w:eastAsia="Calibri" w:hAnsi="Cambria Math" w:cs="Arial"/>
              <w:sz w:val="22"/>
              <w:szCs w:val="22"/>
              <w:lang w:eastAsia="en-US"/>
            </w:rPr>
            <m:t xml:space="preserve">Iość akcji w szkołach </m:t>
          </m:r>
          <m:d>
            <m:dPr>
              <m:ctrlPr>
                <w:rPr>
                  <w:rFonts w:ascii="Cambria Math" w:eastAsia="Calibri" w:hAnsi="Cambria Math" w:cs="Arial"/>
                  <w:b/>
                  <w:bCs/>
                  <w:iCs/>
                  <w:sz w:val="22"/>
                  <w:szCs w:val="22"/>
                  <w:lang w:eastAsia="en-US"/>
                </w:rPr>
              </m:ctrlPr>
            </m:dPr>
            <m:e>
              <m:r>
                <m:rPr>
                  <m:sty m:val="b"/>
                </m:rPr>
                <w:rPr>
                  <w:rFonts w:ascii="Cambria Math" w:eastAsia="Calibri" w:hAnsi="Cambria Math" w:cs="Arial"/>
                  <w:sz w:val="22"/>
                  <w:szCs w:val="22"/>
                  <w:lang w:eastAsia="en-US"/>
                </w:rPr>
                <m:t>AS</m:t>
              </m:r>
            </m:e>
          </m:d>
          <m:r>
            <m:rPr>
              <m:sty m:val="bi"/>
            </m:rPr>
            <w:rPr>
              <w:rFonts w:ascii="Cambria Math" w:eastAsia="Calibri" w:hAnsi="Cambria Math" w:cs="Arial"/>
              <w:sz w:val="22"/>
              <w:szCs w:val="22"/>
              <w:lang w:eastAsia="en-US"/>
            </w:rPr>
            <m:t xml:space="preserve">= </m:t>
          </m:r>
          <m:f>
            <m:fPr>
              <m:ctrlPr>
                <w:rPr>
                  <w:rFonts w:ascii="Cambria Math" w:eastAsia="Calibri" w:hAnsi="Cambria Math" w:cs="Arial"/>
                  <w:b/>
                  <w:bCs/>
                  <w:i/>
                  <w:iCs/>
                  <w:sz w:val="22"/>
                  <w:szCs w:val="22"/>
                  <w:lang w:eastAsia="en-US"/>
                </w:rPr>
              </m:ctrlPr>
            </m:fPr>
            <m:num>
              <m:sSub>
                <m:sSubPr>
                  <m:ctrlPr>
                    <w:rPr>
                      <w:rFonts w:ascii="Cambria Math" w:eastAsia="Calibri" w:hAnsi="Cambria Math" w:cs="Arial"/>
                      <w:b/>
                      <w:bCs/>
                      <w:i/>
                      <w:iCs/>
                      <w:sz w:val="22"/>
                      <w:szCs w:val="22"/>
                      <w:lang w:eastAsia="en-US"/>
                    </w:rPr>
                  </m:ctrlPr>
                </m:sSubPr>
                <m:e>
                  <m:r>
                    <m:rPr>
                      <m:sty m:val="bi"/>
                    </m:rPr>
                    <w:rPr>
                      <w:rFonts w:ascii="Cambria Math" w:eastAsia="Calibri" w:hAnsi="Cambria Math" w:cs="Arial"/>
                      <w:sz w:val="22"/>
                      <w:szCs w:val="22"/>
                      <w:lang w:eastAsia="en-US"/>
                    </w:rPr>
                    <m:t>AS</m:t>
                  </m:r>
                </m:e>
                <m:sub>
                  <m:r>
                    <m:rPr>
                      <m:sty m:val="bi"/>
                    </m:rPr>
                    <w:rPr>
                      <w:rFonts w:ascii="Cambria Math" w:eastAsia="Calibri" w:hAnsi="Cambria Math" w:cs="Arial"/>
                      <w:sz w:val="22"/>
                      <w:szCs w:val="22"/>
                      <w:lang w:eastAsia="en-US"/>
                    </w:rPr>
                    <m:t>bo</m:t>
                  </m:r>
                </m:sub>
              </m:sSub>
            </m:num>
            <m:den>
              <m:sSub>
                <m:sSubPr>
                  <m:ctrlPr>
                    <w:rPr>
                      <w:rFonts w:ascii="Cambria Math" w:eastAsia="Calibri" w:hAnsi="Cambria Math" w:cs="Arial"/>
                      <w:b/>
                      <w:bCs/>
                      <w:i/>
                      <w:iCs/>
                      <w:sz w:val="22"/>
                      <w:szCs w:val="22"/>
                      <w:lang w:eastAsia="en-US"/>
                    </w:rPr>
                  </m:ctrlPr>
                </m:sSubPr>
                <m:e>
                  <m:r>
                    <m:rPr>
                      <m:sty m:val="bi"/>
                    </m:rPr>
                    <w:rPr>
                      <w:rFonts w:ascii="Cambria Math" w:eastAsia="Calibri" w:hAnsi="Cambria Math" w:cs="Arial"/>
                      <w:sz w:val="22"/>
                      <w:szCs w:val="22"/>
                      <w:lang w:eastAsia="en-US"/>
                    </w:rPr>
                    <m:t>AS</m:t>
                  </m:r>
                </m:e>
                <m:sub>
                  <m:r>
                    <m:rPr>
                      <m:sty m:val="bi"/>
                    </m:rPr>
                    <w:rPr>
                      <w:rFonts w:ascii="Cambria Math" w:eastAsia="Calibri" w:hAnsi="Cambria Math" w:cs="Arial"/>
                      <w:sz w:val="22"/>
                      <w:szCs w:val="22"/>
                      <w:lang w:eastAsia="en-US"/>
                    </w:rPr>
                    <m:t>naj.</m:t>
                  </m:r>
                </m:sub>
              </m:sSub>
            </m:den>
          </m:f>
          <m:r>
            <m:rPr>
              <m:sty m:val="bi"/>
            </m:rPr>
            <w:rPr>
              <w:rFonts w:ascii="Cambria Math" w:eastAsia="Calibri" w:hAnsi="Cambria Math" w:cs="Arial"/>
              <w:sz w:val="22"/>
              <w:szCs w:val="22"/>
              <w:lang w:eastAsia="en-US"/>
            </w:rPr>
            <m:t xml:space="preserve"> x 10% x 100</m:t>
          </m:r>
        </m:oMath>
      </m:oMathPara>
    </w:p>
    <w:p w14:paraId="7545A16E" w14:textId="0B4EF113" w:rsidR="00990B7E" w:rsidRPr="00220D81" w:rsidRDefault="00990B7E" w:rsidP="00EA2FA3">
      <w:pPr>
        <w:pStyle w:val="Standard"/>
        <w:spacing w:line="276" w:lineRule="auto"/>
        <w:rPr>
          <w:rFonts w:cstheme="minorHAnsi"/>
          <w:b/>
          <w:bCs/>
          <w:iCs/>
          <w:sz w:val="22"/>
          <w:szCs w:val="22"/>
          <w:lang w:eastAsia="en-US"/>
        </w:rPr>
      </w:pPr>
    </w:p>
    <w:p w14:paraId="0A5A8750" w14:textId="7E353586" w:rsidR="00957643" w:rsidRPr="00220D81" w:rsidRDefault="00957643" w:rsidP="00220D81">
      <w:pPr>
        <w:pStyle w:val="Standard"/>
        <w:spacing w:line="276" w:lineRule="auto"/>
        <w:jc w:val="both"/>
        <w:rPr>
          <w:rFonts w:asciiTheme="minorHAnsi" w:hAnsiTheme="minorHAnsi" w:cstheme="minorHAnsi"/>
          <w:b/>
          <w:u w:val="single"/>
        </w:rPr>
      </w:pPr>
      <w:r w:rsidRPr="00220D81">
        <w:rPr>
          <w:rFonts w:asciiTheme="minorHAnsi" w:hAnsiTheme="minorHAnsi" w:cstheme="minorHAnsi"/>
          <w:b/>
          <w:u w:val="single"/>
        </w:rPr>
        <w:t>Uwaga:</w:t>
      </w:r>
    </w:p>
    <w:p w14:paraId="3108EA25" w14:textId="2C0D03E1" w:rsidR="00990B7E" w:rsidRPr="00220D81" w:rsidRDefault="00990B7E" w:rsidP="00220D81">
      <w:pPr>
        <w:pStyle w:val="Standard"/>
        <w:spacing w:line="276" w:lineRule="auto"/>
        <w:jc w:val="both"/>
        <w:rPr>
          <w:rFonts w:asciiTheme="minorHAnsi" w:hAnsiTheme="minorHAnsi" w:cstheme="minorHAnsi"/>
          <w:b/>
          <w:bCs/>
          <w:u w:val="single"/>
        </w:rPr>
      </w:pPr>
      <w:r w:rsidRPr="00990B7E">
        <w:rPr>
          <w:rFonts w:asciiTheme="minorHAnsi" w:hAnsiTheme="minorHAnsi" w:cstheme="minorHAnsi"/>
          <w:b/>
          <w:u w:val="single"/>
        </w:rPr>
        <w:t>Minimalna ilość dodatkowych akcji</w:t>
      </w:r>
      <w:r w:rsidRPr="00990B7E">
        <w:rPr>
          <w:rFonts w:asciiTheme="minorHAnsi" w:hAnsiTheme="minorHAnsi" w:cstheme="minorHAnsi"/>
          <w:bCs/>
          <w:u w:val="single"/>
        </w:rPr>
        <w:t xml:space="preserve"> </w:t>
      </w:r>
      <w:r w:rsidRPr="00990B7E">
        <w:rPr>
          <w:rFonts w:asciiTheme="minorHAnsi" w:hAnsiTheme="minorHAnsi" w:cstheme="minorHAnsi"/>
          <w:b/>
          <w:bCs/>
          <w:u w:val="single"/>
        </w:rPr>
        <w:t>edukacyjnych w zakresie ochrony środowiska promujących selektywną zbiórkę odpadów w placówkach oświatowych wymagana przez Zamawiającego – 2 akcje</w:t>
      </w:r>
    </w:p>
    <w:p w14:paraId="6F567800" w14:textId="423EDE06" w:rsidR="00990B7E" w:rsidRPr="00220D81" w:rsidRDefault="00990B7E" w:rsidP="00220D81">
      <w:pPr>
        <w:pStyle w:val="Standard"/>
        <w:spacing w:line="276" w:lineRule="auto"/>
        <w:jc w:val="both"/>
        <w:rPr>
          <w:rFonts w:asciiTheme="minorHAnsi" w:hAnsiTheme="minorHAnsi" w:cstheme="minorHAnsi"/>
          <w:b/>
          <w:bCs/>
          <w:u w:val="single"/>
        </w:rPr>
      </w:pPr>
      <w:r w:rsidRPr="00220D81">
        <w:rPr>
          <w:rFonts w:asciiTheme="minorHAnsi" w:hAnsiTheme="minorHAnsi" w:cstheme="minorHAnsi"/>
          <w:b/>
          <w:bCs/>
          <w:u w:val="single"/>
        </w:rPr>
        <w:t xml:space="preserve">Maksymalna ilość dodatkowych akcji edukacyjnych w zakresie ochrony środowiska promujących selektywną zbiórkę odpadów w placówkach oświatowych wymagana przez Zamawiającego – 4 akcje </w:t>
      </w:r>
    </w:p>
    <w:p w14:paraId="7D340C03" w14:textId="77777777" w:rsidR="00B104D0" w:rsidRPr="00B104D0" w:rsidRDefault="00B104D0" w:rsidP="00B104D0">
      <w:pPr>
        <w:pStyle w:val="Standard"/>
        <w:jc w:val="both"/>
        <w:rPr>
          <w:rFonts w:asciiTheme="minorHAnsi" w:hAnsiTheme="minorHAnsi" w:cstheme="minorHAnsi"/>
          <w:b/>
          <w:bCs/>
          <w:u w:val="single"/>
        </w:rPr>
      </w:pPr>
      <w:r w:rsidRPr="00B104D0">
        <w:rPr>
          <w:rFonts w:asciiTheme="minorHAnsi" w:hAnsiTheme="minorHAnsi" w:cstheme="minorHAnsi"/>
          <w:b/>
          <w:bCs/>
          <w:u w:val="single"/>
        </w:rPr>
        <w:t>W przypadku wstawienia mniejszej ilości akcji niż 2 oferta zostanie odrzucona. W przypadku wstawienia większej ilości akcji niż 4 – do oceny kryterium uwzględnione zostaną 4 akcje. Pozostawienie pustego miejsca w formularzu ofertowym bądź dokonanie innych niezgodnych z treścią SIWZ wpisów, spowoduje odrzucenie oferty jako niezgodnej z treścią SIWZ.</w:t>
      </w:r>
    </w:p>
    <w:p w14:paraId="00D85A09" w14:textId="0702B42F" w:rsidR="00957643" w:rsidRPr="00220D81" w:rsidRDefault="00957643" w:rsidP="00990B7E">
      <w:pPr>
        <w:pStyle w:val="Standard"/>
        <w:spacing w:line="276" w:lineRule="auto"/>
        <w:rPr>
          <w:rFonts w:asciiTheme="minorHAnsi" w:hAnsiTheme="minorHAnsi" w:cstheme="minorHAnsi"/>
          <w:b/>
          <w:bCs/>
          <w:u w:val="single"/>
        </w:rPr>
      </w:pPr>
    </w:p>
    <w:p w14:paraId="0FB25E2F" w14:textId="77777777" w:rsidR="00957643" w:rsidRPr="00220D81" w:rsidRDefault="00957643" w:rsidP="00220D81">
      <w:pPr>
        <w:pStyle w:val="Standard"/>
        <w:jc w:val="both"/>
        <w:rPr>
          <w:rFonts w:asciiTheme="minorHAnsi" w:hAnsiTheme="minorHAnsi" w:cstheme="minorHAnsi"/>
        </w:rPr>
      </w:pPr>
      <w:r w:rsidRPr="00220D81">
        <w:rPr>
          <w:rFonts w:asciiTheme="minorHAnsi" w:hAnsiTheme="minorHAnsi" w:cstheme="minorHAnsi"/>
        </w:rPr>
        <w:t xml:space="preserve">d) wzór dla kryterium akcji odbioru odpadów wielkogabarytowych (AW) – 10% </w:t>
      </w:r>
    </w:p>
    <w:p w14:paraId="48D3EC7E" w14:textId="77777777" w:rsidR="00957643" w:rsidRPr="00957643" w:rsidRDefault="00957643" w:rsidP="00220D81">
      <w:pPr>
        <w:pStyle w:val="Standard"/>
        <w:spacing w:line="276" w:lineRule="auto"/>
        <w:jc w:val="both"/>
        <w:rPr>
          <w:rFonts w:asciiTheme="minorHAnsi" w:hAnsiTheme="minorHAnsi" w:cstheme="minorHAnsi"/>
        </w:rPr>
      </w:pPr>
      <w:r w:rsidRPr="00957643">
        <w:rPr>
          <w:rFonts w:asciiTheme="minorHAnsi" w:hAnsiTheme="minorHAnsi" w:cstheme="minorHAnsi"/>
          <w:u w:val="single"/>
        </w:rPr>
        <w:t>gdzie</w:t>
      </w:r>
      <w:r w:rsidRPr="00957643">
        <w:rPr>
          <w:rFonts w:asciiTheme="minorHAnsi" w:hAnsiTheme="minorHAnsi" w:cstheme="minorHAnsi"/>
        </w:rPr>
        <w:t>:</w:t>
      </w:r>
    </w:p>
    <w:p w14:paraId="05247931" w14:textId="77777777" w:rsidR="00957643" w:rsidRPr="00957643" w:rsidRDefault="00957643" w:rsidP="00220D81">
      <w:pPr>
        <w:pStyle w:val="Standard"/>
        <w:spacing w:line="276" w:lineRule="auto"/>
        <w:jc w:val="both"/>
        <w:rPr>
          <w:rFonts w:asciiTheme="minorHAnsi" w:hAnsiTheme="minorHAnsi" w:cstheme="minorHAnsi"/>
        </w:rPr>
      </w:pPr>
      <w:r w:rsidRPr="00957643">
        <w:rPr>
          <w:rFonts w:asciiTheme="minorHAnsi" w:hAnsiTheme="minorHAnsi" w:cstheme="minorHAnsi"/>
          <w:b/>
        </w:rPr>
        <w:t>AW</w:t>
      </w:r>
      <w:r w:rsidRPr="00957643">
        <w:rPr>
          <w:rFonts w:asciiTheme="minorHAnsi" w:hAnsiTheme="minorHAnsi" w:cstheme="minorHAnsi"/>
        </w:rPr>
        <w:t xml:space="preserve"> – Ilość akcji odbioru odpadów wielkogabarytowych</w:t>
      </w:r>
    </w:p>
    <w:p w14:paraId="6349F0FD" w14:textId="77777777" w:rsidR="00957643" w:rsidRPr="00957643" w:rsidRDefault="00957643" w:rsidP="00220D81">
      <w:pPr>
        <w:pStyle w:val="Standard"/>
        <w:spacing w:line="276" w:lineRule="auto"/>
        <w:jc w:val="both"/>
        <w:rPr>
          <w:rFonts w:asciiTheme="minorHAnsi" w:hAnsiTheme="minorHAnsi" w:cstheme="minorHAnsi"/>
        </w:rPr>
      </w:pPr>
      <w:proofErr w:type="spellStart"/>
      <w:r w:rsidRPr="00957643">
        <w:rPr>
          <w:rFonts w:asciiTheme="minorHAnsi" w:hAnsiTheme="minorHAnsi" w:cstheme="minorHAnsi"/>
          <w:b/>
        </w:rPr>
        <w:t>AW</w:t>
      </w:r>
      <w:r w:rsidRPr="00957643">
        <w:rPr>
          <w:rFonts w:asciiTheme="minorHAnsi" w:hAnsiTheme="minorHAnsi" w:cstheme="minorHAnsi"/>
          <w:b/>
          <w:vertAlign w:val="subscript"/>
        </w:rPr>
        <w:t>bo</w:t>
      </w:r>
      <w:proofErr w:type="spellEnd"/>
      <w:r w:rsidRPr="00957643">
        <w:rPr>
          <w:rFonts w:asciiTheme="minorHAnsi" w:hAnsiTheme="minorHAnsi" w:cstheme="minorHAnsi"/>
        </w:rPr>
        <w:t xml:space="preserve"> – Ilość akcji odbioru odpadów wielkogabarytowych badanej oferty </w:t>
      </w:r>
    </w:p>
    <w:p w14:paraId="26AF0FD9" w14:textId="77777777" w:rsidR="00957643" w:rsidRPr="00957643" w:rsidRDefault="00957643" w:rsidP="00220D81">
      <w:pPr>
        <w:pStyle w:val="Standard"/>
        <w:spacing w:line="276" w:lineRule="auto"/>
        <w:jc w:val="both"/>
        <w:rPr>
          <w:rFonts w:asciiTheme="minorHAnsi" w:hAnsiTheme="minorHAnsi" w:cstheme="minorHAnsi"/>
        </w:rPr>
      </w:pPr>
      <w:proofErr w:type="spellStart"/>
      <w:r w:rsidRPr="00957643">
        <w:rPr>
          <w:rFonts w:asciiTheme="minorHAnsi" w:hAnsiTheme="minorHAnsi" w:cstheme="minorHAnsi"/>
          <w:b/>
        </w:rPr>
        <w:lastRenderedPageBreak/>
        <w:t>AW</w:t>
      </w:r>
      <w:r w:rsidRPr="00957643">
        <w:rPr>
          <w:rFonts w:asciiTheme="minorHAnsi" w:hAnsiTheme="minorHAnsi" w:cstheme="minorHAnsi"/>
          <w:b/>
          <w:vertAlign w:val="subscript"/>
        </w:rPr>
        <w:t>naj</w:t>
      </w:r>
      <w:proofErr w:type="spellEnd"/>
      <w:r w:rsidRPr="00957643">
        <w:rPr>
          <w:rFonts w:asciiTheme="minorHAnsi" w:hAnsiTheme="minorHAnsi" w:cstheme="minorHAnsi"/>
          <w:b/>
          <w:vertAlign w:val="subscript"/>
        </w:rPr>
        <w:t>.</w:t>
      </w:r>
      <w:r w:rsidRPr="00957643">
        <w:rPr>
          <w:rFonts w:asciiTheme="minorHAnsi" w:hAnsiTheme="minorHAnsi" w:cstheme="minorHAnsi"/>
        </w:rPr>
        <w:t xml:space="preserve"> - największa ilość akcji odbioru odpadów wielkogabarytowych wskazana w ofertach </w:t>
      </w:r>
    </w:p>
    <w:p w14:paraId="0DC7294C" w14:textId="1AEB329E" w:rsidR="00957643" w:rsidRPr="00220D81" w:rsidRDefault="00957643" w:rsidP="00990B7E">
      <w:pPr>
        <w:pStyle w:val="Standard"/>
        <w:spacing w:line="276" w:lineRule="auto"/>
        <w:rPr>
          <w:rFonts w:cstheme="minorHAnsi"/>
        </w:rPr>
      </w:pPr>
    </w:p>
    <w:p w14:paraId="4C01AACB" w14:textId="35B83AB1" w:rsidR="00957643" w:rsidRPr="00990B7E" w:rsidRDefault="00957643" w:rsidP="00990B7E">
      <w:pPr>
        <w:pStyle w:val="Standard"/>
        <w:spacing w:line="276" w:lineRule="auto"/>
        <w:rPr>
          <w:rFonts w:cstheme="minorHAnsi"/>
        </w:rPr>
      </w:pPr>
      <m:oMathPara>
        <m:oMath>
          <m:r>
            <m:rPr>
              <m:sty m:val="b"/>
            </m:rPr>
            <w:rPr>
              <w:rFonts w:ascii="Cambria Math" w:eastAsia="Calibri" w:hAnsi="Cambria Math" w:cs="Arial"/>
              <w:sz w:val="22"/>
              <w:szCs w:val="22"/>
              <w:lang w:eastAsia="en-US"/>
            </w:rPr>
            <m:t>Ilość akcji odbioru odpadów wielkogabarytowych (AW)</m:t>
          </m:r>
          <m:r>
            <m:rPr>
              <m:sty m:val="bi"/>
            </m:rPr>
            <w:rPr>
              <w:rFonts w:ascii="Cambria Math" w:eastAsia="Calibri" w:hAnsi="Cambria Math" w:cs="Arial"/>
              <w:sz w:val="22"/>
              <w:szCs w:val="22"/>
              <w:lang w:eastAsia="en-US"/>
            </w:rPr>
            <m:t>=</m:t>
          </m:r>
          <m:f>
            <m:fPr>
              <m:ctrlPr>
                <w:rPr>
                  <w:rFonts w:ascii="Cambria Math" w:eastAsia="Calibri" w:hAnsi="Cambria Math" w:cs="Arial"/>
                  <w:b/>
                  <w:bCs/>
                  <w:i/>
                  <w:sz w:val="22"/>
                  <w:szCs w:val="22"/>
                  <w:lang w:eastAsia="en-US"/>
                </w:rPr>
              </m:ctrlPr>
            </m:fPr>
            <m:num>
              <m:sSub>
                <m:sSubPr>
                  <m:ctrlPr>
                    <w:rPr>
                      <w:rFonts w:ascii="Cambria Math" w:eastAsia="Calibri" w:hAnsi="Cambria Math" w:cs="Arial"/>
                      <w:b/>
                      <w:bCs/>
                      <w:sz w:val="22"/>
                      <w:szCs w:val="22"/>
                      <w:lang w:eastAsia="en-US"/>
                    </w:rPr>
                  </m:ctrlPr>
                </m:sSubPr>
                <m:e>
                  <m:r>
                    <m:rPr>
                      <m:sty m:val="bi"/>
                    </m:rPr>
                    <w:rPr>
                      <w:rFonts w:ascii="Cambria Math" w:eastAsia="Calibri" w:hAnsi="Cambria Math" w:cs="Arial"/>
                      <w:sz w:val="22"/>
                      <w:szCs w:val="22"/>
                      <w:lang w:eastAsia="en-US"/>
                    </w:rPr>
                    <m:t>AW</m:t>
                  </m:r>
                </m:e>
                <m:sub>
                  <m:r>
                    <m:rPr>
                      <m:sty m:val="bi"/>
                    </m:rPr>
                    <w:rPr>
                      <w:rFonts w:ascii="Cambria Math" w:eastAsia="Calibri" w:hAnsi="Cambria Math" w:cs="Arial"/>
                      <w:sz w:val="22"/>
                      <w:szCs w:val="22"/>
                      <w:lang w:eastAsia="en-US"/>
                    </w:rPr>
                    <m:t>bo</m:t>
                  </m:r>
                </m:sub>
              </m:sSub>
            </m:num>
            <m:den>
              <m:sSub>
                <m:sSubPr>
                  <m:ctrlPr>
                    <w:rPr>
                      <w:rFonts w:ascii="Cambria Math" w:eastAsia="Calibri" w:hAnsi="Cambria Math" w:cs="Arial"/>
                      <w:b/>
                      <w:bCs/>
                      <w:sz w:val="22"/>
                      <w:szCs w:val="22"/>
                      <w:lang w:eastAsia="en-US"/>
                    </w:rPr>
                  </m:ctrlPr>
                </m:sSubPr>
                <m:e>
                  <m:r>
                    <m:rPr>
                      <m:sty m:val="bi"/>
                    </m:rPr>
                    <w:rPr>
                      <w:rFonts w:ascii="Cambria Math" w:eastAsia="Calibri" w:hAnsi="Cambria Math" w:cs="Arial"/>
                      <w:sz w:val="22"/>
                      <w:szCs w:val="22"/>
                      <w:lang w:eastAsia="en-US"/>
                    </w:rPr>
                    <m:t>AW</m:t>
                  </m:r>
                </m:e>
                <m:sub>
                  <m:r>
                    <m:rPr>
                      <m:sty m:val="bi"/>
                    </m:rPr>
                    <w:rPr>
                      <w:rFonts w:ascii="Cambria Math" w:eastAsia="Calibri" w:hAnsi="Cambria Math" w:cs="Arial"/>
                      <w:sz w:val="22"/>
                      <w:szCs w:val="22"/>
                      <w:lang w:eastAsia="en-US"/>
                    </w:rPr>
                    <m:t>naj</m:t>
                  </m:r>
                </m:sub>
              </m:sSub>
            </m:den>
          </m:f>
          <m:r>
            <m:rPr>
              <m:sty m:val="bi"/>
            </m:rPr>
            <w:rPr>
              <w:rFonts w:ascii="Cambria Math" w:eastAsia="Calibri" w:hAnsi="Cambria Math" w:cs="Arial"/>
              <w:sz w:val="22"/>
              <w:szCs w:val="22"/>
              <w:lang w:eastAsia="en-US"/>
            </w:rPr>
            <m:t xml:space="preserve"> x 10% x 100</m:t>
          </m:r>
          <m:r>
            <w:rPr>
              <w:rFonts w:ascii="Cambria Math" w:eastAsia="Calibri" w:hAnsi="Cambria Math" w:cs="Arial"/>
              <w:sz w:val="22"/>
              <w:szCs w:val="22"/>
              <w:lang w:eastAsia="en-US"/>
            </w:rPr>
            <m:t xml:space="preserve"> </m:t>
          </m:r>
        </m:oMath>
      </m:oMathPara>
    </w:p>
    <w:p w14:paraId="6E831FF8" w14:textId="1DCBF4CC" w:rsidR="00990B7E" w:rsidRPr="00220D81" w:rsidRDefault="00990B7E" w:rsidP="00EA2FA3">
      <w:pPr>
        <w:pStyle w:val="Standard"/>
        <w:spacing w:line="276" w:lineRule="auto"/>
        <w:rPr>
          <w:rFonts w:cstheme="minorHAnsi"/>
        </w:rPr>
      </w:pPr>
    </w:p>
    <w:p w14:paraId="488A328A" w14:textId="135C731F" w:rsidR="00957643" w:rsidRPr="00220D81" w:rsidRDefault="00957643" w:rsidP="00220D81">
      <w:pPr>
        <w:pStyle w:val="Standard"/>
        <w:spacing w:line="276" w:lineRule="auto"/>
        <w:jc w:val="both"/>
        <w:rPr>
          <w:rFonts w:asciiTheme="minorHAnsi" w:hAnsiTheme="minorHAnsi" w:cstheme="minorHAnsi"/>
          <w:b/>
          <w:bCs/>
          <w:u w:val="single"/>
        </w:rPr>
      </w:pPr>
      <w:r w:rsidRPr="00220D81">
        <w:rPr>
          <w:rFonts w:asciiTheme="minorHAnsi" w:hAnsiTheme="minorHAnsi" w:cstheme="minorHAnsi"/>
          <w:b/>
          <w:bCs/>
          <w:u w:val="single"/>
        </w:rPr>
        <w:t>Uwaga:</w:t>
      </w:r>
    </w:p>
    <w:p w14:paraId="272F5D04" w14:textId="5A534BA7" w:rsidR="00957643" w:rsidRPr="00220D81" w:rsidRDefault="00957643" w:rsidP="00220D81">
      <w:pPr>
        <w:pStyle w:val="Standard"/>
        <w:spacing w:line="276" w:lineRule="auto"/>
        <w:jc w:val="both"/>
        <w:rPr>
          <w:rFonts w:asciiTheme="minorHAnsi" w:hAnsiTheme="minorHAnsi" w:cstheme="minorHAnsi"/>
          <w:b/>
          <w:bCs/>
          <w:u w:val="single"/>
        </w:rPr>
      </w:pPr>
      <w:r w:rsidRPr="00957643">
        <w:rPr>
          <w:rFonts w:asciiTheme="minorHAnsi" w:hAnsiTheme="minorHAnsi" w:cstheme="minorHAnsi"/>
          <w:b/>
          <w:bCs/>
          <w:u w:val="single"/>
        </w:rPr>
        <w:t xml:space="preserve">Minimalna ilość dodatkowych akcji odbioru odpadów wielkogabarytowych wymagana przez Zamawiającego – 1 akcja </w:t>
      </w:r>
    </w:p>
    <w:p w14:paraId="169D74D6" w14:textId="60082951" w:rsidR="00957643" w:rsidRPr="00220D81" w:rsidRDefault="00957643" w:rsidP="00220D81">
      <w:pPr>
        <w:pStyle w:val="Standard"/>
        <w:spacing w:line="276" w:lineRule="auto"/>
        <w:jc w:val="both"/>
        <w:rPr>
          <w:rFonts w:asciiTheme="minorHAnsi" w:hAnsiTheme="minorHAnsi" w:cstheme="minorHAnsi"/>
          <w:b/>
          <w:bCs/>
          <w:u w:val="single"/>
        </w:rPr>
      </w:pPr>
      <w:r w:rsidRPr="00220D81">
        <w:rPr>
          <w:rFonts w:asciiTheme="minorHAnsi" w:hAnsiTheme="minorHAnsi" w:cstheme="minorHAnsi"/>
          <w:b/>
          <w:bCs/>
          <w:u w:val="single"/>
        </w:rPr>
        <w:t>Maksymalna ilość dodatkowych akcji odbioru odpadów wielkogabarytowych wymagana przez Zamawiającego – 4 akcje</w:t>
      </w:r>
      <w:r w:rsidR="00BA47CA" w:rsidRPr="00BA47CA">
        <w:rPr>
          <w:rFonts w:asciiTheme="minorHAnsi" w:hAnsiTheme="minorHAnsi" w:cstheme="minorHAnsi"/>
        </w:rPr>
        <w:t>”</w:t>
      </w:r>
      <w:r w:rsidRPr="00220D81">
        <w:rPr>
          <w:rFonts w:asciiTheme="minorHAnsi" w:hAnsiTheme="minorHAnsi" w:cstheme="minorHAnsi"/>
          <w:b/>
          <w:bCs/>
          <w:u w:val="single"/>
        </w:rPr>
        <w:t xml:space="preserve"> </w:t>
      </w:r>
    </w:p>
    <w:p w14:paraId="26788F61" w14:textId="6D381BEE" w:rsidR="00B104D0" w:rsidRPr="00B104D0" w:rsidRDefault="00B104D0" w:rsidP="00B104D0">
      <w:pPr>
        <w:pStyle w:val="Standard"/>
        <w:jc w:val="both"/>
        <w:rPr>
          <w:rFonts w:asciiTheme="minorHAnsi" w:hAnsiTheme="minorHAnsi" w:cstheme="minorHAnsi"/>
          <w:b/>
          <w:bCs/>
          <w:u w:val="single"/>
        </w:rPr>
      </w:pPr>
      <w:r w:rsidRPr="00B104D0">
        <w:rPr>
          <w:rFonts w:asciiTheme="minorHAnsi" w:hAnsiTheme="minorHAnsi" w:cstheme="minorHAnsi"/>
          <w:b/>
          <w:bCs/>
          <w:u w:val="single"/>
        </w:rPr>
        <w:t xml:space="preserve">W przypadku wstawienia mniejszej ilości akcji niż </w:t>
      </w:r>
      <w:r w:rsidR="00DD1D5A">
        <w:rPr>
          <w:rFonts w:asciiTheme="minorHAnsi" w:hAnsiTheme="minorHAnsi" w:cstheme="minorHAnsi"/>
          <w:b/>
          <w:bCs/>
          <w:u w:val="single"/>
        </w:rPr>
        <w:t>1</w:t>
      </w:r>
      <w:r w:rsidRPr="00B104D0">
        <w:rPr>
          <w:rFonts w:asciiTheme="minorHAnsi" w:hAnsiTheme="minorHAnsi" w:cstheme="minorHAnsi"/>
          <w:b/>
          <w:bCs/>
          <w:u w:val="single"/>
        </w:rPr>
        <w:t xml:space="preserve"> oferta zostanie odrzucona. W przypadku wstawienia większej ilości akcji niż 4 – do oceny kryterium uwzględnione zostaną 4 akcje. Pozostawienie pustego miejsca w formularzu ofertowym bądź dokonanie innych niezgodnych z treścią SIWZ wpisów, spowoduje odrzucenie oferty jako niezgodnej z treścią SIWZ</w:t>
      </w:r>
      <w:r w:rsidR="003A030C">
        <w:rPr>
          <w:rFonts w:asciiTheme="minorHAnsi" w:hAnsiTheme="minorHAnsi" w:cstheme="minorHAnsi"/>
        </w:rPr>
        <w:t>”</w:t>
      </w:r>
      <w:r w:rsidRPr="00B104D0">
        <w:rPr>
          <w:rFonts w:asciiTheme="minorHAnsi" w:hAnsiTheme="minorHAnsi" w:cstheme="minorHAnsi"/>
        </w:rPr>
        <w:t>.</w:t>
      </w:r>
    </w:p>
    <w:p w14:paraId="206E3BC7" w14:textId="3FF811B1" w:rsidR="0047079D" w:rsidRPr="00220D81" w:rsidRDefault="0047079D" w:rsidP="00220D81">
      <w:pPr>
        <w:pStyle w:val="Standard"/>
        <w:spacing w:line="276" w:lineRule="auto"/>
        <w:jc w:val="both"/>
        <w:rPr>
          <w:rFonts w:asciiTheme="minorHAnsi" w:hAnsiTheme="minorHAnsi" w:cstheme="minorHAnsi"/>
          <w:b/>
          <w:bCs/>
          <w:u w:val="single"/>
        </w:rPr>
      </w:pPr>
    </w:p>
    <w:p w14:paraId="2871B66B" w14:textId="37F084A8" w:rsidR="00FF58D8" w:rsidRDefault="0047079D" w:rsidP="003C26D8">
      <w:pPr>
        <w:pStyle w:val="Standard"/>
        <w:spacing w:line="276" w:lineRule="auto"/>
        <w:ind w:firstLine="708"/>
        <w:jc w:val="both"/>
        <w:rPr>
          <w:rFonts w:asciiTheme="minorHAnsi" w:hAnsiTheme="minorHAnsi" w:cstheme="minorHAnsi"/>
          <w:bCs/>
        </w:rPr>
      </w:pPr>
      <w:r w:rsidRPr="00220D81">
        <w:rPr>
          <w:rFonts w:asciiTheme="minorHAnsi" w:hAnsiTheme="minorHAnsi" w:cstheme="minorHAnsi"/>
        </w:rPr>
        <w:t>W związku z</w:t>
      </w:r>
      <w:r w:rsidR="005104B2" w:rsidRPr="00220D81">
        <w:rPr>
          <w:rFonts w:asciiTheme="minorHAnsi" w:hAnsiTheme="minorHAnsi" w:cstheme="minorHAnsi"/>
        </w:rPr>
        <w:t xml:space="preserve"> powyższymi</w:t>
      </w:r>
      <w:r w:rsidRPr="00220D81">
        <w:rPr>
          <w:rFonts w:asciiTheme="minorHAnsi" w:hAnsiTheme="minorHAnsi" w:cstheme="minorHAnsi"/>
        </w:rPr>
        <w:t xml:space="preserve"> zmianami </w:t>
      </w:r>
      <w:r w:rsidR="00E804D0">
        <w:rPr>
          <w:rFonts w:asciiTheme="minorHAnsi" w:hAnsiTheme="minorHAnsi" w:cstheme="minorHAnsi"/>
        </w:rPr>
        <w:t>(określenie górnej granicy</w:t>
      </w:r>
      <w:r w:rsidR="00EE30C3">
        <w:rPr>
          <w:rFonts w:asciiTheme="minorHAnsi" w:hAnsiTheme="minorHAnsi" w:cstheme="minorHAnsi"/>
        </w:rPr>
        <w:t xml:space="preserve"> kryterium,</w:t>
      </w:r>
      <w:r w:rsidR="00E804D0">
        <w:rPr>
          <w:rFonts w:asciiTheme="minorHAnsi" w:hAnsiTheme="minorHAnsi" w:cstheme="minorHAnsi"/>
        </w:rPr>
        <w:t xml:space="preserve"> wymienionych w lit. b), c), d)) </w:t>
      </w:r>
      <w:r w:rsidRPr="00220D81">
        <w:rPr>
          <w:rFonts w:asciiTheme="minorHAnsi" w:hAnsiTheme="minorHAnsi" w:cstheme="minorHAnsi"/>
        </w:rPr>
        <w:t>w SIWZ zmianie ulega załącznik nr 2 do SIWZ – formularz ofertowy</w:t>
      </w:r>
      <w:r w:rsidR="00FF58D8">
        <w:rPr>
          <w:rFonts w:asciiTheme="minorHAnsi" w:hAnsiTheme="minorHAnsi" w:cstheme="minorHAnsi"/>
        </w:rPr>
        <w:t xml:space="preserve"> oraz Zamawiający zmienia </w:t>
      </w:r>
      <w:r w:rsidR="00FF58D8" w:rsidRPr="009503BC">
        <w:rPr>
          <w:rFonts w:asciiTheme="minorHAnsi" w:hAnsiTheme="minorHAnsi" w:cstheme="minorHAnsi"/>
          <w:bCs/>
        </w:rPr>
        <w:t>w projekcie umowy stanowiącym załącznik nr 1 do SIWZ</w:t>
      </w:r>
      <w:r w:rsidR="00FF58D8">
        <w:rPr>
          <w:rFonts w:asciiTheme="minorHAnsi" w:hAnsiTheme="minorHAnsi" w:cstheme="minorHAnsi"/>
          <w:bCs/>
        </w:rPr>
        <w:t xml:space="preserve"> §</w:t>
      </w:r>
      <w:r w:rsidR="00A528A3">
        <w:rPr>
          <w:rFonts w:asciiTheme="minorHAnsi" w:hAnsiTheme="minorHAnsi" w:cstheme="minorHAnsi"/>
          <w:bCs/>
        </w:rPr>
        <w:t xml:space="preserve"> 9 ust. 1 pkt 5) poprzez dodanie po lit. h) lit. i), zgodnie z poniższym:</w:t>
      </w:r>
    </w:p>
    <w:p w14:paraId="7177A89B" w14:textId="2CCFB8C7" w:rsidR="00A528A3" w:rsidRPr="00220D81" w:rsidRDefault="00A528A3" w:rsidP="00220D81">
      <w:pPr>
        <w:pStyle w:val="Standard"/>
        <w:spacing w:line="276" w:lineRule="auto"/>
        <w:jc w:val="both"/>
        <w:rPr>
          <w:rFonts w:asciiTheme="minorHAnsi" w:hAnsiTheme="minorHAnsi" w:cstheme="minorHAnsi"/>
        </w:rPr>
      </w:pPr>
      <w:r>
        <w:rPr>
          <w:rFonts w:asciiTheme="minorHAnsi" w:hAnsiTheme="minorHAnsi" w:cstheme="minorHAnsi"/>
          <w:bCs/>
        </w:rPr>
        <w:t xml:space="preserve">„i) </w:t>
      </w:r>
      <w:r w:rsidRPr="00A528A3">
        <w:rPr>
          <w:rFonts w:asciiTheme="minorHAnsi" w:hAnsiTheme="minorHAnsi" w:cstheme="minorHAnsi"/>
          <w:bCs/>
        </w:rPr>
        <w:t xml:space="preserve">niewykonanie obowiązku, o którym mowa w § 1 ust. 2 pkt 5-7 – </w:t>
      </w:r>
      <w:r w:rsidR="00026FED">
        <w:rPr>
          <w:rFonts w:asciiTheme="minorHAnsi" w:hAnsiTheme="minorHAnsi" w:cstheme="minorHAnsi"/>
          <w:bCs/>
        </w:rPr>
        <w:t>0,25</w:t>
      </w:r>
      <w:r w:rsidRPr="00A528A3">
        <w:rPr>
          <w:rFonts w:asciiTheme="minorHAnsi" w:hAnsiTheme="minorHAnsi" w:cstheme="minorHAnsi"/>
          <w:bCs/>
        </w:rPr>
        <w:t xml:space="preserve"> % zł wartości zamówienia za każdą niewykonaną akcję</w:t>
      </w:r>
      <w:r>
        <w:rPr>
          <w:rFonts w:asciiTheme="minorHAnsi" w:hAnsiTheme="minorHAnsi" w:cstheme="minorHAnsi"/>
          <w:bCs/>
        </w:rPr>
        <w:t>”.</w:t>
      </w:r>
    </w:p>
    <w:p w14:paraId="35F2F233" w14:textId="44425915" w:rsidR="00A4593E" w:rsidRPr="004B323C" w:rsidRDefault="00A4593E" w:rsidP="0047079D">
      <w:pPr>
        <w:pStyle w:val="Standard"/>
        <w:spacing w:line="276" w:lineRule="auto"/>
        <w:jc w:val="both"/>
        <w:rPr>
          <w:rFonts w:asciiTheme="minorHAnsi" w:hAnsiTheme="minorHAnsi" w:cstheme="minorHAnsi"/>
          <w:color w:val="4472C4" w:themeColor="accent1"/>
        </w:rPr>
      </w:pPr>
    </w:p>
    <w:p w14:paraId="3F9685AD" w14:textId="5894F88F" w:rsidR="00E72C40" w:rsidRDefault="00E72C40" w:rsidP="00B34951">
      <w:pPr>
        <w:pStyle w:val="Standard"/>
        <w:spacing w:line="276" w:lineRule="auto"/>
        <w:ind w:firstLine="708"/>
        <w:jc w:val="both"/>
        <w:rPr>
          <w:rFonts w:asciiTheme="minorHAnsi" w:hAnsiTheme="minorHAnsi" w:cstheme="minorHAnsi"/>
        </w:rPr>
      </w:pPr>
      <w:r w:rsidRPr="00E72C40">
        <w:rPr>
          <w:rFonts w:asciiTheme="minorHAnsi" w:hAnsiTheme="minorHAnsi" w:cstheme="minorHAnsi"/>
        </w:rPr>
        <w:t xml:space="preserve">Ponadto, </w:t>
      </w:r>
      <w:r w:rsidRPr="00EA2FA3">
        <w:rPr>
          <w:rFonts w:asciiTheme="minorHAnsi" w:hAnsiTheme="minorHAnsi" w:cstheme="minorHAnsi"/>
        </w:rPr>
        <w:t>Zamawiający zmienia w SIWZ</w:t>
      </w:r>
      <w:r w:rsidRPr="00E72C40">
        <w:rPr>
          <w:rFonts w:asciiTheme="minorHAnsi" w:hAnsiTheme="minorHAnsi" w:cstheme="minorHAnsi"/>
        </w:rPr>
        <w:t xml:space="preserve"> rozdział </w:t>
      </w:r>
      <w:r>
        <w:rPr>
          <w:rFonts w:asciiTheme="minorHAnsi" w:hAnsiTheme="minorHAnsi" w:cstheme="minorHAnsi"/>
        </w:rPr>
        <w:t>VII</w:t>
      </w:r>
      <w:r w:rsidRPr="00E72C40">
        <w:rPr>
          <w:rFonts w:asciiTheme="minorHAnsi" w:hAnsiTheme="minorHAnsi" w:cstheme="minorHAnsi"/>
        </w:rPr>
        <w:t xml:space="preserve"> ust. </w:t>
      </w:r>
      <w:r>
        <w:rPr>
          <w:rFonts w:asciiTheme="minorHAnsi" w:hAnsiTheme="minorHAnsi" w:cstheme="minorHAnsi"/>
        </w:rPr>
        <w:t>1</w:t>
      </w:r>
      <w:r w:rsidRPr="00E72C40">
        <w:rPr>
          <w:rFonts w:asciiTheme="minorHAnsi" w:hAnsiTheme="minorHAnsi" w:cstheme="minorHAnsi"/>
        </w:rPr>
        <w:t xml:space="preserve"> </w:t>
      </w:r>
      <w:r>
        <w:rPr>
          <w:rFonts w:asciiTheme="minorHAnsi" w:hAnsiTheme="minorHAnsi" w:cstheme="minorHAnsi"/>
        </w:rPr>
        <w:t>pkt 1.2</w:t>
      </w:r>
      <w:r w:rsidR="00D8226E">
        <w:rPr>
          <w:rFonts w:asciiTheme="minorHAnsi" w:hAnsiTheme="minorHAnsi" w:cstheme="minorHAnsi"/>
        </w:rPr>
        <w:t>,</w:t>
      </w:r>
      <w:r>
        <w:rPr>
          <w:rFonts w:asciiTheme="minorHAnsi" w:hAnsiTheme="minorHAnsi" w:cstheme="minorHAnsi"/>
        </w:rPr>
        <w:t xml:space="preserve"> w następujący sposób:</w:t>
      </w:r>
    </w:p>
    <w:p w14:paraId="3403AFFC" w14:textId="23D61F1D" w:rsidR="00E72C40" w:rsidRDefault="00E72C40" w:rsidP="00E72C40">
      <w:pPr>
        <w:pStyle w:val="Standard"/>
        <w:jc w:val="both"/>
        <w:rPr>
          <w:rFonts w:asciiTheme="minorHAnsi" w:hAnsiTheme="minorHAnsi" w:cstheme="minorHAnsi"/>
        </w:rPr>
      </w:pPr>
      <w:r>
        <w:rPr>
          <w:rFonts w:asciiTheme="minorHAnsi" w:hAnsiTheme="minorHAnsi" w:cstheme="minorHAnsi"/>
        </w:rPr>
        <w:t>„</w:t>
      </w:r>
      <w:r w:rsidRPr="00E72C40">
        <w:rPr>
          <w:rFonts w:asciiTheme="minorHAnsi" w:hAnsiTheme="minorHAnsi" w:cstheme="minorHAnsi"/>
          <w:bCs/>
        </w:rPr>
        <w:t>1.2</w:t>
      </w:r>
      <w:r w:rsidRPr="00E72C40">
        <w:rPr>
          <w:rFonts w:asciiTheme="minorHAnsi" w:hAnsiTheme="minorHAnsi" w:cstheme="minorHAnsi"/>
        </w:rPr>
        <w:t xml:space="preserve"> Zamawiający wyznacza następujące osoby do kontaktu z Wykonawcami: Pani Małgorzata Stadnik; email </w:t>
      </w:r>
      <w:hyperlink r:id="rId6" w:history="1">
        <w:r w:rsidR="00B34951" w:rsidRPr="00EF4AE1">
          <w:rPr>
            <w:rStyle w:val="Hipercze"/>
            <w:rFonts w:asciiTheme="minorHAnsi" w:hAnsiTheme="minorHAnsi" w:cstheme="minorHAnsi"/>
          </w:rPr>
          <w:t>malgorzata.stadnik@gminareszel.pl</w:t>
        </w:r>
      </w:hyperlink>
      <w:r w:rsidR="00B34951">
        <w:rPr>
          <w:rFonts w:asciiTheme="minorHAnsi" w:hAnsiTheme="minorHAnsi" w:cstheme="minorHAnsi"/>
        </w:rPr>
        <w:t xml:space="preserve"> –</w:t>
      </w:r>
      <w:r w:rsidRPr="00E72C40">
        <w:rPr>
          <w:rFonts w:asciiTheme="minorHAnsi" w:hAnsiTheme="minorHAnsi" w:cstheme="minorHAnsi"/>
        </w:rPr>
        <w:t xml:space="preserve"> sprawy merytoryczne oraz Pan Kamil</w:t>
      </w:r>
      <w:r>
        <w:rPr>
          <w:rFonts w:asciiTheme="minorHAnsi" w:hAnsiTheme="minorHAnsi" w:cstheme="minorHAnsi"/>
        </w:rPr>
        <w:t xml:space="preserve"> Roz</w:t>
      </w:r>
      <w:r w:rsidRPr="00E72C40">
        <w:rPr>
          <w:rFonts w:asciiTheme="minorHAnsi" w:hAnsiTheme="minorHAnsi" w:cstheme="minorHAnsi"/>
        </w:rPr>
        <w:t xml:space="preserve">berg; e-mail: </w:t>
      </w:r>
      <w:hyperlink r:id="rId7" w:history="1">
        <w:r w:rsidR="00B34951" w:rsidRPr="00EF4AE1">
          <w:rPr>
            <w:rStyle w:val="Hipercze"/>
            <w:rFonts w:asciiTheme="minorHAnsi" w:hAnsiTheme="minorHAnsi" w:cstheme="minorHAnsi"/>
          </w:rPr>
          <w:t>kamil.rozberg@gminareszel.pl</w:t>
        </w:r>
      </w:hyperlink>
      <w:r w:rsidR="00B34951">
        <w:rPr>
          <w:rFonts w:asciiTheme="minorHAnsi" w:hAnsiTheme="minorHAnsi" w:cstheme="minorHAnsi"/>
        </w:rPr>
        <w:t xml:space="preserve"> </w:t>
      </w:r>
      <w:r w:rsidRPr="00E72C40">
        <w:rPr>
          <w:rFonts w:asciiTheme="minorHAnsi" w:hAnsiTheme="minorHAnsi" w:cstheme="minorHAnsi"/>
        </w:rPr>
        <w:t>– sprawy proceduralne</w:t>
      </w:r>
      <w:r w:rsidR="00D8226E">
        <w:rPr>
          <w:rFonts w:asciiTheme="minorHAnsi" w:hAnsiTheme="minorHAnsi" w:cstheme="minorHAnsi"/>
        </w:rPr>
        <w:t>”</w:t>
      </w:r>
      <w:r>
        <w:rPr>
          <w:rFonts w:asciiTheme="minorHAnsi" w:hAnsiTheme="minorHAnsi" w:cstheme="minorHAnsi"/>
        </w:rPr>
        <w:t>;</w:t>
      </w:r>
    </w:p>
    <w:p w14:paraId="26F9A094" w14:textId="48434AAF" w:rsidR="00D8226E" w:rsidRDefault="00E72C40" w:rsidP="00E72C40">
      <w:pPr>
        <w:pStyle w:val="Standard"/>
        <w:jc w:val="both"/>
        <w:rPr>
          <w:rFonts w:asciiTheme="minorHAnsi" w:hAnsiTheme="minorHAnsi" w:cstheme="minorHAnsi"/>
        </w:rPr>
      </w:pPr>
      <w:r>
        <w:rPr>
          <w:rFonts w:asciiTheme="minorHAnsi" w:hAnsiTheme="minorHAnsi" w:cstheme="minorHAnsi"/>
        </w:rPr>
        <w:t xml:space="preserve">oraz </w:t>
      </w:r>
      <w:r w:rsidR="00D8226E">
        <w:rPr>
          <w:rFonts w:asciiTheme="minorHAnsi" w:hAnsiTheme="minorHAnsi" w:cstheme="minorHAnsi"/>
        </w:rPr>
        <w:t xml:space="preserve">ust. 2 </w:t>
      </w:r>
      <w:r>
        <w:rPr>
          <w:rFonts w:asciiTheme="minorHAnsi" w:hAnsiTheme="minorHAnsi" w:cstheme="minorHAnsi"/>
        </w:rPr>
        <w:t xml:space="preserve">pkt </w:t>
      </w:r>
      <w:r w:rsidR="00D8226E">
        <w:rPr>
          <w:rFonts w:asciiTheme="minorHAnsi" w:hAnsiTheme="minorHAnsi" w:cstheme="minorHAnsi"/>
        </w:rPr>
        <w:t>2.2, w następujący sposób:</w:t>
      </w:r>
    </w:p>
    <w:p w14:paraId="1A18F301" w14:textId="1F87D8E2" w:rsidR="00E72C40" w:rsidRDefault="00D8226E" w:rsidP="00E72C40">
      <w:pPr>
        <w:pStyle w:val="Standard"/>
        <w:jc w:val="both"/>
        <w:rPr>
          <w:rFonts w:asciiTheme="minorHAnsi" w:hAnsiTheme="minorHAnsi" w:cstheme="minorHAnsi"/>
        </w:rPr>
      </w:pPr>
      <w:r>
        <w:rPr>
          <w:rFonts w:asciiTheme="minorHAnsi" w:hAnsiTheme="minorHAnsi" w:cstheme="minorHAnsi"/>
        </w:rPr>
        <w:t>„</w:t>
      </w:r>
      <w:r w:rsidRPr="00D8226E">
        <w:rPr>
          <w:rFonts w:asciiTheme="minorHAnsi" w:hAnsiTheme="minorHAnsi" w:cstheme="minorHAnsi"/>
        </w:rPr>
        <w:t xml:space="preserve">Zamawiający może komunikować się z Wykonawcami za pomocą poczty elektronicznej, </w:t>
      </w:r>
      <w:r>
        <w:rPr>
          <w:rFonts w:asciiTheme="minorHAnsi" w:hAnsiTheme="minorHAnsi" w:cstheme="minorHAnsi"/>
        </w:rPr>
        <w:br/>
      </w:r>
      <w:r w:rsidRPr="00D8226E">
        <w:rPr>
          <w:rFonts w:asciiTheme="minorHAnsi" w:hAnsiTheme="minorHAnsi" w:cstheme="minorHAnsi"/>
        </w:rPr>
        <w:t>e-mail:</w:t>
      </w:r>
      <w:r w:rsidRPr="00D8226E">
        <w:rPr>
          <w:rFonts w:asciiTheme="minorHAnsi" w:hAnsiTheme="minorHAnsi" w:cstheme="minorHAnsi"/>
          <w:b/>
        </w:rPr>
        <w:t xml:space="preserve"> </w:t>
      </w:r>
      <w:hyperlink r:id="rId8" w:history="1">
        <w:r w:rsidR="00B34951" w:rsidRPr="00EF4AE1">
          <w:rPr>
            <w:rStyle w:val="Hipercze"/>
            <w:rFonts w:asciiTheme="minorHAnsi" w:hAnsiTheme="minorHAnsi" w:cstheme="minorHAnsi"/>
          </w:rPr>
          <w:t>kamil.rozberg@gminareszel.pl</w:t>
        </w:r>
      </w:hyperlink>
      <w:r>
        <w:rPr>
          <w:rFonts w:asciiTheme="minorHAnsi" w:hAnsiTheme="minorHAnsi" w:cstheme="minorHAnsi"/>
        </w:rPr>
        <w:t>”</w:t>
      </w:r>
      <w:r w:rsidRPr="00D8226E">
        <w:rPr>
          <w:rFonts w:asciiTheme="minorHAnsi" w:hAnsiTheme="minorHAnsi" w:cstheme="minorHAnsi"/>
        </w:rPr>
        <w:t>.</w:t>
      </w:r>
    </w:p>
    <w:p w14:paraId="033EA617" w14:textId="77777777" w:rsidR="00B34951" w:rsidRPr="00E72C40" w:rsidRDefault="00B34951" w:rsidP="00E72C40">
      <w:pPr>
        <w:pStyle w:val="Standard"/>
        <w:jc w:val="both"/>
        <w:rPr>
          <w:rFonts w:cstheme="minorHAnsi"/>
        </w:rPr>
      </w:pPr>
    </w:p>
    <w:p w14:paraId="5052F284" w14:textId="0C8321A1" w:rsidR="00E72C40" w:rsidRPr="00E72C40" w:rsidRDefault="00E72C40" w:rsidP="00E72C40">
      <w:pPr>
        <w:pStyle w:val="Standard"/>
        <w:spacing w:line="276" w:lineRule="auto"/>
        <w:jc w:val="both"/>
        <w:rPr>
          <w:rFonts w:asciiTheme="minorHAnsi" w:hAnsiTheme="minorHAnsi" w:cstheme="minorHAnsi"/>
        </w:rPr>
      </w:pPr>
    </w:p>
    <w:p w14:paraId="78DB9C3A" w14:textId="0C931691" w:rsidR="00EE30C3" w:rsidRDefault="00EE30C3" w:rsidP="0047079D">
      <w:pPr>
        <w:pStyle w:val="Standard"/>
        <w:spacing w:line="276" w:lineRule="auto"/>
        <w:jc w:val="both"/>
        <w:rPr>
          <w:rFonts w:asciiTheme="minorHAnsi" w:hAnsiTheme="minorHAnsi" w:cstheme="minorHAnsi"/>
          <w:b/>
          <w:bCs/>
          <w:u w:val="single"/>
        </w:rPr>
      </w:pPr>
    </w:p>
    <w:bookmarkEnd w:id="0"/>
    <w:p w14:paraId="04EB25CC" w14:textId="1418EFD4" w:rsidR="006A1CB8" w:rsidRDefault="006A1CB8" w:rsidP="006A1CB8">
      <w:pPr>
        <w:ind w:left="4248"/>
        <w:jc w:val="center"/>
        <w:rPr>
          <w:color w:val="FF0000"/>
        </w:rPr>
      </w:pPr>
      <w:r>
        <w:rPr>
          <w:color w:val="FF0000"/>
        </w:rPr>
        <w:t>BURMISTRZ RESZLA</w:t>
      </w:r>
    </w:p>
    <w:p w14:paraId="79497BCE" w14:textId="1F295F10" w:rsidR="006A1CB8" w:rsidRPr="006A1CB8" w:rsidRDefault="006A1CB8" w:rsidP="006A1CB8">
      <w:pPr>
        <w:ind w:left="4248"/>
        <w:jc w:val="center"/>
        <w:rPr>
          <w:color w:val="FF0000"/>
        </w:rPr>
      </w:pPr>
      <w:r>
        <w:rPr>
          <w:color w:val="FF0000"/>
        </w:rPr>
        <w:t>Marek Janiszewski</w:t>
      </w:r>
    </w:p>
    <w:sectPr w:rsidR="006A1CB8" w:rsidRPr="006A1CB8" w:rsidSect="00E0254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3"/>
    <w:multiLevelType w:val="multilevel"/>
    <w:tmpl w:val="73063572"/>
    <w:name w:val="WW8Num19"/>
    <w:lvl w:ilvl="0">
      <w:start w:val="1"/>
      <w:numFmt w:val="decimal"/>
      <w:lvlText w:val="%1)"/>
      <w:lvlJc w:val="left"/>
      <w:pPr>
        <w:tabs>
          <w:tab w:val="num" w:pos="927"/>
        </w:tabs>
        <w:ind w:left="927" w:hanging="360"/>
      </w:pPr>
      <w:rPr>
        <w:rFonts w:ascii="Calibri" w:hAnsi="Calibri" w:cs="Calibri" w:hint="default"/>
        <w:lang w:eastAsia="pl-PL"/>
      </w:rPr>
    </w:lvl>
    <w:lvl w:ilvl="1">
      <w:start w:val="1"/>
      <w:numFmt w:val="lowerLetter"/>
      <w:lvlText w:val="%2)"/>
      <w:lvlJc w:val="left"/>
      <w:pPr>
        <w:tabs>
          <w:tab w:val="num" w:pos="708"/>
        </w:tabs>
        <w:ind w:left="1647" w:hanging="360"/>
      </w:pPr>
      <w:rPr>
        <w:rFonts w:ascii="Calibri" w:hAnsi="Calibri" w:cs="Calibri" w:hint="default"/>
        <w:sz w:val="24"/>
        <w:szCs w:val="24"/>
        <w:lang w:eastAsia="pl-PL"/>
      </w:r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b/>
        <w:bCs/>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 w15:restartNumberingAfterBreak="0">
    <w:nsid w:val="1DA4570D"/>
    <w:multiLevelType w:val="hybridMultilevel"/>
    <w:tmpl w:val="B3986DDE"/>
    <w:lvl w:ilvl="0" w:tplc="26200F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15B4D7C"/>
    <w:multiLevelType w:val="hybridMultilevel"/>
    <w:tmpl w:val="CA6627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9F42C7D"/>
    <w:multiLevelType w:val="hybridMultilevel"/>
    <w:tmpl w:val="B99E54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AB"/>
    <w:rsid w:val="0002007C"/>
    <w:rsid w:val="00022E8F"/>
    <w:rsid w:val="00026FED"/>
    <w:rsid w:val="00033B81"/>
    <w:rsid w:val="000438C5"/>
    <w:rsid w:val="0006148F"/>
    <w:rsid w:val="00062D26"/>
    <w:rsid w:val="000B1203"/>
    <w:rsid w:val="000B6217"/>
    <w:rsid w:val="000D42A0"/>
    <w:rsid w:val="001F0532"/>
    <w:rsid w:val="001F2EA8"/>
    <w:rsid w:val="00220D81"/>
    <w:rsid w:val="00260B8B"/>
    <w:rsid w:val="0035047F"/>
    <w:rsid w:val="003A030C"/>
    <w:rsid w:val="003C1249"/>
    <w:rsid w:val="003C26D8"/>
    <w:rsid w:val="00455F49"/>
    <w:rsid w:val="0047079D"/>
    <w:rsid w:val="004A70DD"/>
    <w:rsid w:val="004B323C"/>
    <w:rsid w:val="00500C31"/>
    <w:rsid w:val="005104B2"/>
    <w:rsid w:val="00554D1A"/>
    <w:rsid w:val="005733AE"/>
    <w:rsid w:val="00595C71"/>
    <w:rsid w:val="005D3206"/>
    <w:rsid w:val="00680DF4"/>
    <w:rsid w:val="006946FF"/>
    <w:rsid w:val="006A1CB8"/>
    <w:rsid w:val="006D3240"/>
    <w:rsid w:val="00713D77"/>
    <w:rsid w:val="00727EBE"/>
    <w:rsid w:val="007D13B5"/>
    <w:rsid w:val="00824CF2"/>
    <w:rsid w:val="008316FC"/>
    <w:rsid w:val="008B2855"/>
    <w:rsid w:val="0093560F"/>
    <w:rsid w:val="009503BC"/>
    <w:rsid w:val="00957643"/>
    <w:rsid w:val="00990B7E"/>
    <w:rsid w:val="00A01043"/>
    <w:rsid w:val="00A27D17"/>
    <w:rsid w:val="00A4593E"/>
    <w:rsid w:val="00A528A3"/>
    <w:rsid w:val="00A77202"/>
    <w:rsid w:val="00A87DB9"/>
    <w:rsid w:val="00A970AB"/>
    <w:rsid w:val="00B104D0"/>
    <w:rsid w:val="00B10F3D"/>
    <w:rsid w:val="00B34951"/>
    <w:rsid w:val="00B81E12"/>
    <w:rsid w:val="00BA47CA"/>
    <w:rsid w:val="00BC4D36"/>
    <w:rsid w:val="00C11D40"/>
    <w:rsid w:val="00C25884"/>
    <w:rsid w:val="00C41EA5"/>
    <w:rsid w:val="00C60C6F"/>
    <w:rsid w:val="00C67A5A"/>
    <w:rsid w:val="00C9588B"/>
    <w:rsid w:val="00CA15A2"/>
    <w:rsid w:val="00CF6811"/>
    <w:rsid w:val="00D35E0D"/>
    <w:rsid w:val="00D8226E"/>
    <w:rsid w:val="00DD1D5A"/>
    <w:rsid w:val="00DE4BEC"/>
    <w:rsid w:val="00E448CA"/>
    <w:rsid w:val="00E67A45"/>
    <w:rsid w:val="00E72C40"/>
    <w:rsid w:val="00E804D0"/>
    <w:rsid w:val="00EA2FA3"/>
    <w:rsid w:val="00EC1D7C"/>
    <w:rsid w:val="00ED0CC0"/>
    <w:rsid w:val="00ED11A5"/>
    <w:rsid w:val="00EE30C3"/>
    <w:rsid w:val="00F628EC"/>
    <w:rsid w:val="00F63D19"/>
    <w:rsid w:val="00FD7F9B"/>
    <w:rsid w:val="00FF28E5"/>
    <w:rsid w:val="00FF58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B9081"/>
  <w15:chartTrackingRefBased/>
  <w15:docId w15:val="{E5229130-7207-45C6-97D0-9E77AF29E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70AB"/>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970AB"/>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rsid w:val="00A970AB"/>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Tabela-Siatka">
    <w:name w:val="Table Grid"/>
    <w:basedOn w:val="Standardowy"/>
    <w:uiPriority w:val="59"/>
    <w:rsid w:val="00A97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B34951"/>
    <w:rPr>
      <w:color w:val="0563C1" w:themeColor="hyperlink"/>
      <w:u w:val="single"/>
    </w:rPr>
  </w:style>
  <w:style w:type="character" w:styleId="Nierozpoznanawzmianka">
    <w:name w:val="Unresolved Mention"/>
    <w:basedOn w:val="Domylnaczcionkaakapitu"/>
    <w:uiPriority w:val="99"/>
    <w:semiHidden/>
    <w:unhideWhenUsed/>
    <w:rsid w:val="00B34951"/>
    <w:rPr>
      <w:color w:val="605E5C"/>
      <w:shd w:val="clear" w:color="auto" w:fill="E1DFDD"/>
    </w:rPr>
  </w:style>
  <w:style w:type="paragraph" w:styleId="Tekstdymka">
    <w:name w:val="Balloon Text"/>
    <w:basedOn w:val="Normalny"/>
    <w:link w:val="TekstdymkaZnak"/>
    <w:uiPriority w:val="99"/>
    <w:semiHidden/>
    <w:unhideWhenUsed/>
    <w:rsid w:val="003A030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A03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80663">
      <w:bodyDiv w:val="1"/>
      <w:marLeft w:val="0"/>
      <w:marRight w:val="0"/>
      <w:marTop w:val="0"/>
      <w:marBottom w:val="0"/>
      <w:divBdr>
        <w:top w:val="none" w:sz="0" w:space="0" w:color="auto"/>
        <w:left w:val="none" w:sz="0" w:space="0" w:color="auto"/>
        <w:bottom w:val="none" w:sz="0" w:space="0" w:color="auto"/>
        <w:right w:val="none" w:sz="0" w:space="0" w:color="auto"/>
      </w:divBdr>
    </w:div>
    <w:div w:id="1031494222">
      <w:bodyDiv w:val="1"/>
      <w:marLeft w:val="0"/>
      <w:marRight w:val="0"/>
      <w:marTop w:val="0"/>
      <w:marBottom w:val="0"/>
      <w:divBdr>
        <w:top w:val="none" w:sz="0" w:space="0" w:color="auto"/>
        <w:left w:val="none" w:sz="0" w:space="0" w:color="auto"/>
        <w:bottom w:val="none" w:sz="0" w:space="0" w:color="auto"/>
        <w:right w:val="none" w:sz="0" w:space="0" w:color="auto"/>
      </w:divBdr>
    </w:div>
    <w:div w:id="1102993090">
      <w:bodyDiv w:val="1"/>
      <w:marLeft w:val="0"/>
      <w:marRight w:val="0"/>
      <w:marTop w:val="0"/>
      <w:marBottom w:val="0"/>
      <w:divBdr>
        <w:top w:val="none" w:sz="0" w:space="0" w:color="auto"/>
        <w:left w:val="none" w:sz="0" w:space="0" w:color="auto"/>
        <w:bottom w:val="none" w:sz="0" w:space="0" w:color="auto"/>
        <w:right w:val="none" w:sz="0" w:space="0" w:color="auto"/>
      </w:divBdr>
    </w:div>
    <w:div w:id="1272977984">
      <w:bodyDiv w:val="1"/>
      <w:marLeft w:val="0"/>
      <w:marRight w:val="0"/>
      <w:marTop w:val="0"/>
      <w:marBottom w:val="0"/>
      <w:divBdr>
        <w:top w:val="none" w:sz="0" w:space="0" w:color="auto"/>
        <w:left w:val="none" w:sz="0" w:space="0" w:color="auto"/>
        <w:bottom w:val="none" w:sz="0" w:space="0" w:color="auto"/>
        <w:right w:val="none" w:sz="0" w:space="0" w:color="auto"/>
      </w:divBdr>
    </w:div>
    <w:div w:id="1895434128">
      <w:bodyDiv w:val="1"/>
      <w:marLeft w:val="0"/>
      <w:marRight w:val="0"/>
      <w:marTop w:val="0"/>
      <w:marBottom w:val="0"/>
      <w:divBdr>
        <w:top w:val="none" w:sz="0" w:space="0" w:color="auto"/>
        <w:left w:val="none" w:sz="0" w:space="0" w:color="auto"/>
        <w:bottom w:val="none" w:sz="0" w:space="0" w:color="auto"/>
        <w:right w:val="none" w:sz="0" w:space="0" w:color="auto"/>
      </w:divBdr>
    </w:div>
    <w:div w:id="1906910213">
      <w:bodyDiv w:val="1"/>
      <w:marLeft w:val="0"/>
      <w:marRight w:val="0"/>
      <w:marTop w:val="0"/>
      <w:marBottom w:val="0"/>
      <w:divBdr>
        <w:top w:val="none" w:sz="0" w:space="0" w:color="auto"/>
        <w:left w:val="none" w:sz="0" w:space="0" w:color="auto"/>
        <w:bottom w:val="none" w:sz="0" w:space="0" w:color="auto"/>
        <w:right w:val="none" w:sz="0" w:space="0" w:color="auto"/>
      </w:divBdr>
    </w:div>
    <w:div w:id="1954166690">
      <w:bodyDiv w:val="1"/>
      <w:marLeft w:val="0"/>
      <w:marRight w:val="0"/>
      <w:marTop w:val="0"/>
      <w:marBottom w:val="0"/>
      <w:divBdr>
        <w:top w:val="none" w:sz="0" w:space="0" w:color="auto"/>
        <w:left w:val="none" w:sz="0" w:space="0" w:color="auto"/>
        <w:bottom w:val="none" w:sz="0" w:space="0" w:color="auto"/>
        <w:right w:val="none" w:sz="0" w:space="0" w:color="auto"/>
      </w:divBdr>
    </w:div>
    <w:div w:id="212619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il.rozberg@gminareszel.pl" TargetMode="External"/><Relationship Id="rId3" Type="http://schemas.openxmlformats.org/officeDocument/2006/relationships/settings" Target="settings.xml"/><Relationship Id="rId7" Type="http://schemas.openxmlformats.org/officeDocument/2006/relationships/hyperlink" Target="mailto:kamil.rozberg@gminareszel.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lgorzata.stadnik@gminareszel.pl" TargetMode="External"/><Relationship Id="rId5" Type="http://schemas.openxmlformats.org/officeDocument/2006/relationships/hyperlink" Target="http://www.gminareszel.p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7</Pages>
  <Words>2285</Words>
  <Characters>13711</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Stadnik</dc:creator>
  <cp:keywords/>
  <dc:description/>
  <cp:lastModifiedBy>Kamil Rozberg</cp:lastModifiedBy>
  <cp:revision>67</cp:revision>
  <cp:lastPrinted>2020-09-01T12:10:00Z</cp:lastPrinted>
  <dcterms:created xsi:type="dcterms:W3CDTF">2020-09-01T07:06:00Z</dcterms:created>
  <dcterms:modified xsi:type="dcterms:W3CDTF">2020-09-04T10:33:00Z</dcterms:modified>
</cp:coreProperties>
</file>