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right"/>
      </w:pPr>
      <w:r>
        <w:rPr>
          <w:b/>
          <w:bCs/>
          <w:sz w:val="28"/>
          <w:szCs w:val="28"/>
        </w:rPr>
        <w:t>Załącznik Nr 1a</w:t>
      </w:r>
    </w:p>
    <w:p>
      <w:pPr>
        <w:pStyle w:val="style0"/>
      </w:pPr>
      <w:r>
        <w:rPr>
          <w:b/>
          <w:bCs/>
          <w:sz w:val="28"/>
          <w:szCs w:val="28"/>
        </w:rPr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  <w:bCs/>
          <w:sz w:val="28"/>
          <w:szCs w:val="28"/>
        </w:rPr>
        <w:t>Wykaz chodników objętych zamówieniem pn. „Oczyszczanie ulic i chodników na terenie miasta i gminy Reszel wraz z wywozem nieczystości stałych” z częstotliwością sprzątania w okresie zimowym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1"/>
        </w:numPr>
        <w:jc w:val="both"/>
      </w:pPr>
      <w:r>
        <w:rPr>
          <w:b/>
          <w:bCs/>
        </w:rPr>
        <w:t>Sprzątanie chodników w pasie dróg wojewódzkich  nr 590 i nr 594</w:t>
      </w:r>
    </w:p>
    <w:p>
      <w:pPr>
        <w:pStyle w:val="style0"/>
      </w:pPr>
      <w:r>
        <w:rPr>
          <w:b/>
          <w:bCs/>
        </w:rPr>
        <w:t xml:space="preserve">            </w:t>
      </w:r>
      <w:r>
        <w:rPr>
          <w:b/>
          <w:bCs/>
        </w:rPr>
        <w:t>/</w:t>
      </w:r>
      <w:r>
        <w:rPr/>
        <w:t>raz w tygodniu/.</w:t>
      </w:r>
    </w:p>
    <w:p>
      <w:pPr>
        <w:pStyle w:val="style0"/>
      </w:pPr>
      <w:r>
        <w:rPr/>
      </w:r>
    </w:p>
    <w:tbl>
      <w:tblPr>
        <w:jc w:val="left"/>
        <w:tblInd w:type="dxa" w:w="-5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675"/>
        <w:gridCol w:w="5102"/>
        <w:gridCol w:w="1700"/>
        <w:gridCol w:w="1733"/>
      </w:tblGrid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Powierzchnia  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Chrobrego</w:t>
            </w:r>
            <w:r>
              <w:rPr>
                <w:bCs/>
                <w:sz w:val="22"/>
                <w:szCs w:val="22"/>
              </w:rPr>
              <w:t xml:space="preserve"> – od ul. Warmińskiej do posesji nr 1 a ,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157,50 x 1,80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283,50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Kościuszki </w:t>
            </w:r>
            <w:r>
              <w:rPr>
                <w:bCs/>
                <w:sz w:val="22"/>
                <w:szCs w:val="22"/>
              </w:rPr>
              <w:t>– od ul.Chrobrego do ul.Okręg,          od ul. Pieniężnego do alei dębowej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202,00 x 2,00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86,70 x 1,30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115,00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73,20 x 1,50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833,51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Mazurska</w:t>
            </w:r>
            <w:r>
              <w:rPr>
                <w:bCs/>
                <w:sz w:val="22"/>
                <w:szCs w:val="22"/>
              </w:rPr>
              <w:t xml:space="preserve"> – od posesji 40 do posesji 40a, od posesji nr 41 do posesji nr 42, 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 xml:space="preserve">od posesji 42 do posesji 46, od przejścia dla pieszych do ul.Ogrodowej ,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44,00 x 1,70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25,30 x 2,50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35,00 x 2,60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35,60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13,00 x 2,20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421,73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Racławicka </w:t>
            </w:r>
            <w:r>
              <w:rPr>
                <w:bCs/>
                <w:sz w:val="22"/>
                <w:szCs w:val="22"/>
              </w:rPr>
              <w:t xml:space="preserve">– od ul.Zwycięzców do ul.Warmińskiej , od ul.Warmińskiej do zjazdu do dawnej zlewni mleka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20,00 x 1,40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128,00 x 1,75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6,00 x 1,75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262,50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Słowiańska</w:t>
            </w:r>
            <w:r>
              <w:rPr>
                <w:bCs/>
                <w:sz w:val="22"/>
                <w:szCs w:val="22"/>
              </w:rPr>
              <w:t xml:space="preserve"> – od ul.Mazurskiej do ul.Konopnickiej , od ul. Konopnickiej do ul. Zientary Malewskiej,od budynku nr 33 do stacji paliw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67,80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69,70 x 2,10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270,70 x 2,40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73,00 x 2,00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232,90 x 1,80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1483,31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Warmińska </w:t>
            </w:r>
            <w:r>
              <w:rPr>
                <w:bCs/>
                <w:sz w:val="22"/>
                <w:szCs w:val="22"/>
              </w:rPr>
              <w:t xml:space="preserve">– od ul.Racławickej do ul. Gen.Zajączka, od ul.Racławickiej do posesji nr 34,od posesji nr 13 do ul.Łukasińskiego, od ul.Dąbrowskiego do posesji nr 7, przy posesji nr  6A (Krasickiego), wzdłuż posesji nr 6 (Krasickiego) , od posesji nr 20 do posesji Mebelplastu, od posesji nr 7 do ul.Kolejowej, od ul.Kolejowej do zjazdu na posesję nr 3, wzdłuż Polomarkiet, od ul.Kolejowej-wzdłuż sklepu żelaznego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51,00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78,00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22,40 x 2,10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42,60 x 2,10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25,70 x 2,10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24,00 x 2,10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34,40 x 2,20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64,00 x 2,40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60,00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82,00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48,00 x 1,50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1029,95</w:t>
            </w:r>
          </w:p>
        </w:tc>
      </w:tr>
      <w:tr>
        <w:trPr>
          <w:cantSplit w:val="false"/>
        </w:trPr>
        <w:tc>
          <w:tcPr>
            <w:tcW w:type="dxa" w:w="7477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4314,50</w:t>
            </w:r>
          </w:p>
        </w:tc>
      </w:tr>
    </w:tbl>
    <w:p>
      <w:pPr>
        <w:pStyle w:val="style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33"/>
        <w:numPr>
          <w:ilvl w:val="0"/>
          <w:numId w:val="1"/>
        </w:numPr>
        <w:jc w:val="both"/>
      </w:pPr>
      <w:r>
        <w:rPr>
          <w:b/>
          <w:bCs/>
        </w:rPr>
        <w:t xml:space="preserve">Sprzątanie chodników w pasie dróg powiatowych  </w:t>
      </w:r>
    </w:p>
    <w:p>
      <w:pPr>
        <w:pStyle w:val="style0"/>
      </w:pPr>
      <w:r>
        <w:rPr>
          <w:b/>
          <w:bCs/>
        </w:rPr>
        <w:t xml:space="preserve">            </w:t>
      </w:r>
      <w:r>
        <w:rPr>
          <w:b/>
          <w:bCs/>
        </w:rPr>
        <w:t>/</w:t>
      </w:r>
      <w:r>
        <w:rPr/>
        <w:t>raz w tygodniu/.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tbl>
      <w:tblPr>
        <w:jc w:val="left"/>
        <w:tblInd w:type="dxa" w:w="-5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675"/>
        <w:gridCol w:w="5102"/>
        <w:gridCol w:w="1700"/>
        <w:gridCol w:w="1733"/>
      </w:tblGrid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Powierzchnia 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 Maja</w:t>
            </w:r>
            <w:r>
              <w:rPr>
                <w:bCs/>
                <w:sz w:val="22"/>
                <w:szCs w:val="22"/>
              </w:rPr>
              <w:t xml:space="preserve"> – od ul.Wojska Polskiego do posesji nr 8 , przy budynku nr 6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226,90 x 1,10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13,70 x 1,80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274,25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Bohaterów</w:t>
            </w:r>
            <w:r>
              <w:rPr>
                <w:bCs/>
                <w:sz w:val="22"/>
                <w:szCs w:val="22"/>
              </w:rPr>
              <w:t xml:space="preserve"> – wokół zieleńca – trójkąt, od ul. Kraszewskiego do posesji nr 1 (Paderwskiego),              od budynku nr 1 do budynku nr 8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24,60 x 0,60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17,50 x 1,00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102,20 x 2,50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74,00 x 1,70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416,56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Chrobrego</w:t>
            </w:r>
            <w:r>
              <w:rPr>
                <w:bCs/>
                <w:sz w:val="22"/>
                <w:szCs w:val="22"/>
              </w:rPr>
              <w:t xml:space="preserve"> - od ul.Kościuszki do ul.Jagiełły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80,80 x 2,10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169,68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Dąbrowskiego</w:t>
            </w:r>
            <w:r>
              <w:rPr>
                <w:bCs/>
                <w:sz w:val="22"/>
                <w:szCs w:val="22"/>
              </w:rPr>
              <w:t xml:space="preserve"> – wzdłuż posesji OSP, od ul. Warmińskiej do posesji Zespołu Szkół ,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46,50 x 1,60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43,50 x 1,20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126,60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Jagiełły</w:t>
            </w:r>
            <w:r>
              <w:rPr>
                <w:bCs/>
                <w:sz w:val="22"/>
                <w:szCs w:val="22"/>
              </w:rPr>
              <w:t xml:space="preserve"> – od ul. Kasztanowej do budynku nr 9A ,         od posesji nr 16 do posesji 16a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82,00 x 2,20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5,00 x 2,60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97,20</w:t>
            </w:r>
          </w:p>
        </w:tc>
      </w:tr>
      <w:tr>
        <w:trPr>
          <w:trHeight w:hRule="atLeast" w:val="1899"/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Kolejowa</w:t>
            </w:r>
            <w:r>
              <w:rPr>
                <w:bCs/>
                <w:sz w:val="22"/>
                <w:szCs w:val="22"/>
              </w:rPr>
              <w:t xml:space="preserve"> -  od ul. Warmińskiej do szaletu ,                     od ul. Warmińskiej do zjazdu na boiska Orlik,           od budynku nr 21 do budynku nr 25 , od budynku nr 11/13 do budynku nr 15, od budynku nr 17 do posesji komisariatu , od posesji nr 7 do działki do wys. zakładu tapicerskiego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76,60 x 2,50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30,00 x 2,00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156,00 x 2,50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22,20 x 2,50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22,60 x 2,50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12,20 x 2,50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9,40 x 2,50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807,50</w:t>
            </w:r>
          </w:p>
        </w:tc>
      </w:tr>
      <w:tr>
        <w:trPr>
          <w:trHeight w:hRule="atLeast" w:val="55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Kopernika </w:t>
            </w:r>
            <w:r>
              <w:rPr>
                <w:bCs/>
                <w:sz w:val="22"/>
                <w:szCs w:val="22"/>
              </w:rPr>
              <w:t>– od ul.Pieniężnego                                  do ul.Kochanowskiego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67,30 x 1,40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94,22</w:t>
            </w:r>
          </w:p>
        </w:tc>
      </w:tr>
      <w:tr>
        <w:trPr>
          <w:trHeight w:hRule="atLeast" w:val="1140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Krasickiego </w:t>
            </w:r>
            <w:r>
              <w:rPr>
                <w:bCs/>
                <w:sz w:val="22"/>
                <w:szCs w:val="22"/>
              </w:rPr>
              <w:t xml:space="preserve">– od ul.Warmińskiej do budynku nr 8(Bohaterów), wzdłuż posesji nr 6a, od ul.Wojska Polskiego do drogi do garaży 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223,00 x 1,90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71,00 x 2,20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55,80 x 3,30                 70,20 x 2,10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911,46</w:t>
            </w:r>
          </w:p>
        </w:tc>
      </w:tr>
      <w:tr>
        <w:trPr>
          <w:trHeight w:hRule="atLeast" w:val="519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Kraszewskiego </w:t>
            </w:r>
            <w:r>
              <w:rPr>
                <w:bCs/>
                <w:sz w:val="22"/>
                <w:szCs w:val="22"/>
              </w:rPr>
              <w:t>– od ul.Krótkiej do stacji trafo,              od ul.Bohaterów do budynku nr 4-9 (Ks.Witolda)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29,60 x 1,10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46,20 x 2,00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124,96</w:t>
            </w:r>
          </w:p>
        </w:tc>
      </w:tr>
      <w:tr>
        <w:trPr>
          <w:trHeight w:hRule="atLeast" w:val="527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Ks.Witolda </w:t>
            </w:r>
            <w:r>
              <w:rPr>
                <w:bCs/>
                <w:sz w:val="22"/>
                <w:szCs w:val="22"/>
              </w:rPr>
              <w:t>– od ul.Kraszewskiego do budynku nr 16 (Reymonta) ,  od budynku nr 4-9 do zjazdu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9,40 x 1,00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8,80 x 1,80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25,24</w:t>
            </w:r>
          </w:p>
        </w:tc>
      </w:tr>
      <w:tr>
        <w:trPr>
          <w:trHeight w:hRule="atLeast" w:val="127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Łukasińskiego </w:t>
            </w:r>
            <w:r>
              <w:rPr>
                <w:bCs/>
                <w:sz w:val="22"/>
                <w:szCs w:val="22"/>
              </w:rPr>
              <w:t>– od posesji nr 4 (Woj.Polskiego do posesji nr 10, od posesji nr 9 do posesji nr 8A, od posesji nr 9A do drogi do garaży, wzdłuż posesji nr 7, wzdłuż posesji  nr 5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18,00 x 1,70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33,10 x 1,70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49,60 x 1,70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31,50 x 1,30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26,00 x 2,00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264,14</w:t>
            </w:r>
          </w:p>
        </w:tc>
      </w:tr>
      <w:tr>
        <w:trPr>
          <w:trHeight w:hRule="atLeast" w:val="366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Mazurska </w:t>
            </w:r>
            <w:r>
              <w:rPr>
                <w:bCs/>
                <w:sz w:val="22"/>
                <w:szCs w:val="22"/>
              </w:rPr>
              <w:t>– od ul.Spichrzowej – do budynku nr 68a , od posesji kościoła do budynku nr 10a ,                       od budynku nr 67 do posesji SM Pionier, wzdłuż zieleńca , od budynku nr 19 do budynku nr 21 ,  od budynku nr 12 do zatoki autobusowej, wzdłuż budynku nr 49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5,70 x 1,40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7,00 x 6,00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35,40 x 1,10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17,20 x 1,40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10,50 x 2,00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33,30 x 1,10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14,80 x 1,30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46,50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15,80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4,00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25,60 x 3,50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24,00 x 4,10 :2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6,50 x 2,60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19,80 x 2,60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7,00 x 3,40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486,19</w:t>
            </w:r>
          </w:p>
        </w:tc>
      </w:tr>
      <w:tr>
        <w:trPr>
          <w:trHeight w:hRule="atLeast" w:val="975"/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Mickiewicza –</w:t>
            </w:r>
            <w:r>
              <w:rPr>
                <w:bCs/>
                <w:sz w:val="22"/>
                <w:szCs w:val="22"/>
              </w:rPr>
              <w:t>od ul.Słowackiego do ul. Wojska Polskiego, od ul. Wojska Polskiego wzdłuż zieleńca do cmentarza</w:t>
            </w:r>
          </w:p>
        </w:tc>
        <w:tc>
          <w:tcPr>
            <w:tcW w:type="dxa" w:w="1700"/>
            <w:tcBorders>
              <w:top w:color="000001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25,80 x 2,20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124,40 x 1,50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68,80 x 1,00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40,20 x 1,00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353,36</w:t>
            </w:r>
          </w:p>
        </w:tc>
      </w:tr>
      <w:tr>
        <w:trPr>
          <w:trHeight w:hRule="atLeast" w:val="43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Pieniężnego – </w:t>
            </w:r>
            <w:r>
              <w:rPr>
                <w:bCs/>
                <w:sz w:val="22"/>
                <w:szCs w:val="22"/>
              </w:rPr>
              <w:t>od ul. Kościuszki do ul.Kopernika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47,70 x 1,10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166,00 x 1,80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351,27</w:t>
            </w:r>
          </w:p>
        </w:tc>
      </w:tr>
      <w:tr>
        <w:trPr>
          <w:trHeight w:hRule="atLeast" w:val="780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Pl.Paderewskiego </w:t>
            </w:r>
            <w:r>
              <w:rPr>
                <w:bCs/>
                <w:sz w:val="22"/>
                <w:szCs w:val="22"/>
              </w:rPr>
              <w:t>– od budynku nr 5(Jagiełły) do ul. Płowce , od budynku nr 1 do ul.Jagiełły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31,70 x 2,00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14,00x10,70:2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10,00 x 2,00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158,30</w:t>
            </w:r>
          </w:p>
        </w:tc>
      </w:tr>
      <w:tr>
        <w:trPr>
          <w:trHeight w:hRule="atLeast" w:val="31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Płowce – </w:t>
            </w:r>
            <w:r>
              <w:rPr>
                <w:bCs/>
                <w:sz w:val="22"/>
                <w:szCs w:val="22"/>
              </w:rPr>
              <w:t>od pl.Paderewskiego do wejścia do parku , wzdłuż mostu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 xml:space="preserve">38,60 x 1,40 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6,40 x 2,00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53,00 x 1,20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130,54</w:t>
            </w:r>
          </w:p>
          <w:p>
            <w:pPr>
              <w:pStyle w:val="style0"/>
              <w:jc w:val="center"/>
            </w:pPr>
            <w:r>
              <w:rPr/>
            </w:r>
          </w:p>
        </w:tc>
      </w:tr>
      <w:tr>
        <w:trPr>
          <w:trHeight w:hRule="atLeast" w:val="1320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Podmiejska –</w:t>
            </w:r>
            <w:r>
              <w:rPr>
                <w:bCs/>
                <w:sz w:val="22"/>
                <w:szCs w:val="22"/>
              </w:rPr>
              <w:t xml:space="preserve"> od ul.Słowackiego do budynku nr 21 , od budynku nr 18 do budynku nr 12 , od budynku nr 12 do drogi do parku , od ul.1Maja do zjazdu na posesję nr 5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43,20 x 1,60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43,00 x 1,60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45,00 x 1,60 41,40 x 1,4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68,80 x 1,10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343,56</w:t>
            </w:r>
          </w:p>
        </w:tc>
      </w:tr>
      <w:tr>
        <w:trPr>
          <w:trHeight w:hRule="atLeast" w:val="58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Rataja</w:t>
            </w:r>
            <w:r>
              <w:rPr>
                <w:bCs/>
                <w:sz w:val="22"/>
                <w:szCs w:val="22"/>
              </w:rPr>
              <w:t xml:space="preserve"> – od posesji nr 7 do bramy cmentarza w Grodzkim Młynie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351,30 x 1,40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19,50 x 1,40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519,12</w:t>
            </w:r>
          </w:p>
        </w:tc>
      </w:tr>
      <w:tr>
        <w:trPr>
          <w:trHeight w:hRule="atLeast" w:val="106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Reymonta –</w:t>
            </w:r>
            <w:r>
              <w:rPr>
                <w:bCs/>
                <w:sz w:val="22"/>
                <w:szCs w:val="22"/>
              </w:rPr>
              <w:t xml:space="preserve"> wzdłuż posesji nr 4(Słowackiego), od budynku nr 21 do 23 , wzdłuż posesji nr 18 i nr 19 ,          od ul.Ks.Witolda do wejścia do budynku nr 16, wzdłuż budynku nr 19, nr 27 nr 30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26,00  x 2,60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8,50 x 3,00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16,80 x 2,50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5,50 x 2,60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4,30 x 2,80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4,20 x 2,80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173,20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Sienkiewicza –</w:t>
            </w:r>
            <w:r>
              <w:rPr>
                <w:bCs/>
                <w:sz w:val="22"/>
                <w:szCs w:val="22"/>
              </w:rPr>
              <w:t xml:space="preserve"> od ul.Tylna do budynku nr 10, wzdłuż budynku nr 3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13,00 x 1,20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5,00 x 2,50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28,10</w:t>
            </w:r>
          </w:p>
        </w:tc>
      </w:tr>
      <w:tr>
        <w:trPr>
          <w:trHeight w:hRule="atLeast" w:val="750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Spichrzowa </w:t>
            </w:r>
            <w:r>
              <w:rPr>
                <w:bCs/>
                <w:sz w:val="22"/>
                <w:szCs w:val="22"/>
              </w:rPr>
              <w:t>– od ul. Jagiełły do budynku nr 2 , od spichlerza do ul.Mazurskiej , od budynku nr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8 do końca stacji trafo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33,50 x 1,10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60,80 x 1,40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38,00 x 1,70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186,57</w:t>
            </w:r>
          </w:p>
        </w:tc>
      </w:tr>
      <w:tr>
        <w:trPr>
          <w:trHeight w:hRule="atLeast" w:val="252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Wojska Polskiego – </w:t>
            </w:r>
            <w:r>
              <w:rPr>
                <w:bCs/>
                <w:sz w:val="22"/>
                <w:szCs w:val="22"/>
              </w:rPr>
              <w:t>od ul.Zwycięzców do                ul. Łukasińskiego, od ul.1 Maja do ul.Mickiewicza , od ul.Mickiewicza do budynku nr 8 , od posesji nr 3 do ul.Dąbrowskiego ,  od ul. Krasickiego do posesji przedszkola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45,20 x 2,30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36,50 x 2,80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16,30 x 2,00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85,50 x 2,00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77,70 x 3,00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46,80 x 2,00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736,46</w:t>
            </w:r>
          </w:p>
        </w:tc>
      </w:tr>
      <w:tr>
        <w:trPr>
          <w:trHeight w:hRule="atLeast" w:val="55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Zwycięzców - </w:t>
            </w:r>
            <w:r>
              <w:rPr>
                <w:bCs/>
                <w:sz w:val="22"/>
                <w:szCs w:val="22"/>
              </w:rPr>
              <w:t xml:space="preserve"> od ul.Wojska Polskiego                               do ul. Racławickiej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173,30 x 1,50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28,60 x 1,00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288,55</w:t>
            </w:r>
          </w:p>
        </w:tc>
      </w:tr>
      <w:tr>
        <w:trPr>
          <w:trHeight w:hRule="atLeast" w:val="258"/>
          <w:cantSplit w:val="false"/>
        </w:trPr>
        <w:tc>
          <w:tcPr>
            <w:tcW w:type="dxa" w:w="7477"/>
            <w:gridSpan w:val="3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7067,03</w:t>
            </w:r>
          </w:p>
        </w:tc>
      </w:tr>
    </w:tbl>
    <w:p>
      <w:pPr>
        <w:pStyle w:val="style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33"/>
        <w:numPr>
          <w:ilvl w:val="0"/>
          <w:numId w:val="1"/>
        </w:numPr>
        <w:jc w:val="both"/>
      </w:pPr>
      <w:r>
        <w:rPr>
          <w:b/>
          <w:bCs/>
        </w:rPr>
        <w:t>Sprzątanie chodników w pasie dróg gminnych</w:t>
      </w:r>
    </w:p>
    <w:p>
      <w:pPr>
        <w:pStyle w:val="style0"/>
      </w:pPr>
      <w:r>
        <w:rPr>
          <w:b/>
          <w:bCs/>
        </w:rPr>
        <w:t xml:space="preserve">            </w:t>
      </w:r>
      <w:r>
        <w:rPr>
          <w:b/>
          <w:bCs/>
        </w:rPr>
        <w:t>/</w:t>
      </w:r>
      <w:r>
        <w:rPr/>
        <w:t>raz w tygodniu/.</w:t>
      </w:r>
    </w:p>
    <w:p>
      <w:pPr>
        <w:pStyle w:val="style0"/>
      </w:pPr>
      <w:r>
        <w:rPr/>
      </w:r>
    </w:p>
    <w:tbl>
      <w:tblPr>
        <w:jc w:val="left"/>
        <w:tblInd w:type="dxa" w:w="-5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675"/>
        <w:gridCol w:w="5102"/>
        <w:gridCol w:w="1700"/>
        <w:gridCol w:w="1733"/>
      </w:tblGrid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Powierzchnia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Nad Fosą </w:t>
            </w:r>
            <w:r>
              <w:rPr>
                <w:bCs/>
                <w:sz w:val="22"/>
                <w:szCs w:val="22"/>
              </w:rPr>
              <w:t xml:space="preserve"> – od ul. Mickiewicza do ul.Wojska Polskiego , od ul.Mickiewicza do zjazdu na posesję           nr 2 (Mickiewicza)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169,00 x 1,50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37,00 x 1,40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305,30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Nowowiejskiego</w:t>
            </w:r>
            <w:r>
              <w:rPr>
                <w:bCs/>
                <w:sz w:val="22"/>
                <w:szCs w:val="22"/>
              </w:rPr>
              <w:t xml:space="preserve"> – od ul.Słowiańskiej do ul.Gałczyńskiego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 xml:space="preserve">90,80 x 1,50 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90,80 x 1,50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272,40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Ogrodowa</w:t>
            </w:r>
            <w:r>
              <w:rPr>
                <w:bCs/>
                <w:sz w:val="22"/>
                <w:szCs w:val="22"/>
              </w:rPr>
              <w:t xml:space="preserve"> – od ul. Mazurskiej do posesji nr 3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40,40 x 2,00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80,80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Podzamcze</w:t>
            </w:r>
            <w:r>
              <w:rPr>
                <w:bCs/>
                <w:sz w:val="22"/>
                <w:szCs w:val="22"/>
              </w:rPr>
              <w:t xml:space="preserve"> – wzdłuż budynku nr 4 i 9 ( łącznie ze zjazdem)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18,00 x 3,80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68,40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Słowackiego </w:t>
            </w:r>
            <w:r>
              <w:rPr>
                <w:bCs/>
                <w:sz w:val="22"/>
                <w:szCs w:val="22"/>
              </w:rPr>
              <w:t>– od ul. Mickiewicza do posesji              nr 10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29,00 x 2,20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63,80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Szkolna</w:t>
            </w:r>
            <w:r>
              <w:rPr>
                <w:bCs/>
                <w:sz w:val="22"/>
                <w:szCs w:val="22"/>
              </w:rPr>
              <w:t xml:space="preserve"> – od budynku przy garażach do ul.Szkolnej , wzdłuż budynku nr 47 (Słowiańska), od ul. Słowiańskiej do budynku nr 47 i od budynku nr 47 od ul.Szkolnej , naprzeciw budynku nr 46 ( od ul.Słowiańskiej do ul.Szkolnej)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77,80 x 2,00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36,00 x 1,60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27,80 x 2,10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7,00 x 3,60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7,00 x 3,80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28,00 x 1,80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373,78</w:t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7477"/>
            <w:gridSpan w:val="3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right"/>
            </w:pPr>
            <w:r>
              <w:rPr>
                <w:b/>
                <w:bCs/>
              </w:rPr>
              <w:t>Razem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</w:rPr>
              <w:t>1164,48</w:t>
            </w:r>
          </w:p>
        </w:tc>
      </w:tr>
    </w:tbl>
    <w:p>
      <w:pPr>
        <w:pStyle w:val="style0"/>
      </w:pPr>
      <w:r>
        <w:rPr/>
      </w:r>
    </w:p>
    <w:p>
      <w:pPr>
        <w:pStyle w:val="style33"/>
        <w:numPr>
          <w:ilvl w:val="0"/>
          <w:numId w:val="1"/>
        </w:numPr>
      </w:pPr>
      <w:r>
        <w:rPr>
          <w:b/>
          <w:bCs/>
        </w:rPr>
        <w:t>Sprzątanie placów i chodników w pasie dróg wewnętrznych</w:t>
      </w:r>
    </w:p>
    <w:p>
      <w:pPr>
        <w:pStyle w:val="style33"/>
      </w:pPr>
      <w:r>
        <w:rPr>
          <w:b/>
          <w:bCs/>
        </w:rPr>
        <w:t>/</w:t>
      </w:r>
      <w:r>
        <w:rPr/>
        <w:t>dwa dni w tygodniu /</w:t>
      </w:r>
    </w:p>
    <w:p>
      <w:pPr>
        <w:pStyle w:val="style33"/>
      </w:pPr>
      <w:r>
        <w:rPr/>
      </w:r>
    </w:p>
    <w:tbl>
      <w:tblPr>
        <w:jc w:val="left"/>
        <w:tblInd w:type="dxa" w:w="-5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675"/>
        <w:gridCol w:w="5102"/>
        <w:gridCol w:w="1700"/>
        <w:gridCol w:w="1733"/>
      </w:tblGrid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Droga, plac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Powierzchnia 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Ul. Rynek - plac przed ratuszem łącznie z chodnikami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713,00</w:t>
            </w:r>
          </w:p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849,00</w:t>
            </w:r>
          </w:p>
        </w:tc>
      </w:tr>
      <w:tr>
        <w:trPr>
          <w:trHeight w:hRule="atLeast" w:val="342"/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Plac targowy przy pl.Paderewskiego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 xml:space="preserve">16,00 x 25,00 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400,00</w:t>
            </w:r>
          </w:p>
        </w:tc>
      </w:tr>
      <w:tr>
        <w:trPr>
          <w:cantSplit w:val="false"/>
        </w:trPr>
        <w:tc>
          <w:tcPr>
            <w:tcW w:type="dxa" w:w="7477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right"/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1962,00</w:t>
            </w:r>
          </w:p>
        </w:tc>
      </w:tr>
    </w:tbl>
    <w:p>
      <w:pPr>
        <w:pStyle w:val="style33"/>
      </w:pPr>
      <w:r>
        <w:rPr/>
      </w:r>
    </w:p>
    <w:p>
      <w:pPr>
        <w:pStyle w:val="style33"/>
      </w:pPr>
      <w:r>
        <w:rPr/>
      </w:r>
    </w:p>
    <w:p>
      <w:pPr>
        <w:pStyle w:val="style33"/>
        <w:numPr>
          <w:ilvl w:val="0"/>
          <w:numId w:val="1"/>
        </w:numPr>
      </w:pPr>
      <w:r>
        <w:rPr>
          <w:b/>
          <w:bCs/>
        </w:rPr>
        <w:t>Sprzątanie chodników w pasie dróg wewnętrznych</w:t>
      </w:r>
    </w:p>
    <w:p>
      <w:pPr>
        <w:pStyle w:val="style0"/>
        <w:ind w:hanging="0" w:left="360" w:right="0"/>
      </w:pPr>
      <w:r>
        <w:rPr>
          <w:b/>
          <w:bCs/>
        </w:rPr>
        <w:t xml:space="preserve">      </w:t>
      </w:r>
      <w:r>
        <w:rPr>
          <w:b/>
          <w:bCs/>
        </w:rPr>
        <w:t>/</w:t>
      </w:r>
      <w:r>
        <w:rPr/>
        <w:t>raz w tygodniu/.</w:t>
      </w:r>
    </w:p>
    <w:p>
      <w:pPr>
        <w:pStyle w:val="style0"/>
      </w:pPr>
      <w:r>
        <w:rPr/>
      </w:r>
    </w:p>
    <w:tbl>
      <w:tblPr>
        <w:jc w:val="left"/>
        <w:tblInd w:type="dxa" w:w="-5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675"/>
        <w:gridCol w:w="5102"/>
        <w:gridCol w:w="1700"/>
        <w:gridCol w:w="1733"/>
      </w:tblGrid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Droga, plac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Powierzchnia 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Chodnik przy drodze dojazdowej od ul. Kolejowej do boisk ORLIK 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70,00 x 2,00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140,00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Chodnik przy drodze dojazdowej                                     od ul. Chrobrego do osiedla PIONIER 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66,50 x 2,10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139,65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Chodnik przy drodze dojazdowej ( od ul. Słowiańskiej) do Sklepu BIEDRONKA</w:t>
            </w:r>
            <w:r>
              <w:rPr>
                <w:bCs/>
                <w:sz w:val="22"/>
                <w:szCs w:val="22"/>
              </w:rPr>
              <w:t xml:space="preserve"> i  przy posesji stacji paliw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40,00 x 1,50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27,00 x 2,10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49,60 x 1,60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196,06</w:t>
            </w:r>
          </w:p>
        </w:tc>
      </w:tr>
      <w:tr>
        <w:trPr>
          <w:trHeight w:hRule="atLeast" w:val="540"/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type="dxa" w:w="5102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Chodnik przy drodze dojazdowej posesji nr 32 (Mazurska)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12,50 x 1,00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12,50</w:t>
            </w:r>
          </w:p>
        </w:tc>
      </w:tr>
      <w:tr>
        <w:trPr>
          <w:trHeight w:hRule="atLeast" w:val="46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Chodnik od ul. Zwycięzców                                             do ul. Łukasińskiego + schody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87,40 x 1,40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33,70 x 1,60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176,28</w:t>
            </w:r>
          </w:p>
        </w:tc>
      </w:tr>
      <w:tr>
        <w:trPr>
          <w:trHeight w:hRule="atLeast" w:val="52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Chodnik od ul. Łukasińskiego                                  do ul. Dąbrowskiego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117,00 x 1,40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163,80</w:t>
            </w:r>
          </w:p>
        </w:tc>
      </w:tr>
      <w:tr>
        <w:trPr>
          <w:trHeight w:hRule="atLeast" w:val="510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Chodnik od ul. Dąbrowskiego                                     do ul. Krasickiego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24,00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60,00 x 2,10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169,20</w:t>
            </w:r>
          </w:p>
        </w:tc>
      </w:tr>
      <w:tr>
        <w:trPr>
          <w:trHeight w:hRule="atLeast" w:val="480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Chodnik od ul. Wojska Polskiego                            do ul. Mickiewicza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41,80 x 2,00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83,60</w:t>
            </w:r>
          </w:p>
        </w:tc>
      </w:tr>
      <w:tr>
        <w:trPr>
          <w:trHeight w:hRule="atLeast" w:val="52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Chodnik łącznie ze schodami od ul. Mazurskiej do ul. Płowce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45,00 x 2,40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108,00</w:t>
            </w:r>
          </w:p>
        </w:tc>
      </w:tr>
      <w:tr>
        <w:trPr>
          <w:trHeight w:hRule="atLeast" w:val="34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type="dxa" w:w="510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Chodnik od ul. Rynek do ul. Spichrzowej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30,00 x 3,00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90,00</w:t>
            </w:r>
          </w:p>
        </w:tc>
      </w:tr>
      <w:tr>
        <w:trPr>
          <w:trHeight w:hRule="atLeast" w:val="218"/>
          <w:cantSplit w:val="false"/>
        </w:trPr>
        <w:tc>
          <w:tcPr>
            <w:tcW w:type="dxa" w:w="7477"/>
            <w:gridSpan w:val="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right"/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1279,09</w:t>
            </w:r>
          </w:p>
        </w:tc>
      </w:tr>
    </w:tbl>
    <w:p>
      <w:pPr>
        <w:pStyle w:val="style0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  <w:t>Sprzątanie okresowe w m. Święta Lipka, w okresie zimowym (luty– marzec, listopad - grudzień ) 1 raz w tygodniu–</w:t>
      </w:r>
      <w:r>
        <w:rPr>
          <w:b/>
          <w:bCs/>
        </w:rPr>
        <w:t xml:space="preserve"> chodniki o pow. 1890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, </w:t>
      </w:r>
    </w:p>
    <w:p>
      <w:pPr>
        <w:pStyle w:val="style0"/>
        <w:tabs>
          <w:tab w:leader="none" w:pos="7380" w:val="left"/>
        </w:tabs>
        <w:jc w:val="both"/>
      </w:pPr>
      <w:r>
        <w:rPr/>
        <w:t>Wywóz nieczystości stałych i utrzymanie koszy ulicznych ( poj. 0,050 m</w:t>
      </w:r>
      <w:r>
        <w:rPr>
          <w:vertAlign w:val="superscript"/>
        </w:rPr>
        <w:t>3</w:t>
      </w:r>
      <w:r>
        <w:rPr/>
        <w:t xml:space="preserve"> ) w Reszlu              – </w:t>
      </w:r>
      <w:r>
        <w:rPr>
          <w:b/>
          <w:bCs/>
        </w:rPr>
        <w:t xml:space="preserve">132 szt. </w:t>
      </w:r>
      <w:r>
        <w:rPr>
          <w:bCs/>
        </w:rPr>
        <w:t>( sukcesywnie wg potrzeb )</w:t>
      </w:r>
    </w:p>
    <w:p>
      <w:pPr>
        <w:pStyle w:val="style0"/>
        <w:tabs>
          <w:tab w:leader="none" w:pos="7380" w:val="left"/>
        </w:tabs>
        <w:jc w:val="both"/>
      </w:pPr>
      <w:r>
        <w:rPr/>
        <w:t xml:space="preserve">Wywóz nieczystości stałych z placu targowego przy placu Paderewskiego – według zgłoszonej ilości pojemników SM 110 </w:t>
      </w:r>
      <w:r>
        <w:rPr>
          <w:bCs/>
        </w:rPr>
        <w:t>( sukcesywnie wg potrzeb )</w:t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  <w:t xml:space="preserve">Wywóz nieczystości stałych i odpadów zebranych przy oczyszczaniu jezdni i chodników              w Świętej Lipce – z czterech pojemników SM 110 </w:t>
      </w:r>
      <w:r>
        <w:rPr>
          <w:bCs/>
        </w:rPr>
        <w:t>( sukcesywnie wg potrzeb )</w:t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  <w:t xml:space="preserve">Oczyszczanie studzienek burzowych ( 140 szt.) w m. Reszel, łącznie z wywozem nieczystości, </w:t>
      </w:r>
      <w:r>
        <w:rPr>
          <w:bCs/>
        </w:rPr>
        <w:t>( sukcesywnie wg potrzeb )</w:t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>
          <w:i/>
          <w:sz w:val="16"/>
          <w:szCs w:val="16"/>
        </w:rPr>
        <w:t>Sporządził;</w:t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100" w:val="left"/>
        </w:tabs>
        <w:ind w:hanging="360" w:left="360" w:right="0"/>
        <w:jc w:val="both"/>
      </w:pPr>
      <w:r>
        <w:rPr>
          <w:i/>
          <w:sz w:val="16"/>
          <w:szCs w:val="16"/>
        </w:rPr>
        <w:t>Marek Płócienniczak</w:t>
      </w:r>
    </w:p>
    <w:sectPr>
      <w:footerReference r:id="rId2" w:type="default"/>
      <w:type w:val="nextPage"/>
      <w:pgSz w:h="16838" w:w="11906"/>
      <w:pgMar w:bottom="1417" w:footer="708" w:gutter="0" w:header="0" w:left="1417" w:right="1417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2"/>
      <w:jc w:val="right"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32"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8"/>
      <w:numFmt w:val="decimal"/>
      <w:lvlText w:val="%1.%2"/>
      <w:lvlJc w:val="left"/>
      <w:pPr>
        <w:ind w:hanging="360" w:left="720"/>
      </w:pPr>
    </w:lvl>
    <w:lvl w:ilvl="2">
      <w:start w:val="1"/>
      <w:numFmt w:val="decimal"/>
      <w:lvlText w:val="%1.%2.%3"/>
      <w:lvlJc w:val="left"/>
      <w:pPr>
        <w:ind w:hanging="720" w:left="1080"/>
      </w:pPr>
    </w:lvl>
    <w:lvl w:ilvl="3">
      <w:start w:val="1"/>
      <w:numFmt w:val="decimal"/>
      <w:lvlText w:val="%1.%2.%3.%4"/>
      <w:lvlJc w:val="left"/>
      <w:pPr>
        <w:ind w:hanging="720" w:left="1080"/>
      </w:pPr>
    </w:lvl>
    <w:lvl w:ilvl="4">
      <w:start w:val="1"/>
      <w:numFmt w:val="decimal"/>
      <w:lvlText w:val="%1.%2.%3.%4.%5"/>
      <w:lvlJc w:val="left"/>
      <w:pPr>
        <w:ind w:hanging="1080" w:left="1440"/>
      </w:pPr>
    </w:lvl>
    <w:lvl w:ilvl="5">
      <w:start w:val="1"/>
      <w:numFmt w:val="decimal"/>
      <w:lvlText w:val="%1.%2.%3.%4.%5.%6"/>
      <w:lvlJc w:val="left"/>
      <w:pPr>
        <w:ind w:hanging="1080" w:left="1440"/>
      </w:pPr>
    </w:lvl>
    <w:lvl w:ilvl="6">
      <w:start w:val="1"/>
      <w:numFmt w:val="decimal"/>
      <w:lvlText w:val="%1.%2.%3.%4.%5.%6.%7"/>
      <w:lvlJc w:val="left"/>
      <w:pPr>
        <w:ind w:hanging="1440" w:left="1800"/>
      </w:pPr>
    </w:lvl>
    <w:lvl w:ilvl="7">
      <w:start w:val="1"/>
      <w:numFmt w:val="decimal"/>
      <w:lvlText w:val="%1.%2.%3.%4.%5.%6.%7.%8"/>
      <w:lvlJc w:val="left"/>
      <w:pPr>
        <w:ind w:hanging="1440" w:left="1800"/>
      </w:pPr>
    </w:lvl>
    <w:lvl w:ilvl="8">
      <w:start w:val="1"/>
      <w:numFmt w:val="decimal"/>
      <w:lvlText w:val="%1.%2.%3.%4.%5.%6.%7.%8.%9"/>
      <w:lvlJc w:val="left"/>
      <w:pPr>
        <w:ind w:hanging="1800" w:left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00000A"/>
      <w:sz w:val="24"/>
      <w:szCs w:val="24"/>
      <w:lang w:bidi="ar-SA" w:eastAsia="pl-PL" w:val="pl-PL"/>
    </w:rPr>
  </w:style>
  <w:style w:styleId="style15" w:type="character">
    <w:name w:val="Default Paragraph Font"/>
    <w:next w:val="style15"/>
    <w:rPr/>
  </w:style>
  <w:style w:styleId="style16" w:type="character">
    <w:name w:val="Tekst przypisu dolnego Znak"/>
    <w:basedOn w:val="style15"/>
    <w:next w:val="style16"/>
    <w:rPr>
      <w:rFonts w:ascii="Times New Roman" w:cs="Times New Roman" w:hAnsi="Times New Roman"/>
      <w:sz w:val="20"/>
      <w:szCs w:val="20"/>
    </w:rPr>
  </w:style>
  <w:style w:styleId="style17" w:type="character">
    <w:name w:val="footnote reference"/>
    <w:basedOn w:val="style15"/>
    <w:next w:val="style17"/>
    <w:rPr>
      <w:rFonts w:ascii="Times New Roman" w:cs="Times New Roman" w:hAnsi="Times New Roman"/>
      <w:vertAlign w:val="superscript"/>
    </w:rPr>
  </w:style>
  <w:style w:styleId="style18" w:type="character">
    <w:name w:val="Nagłówek Znak1"/>
    <w:basedOn w:val="style15"/>
    <w:next w:val="style18"/>
    <w:rPr>
      <w:rFonts w:ascii="Times New Roman" w:cs="Times New Roman" w:hAnsi="Times New Roman"/>
      <w:sz w:val="24"/>
      <w:szCs w:val="24"/>
    </w:rPr>
  </w:style>
  <w:style w:styleId="style19" w:type="character">
    <w:name w:val="Nagłówek Znak"/>
    <w:basedOn w:val="style15"/>
    <w:next w:val="style19"/>
    <w:rPr>
      <w:rFonts w:ascii="Times New Roman" w:cs="Times New Roman" w:hAnsi="Times New Roman"/>
      <w:sz w:val="24"/>
      <w:szCs w:val="24"/>
    </w:rPr>
  </w:style>
  <w:style w:styleId="style20" w:type="character">
    <w:name w:val="Stopka Znak1"/>
    <w:basedOn w:val="style15"/>
    <w:next w:val="style20"/>
    <w:rPr>
      <w:rFonts w:ascii="Times New Roman" w:cs="Times New Roman" w:hAnsi="Times New Roman"/>
      <w:sz w:val="24"/>
      <w:szCs w:val="24"/>
    </w:rPr>
  </w:style>
  <w:style w:styleId="style21" w:type="character">
    <w:name w:val="Stopka Znak"/>
    <w:basedOn w:val="style15"/>
    <w:next w:val="style21"/>
    <w:rPr>
      <w:rFonts w:ascii="Times New Roman" w:cs="Times New Roman" w:hAnsi="Times New Roman"/>
      <w:sz w:val="24"/>
      <w:szCs w:val="24"/>
    </w:rPr>
  </w:style>
  <w:style w:styleId="style22" w:type="character">
    <w:name w:val="Tekst przypisu końcowego Znak"/>
    <w:basedOn w:val="style15"/>
    <w:next w:val="style22"/>
    <w:rPr>
      <w:rFonts w:ascii="Times New Roman" w:hAnsi="Times New Roman"/>
    </w:rPr>
  </w:style>
  <w:style w:styleId="style23" w:type="character">
    <w:name w:val="endnote reference"/>
    <w:basedOn w:val="style15"/>
    <w:next w:val="style23"/>
    <w:rPr>
      <w:vertAlign w:val="superscript"/>
    </w:rPr>
  </w:style>
  <w:style w:styleId="style24" w:type="character">
    <w:name w:val="ListLabel 1"/>
    <w:next w:val="style24"/>
    <w:rPr>
      <w:color w:val="00000A"/>
    </w:rPr>
  </w:style>
  <w:style w:styleId="style25" w:type="paragraph">
    <w:name w:val="Nagłówek"/>
    <w:basedOn w:val="style0"/>
    <w:next w:val="style26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6" w:type="paragraph">
    <w:name w:val="Tekst"/>
    <w:basedOn w:val="style0"/>
    <w:next w:val="style26"/>
    <w:pPr>
      <w:spacing w:after="120" w:before="0"/>
      <w:contextualSpacing w:val="false"/>
    </w:pPr>
    <w:rPr/>
  </w:style>
  <w:style w:styleId="style27" w:type="paragraph">
    <w:name w:val="Lista"/>
    <w:basedOn w:val="style26"/>
    <w:next w:val="style27"/>
    <w:pPr/>
    <w:rPr>
      <w:rFonts w:cs="Mangal"/>
    </w:rPr>
  </w:style>
  <w:style w:styleId="style28" w:type="paragraph">
    <w:name w:val="Podpis"/>
    <w:basedOn w:val="style0"/>
    <w:next w:val="style2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9" w:type="paragraph">
    <w:name w:val="Indeks"/>
    <w:basedOn w:val="style0"/>
    <w:next w:val="style29"/>
    <w:pPr>
      <w:suppressLineNumbers/>
    </w:pPr>
    <w:rPr>
      <w:rFonts w:cs="Mangal"/>
    </w:rPr>
  </w:style>
  <w:style w:styleId="style30" w:type="paragraph">
    <w:name w:val="footnote text"/>
    <w:basedOn w:val="style0"/>
    <w:next w:val="style30"/>
    <w:pPr/>
    <w:rPr>
      <w:sz w:val="20"/>
      <w:szCs w:val="20"/>
    </w:rPr>
  </w:style>
  <w:style w:styleId="style31" w:type="paragraph">
    <w:name w:val="Główka"/>
    <w:basedOn w:val="style0"/>
    <w:next w:val="style31"/>
    <w:pPr>
      <w:tabs>
        <w:tab w:leader="none" w:pos="4536" w:val="center"/>
        <w:tab w:leader="none" w:pos="9072" w:val="right"/>
      </w:tabs>
    </w:pPr>
    <w:rPr/>
  </w:style>
  <w:style w:styleId="style32" w:type="paragraph">
    <w:name w:val="Stopka"/>
    <w:basedOn w:val="style0"/>
    <w:next w:val="style32"/>
    <w:pPr>
      <w:tabs>
        <w:tab w:leader="none" w:pos="4536" w:val="center"/>
        <w:tab w:leader="none" w:pos="9072" w:val="right"/>
      </w:tabs>
    </w:pPr>
    <w:rPr/>
  </w:style>
  <w:style w:styleId="style33" w:type="paragraph">
    <w:name w:val="List Paragraph"/>
    <w:basedOn w:val="style0"/>
    <w:next w:val="style33"/>
    <w:pPr>
      <w:spacing w:after="0" w:before="0"/>
      <w:ind w:hanging="0" w:left="720" w:right="0"/>
      <w:contextualSpacing/>
    </w:pPr>
    <w:rPr/>
  </w:style>
  <w:style w:styleId="style34" w:type="paragraph">
    <w:name w:val="endnote text"/>
    <w:basedOn w:val="style0"/>
    <w:next w:val="style34"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LibreOffice/4.0.0.3$Windows_x86 LibreOffice_project/7545bee9c2a0782548772a21bc84a9dcc583b89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2019-01-18T06:33:00.00Z</dcterms:created>
  <dc:creator>.</dc:creator>
  <cp:lastModifiedBy>Płócienniczak</cp:lastModifiedBy>
  <cp:lastPrinted>2019-01-07T12:18:00.00Z</cp:lastPrinted>
  <dcterms:modified xsi:type="dcterms:W3CDTF">2019-01-18T06:51:00.00Z</dcterms:modified>
  <cp:revision>10</cp:revision>
  <dc:title>Załącznik Nr 1 do specyfikacji w sprawie oczyszczania ulic i chodników oraz wywozu nieczystości stałych</dc:title>
</cp:coreProperties>
</file>