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5845A316"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 xml:space="preserve">Załącznik nr </w:t>
      </w:r>
      <w:r w:rsidR="00412446">
        <w:rPr>
          <w:rFonts w:ascii="Times New Roman" w:eastAsia="Times New Roman" w:hAnsi="Times New Roman" w:cs="Times New Roman"/>
          <w:i/>
          <w:sz w:val="20"/>
          <w:szCs w:val="20"/>
          <w:lang w:eastAsia="zh-CN"/>
        </w:rPr>
        <w:t>3</w:t>
      </w:r>
      <w:r w:rsidRPr="00BF0D99">
        <w:rPr>
          <w:rFonts w:ascii="Times New Roman" w:eastAsia="Times New Roman" w:hAnsi="Times New Roman" w:cs="Times New Roman"/>
          <w:i/>
          <w:sz w:val="20"/>
          <w:szCs w:val="20"/>
          <w:lang w:eastAsia="zh-CN"/>
        </w:rPr>
        <w:t xml:space="preserve"> do SWZ</w:t>
      </w:r>
    </w:p>
    <w:p w14:paraId="53E7AB3A" w14:textId="7130E613" w:rsidR="00506952" w:rsidRPr="007D6D3E" w:rsidRDefault="00412446" w:rsidP="00506952">
      <w:pPr>
        <w:suppressAutoHyphens/>
        <w:spacing w:after="0" w:line="280" w:lineRule="atLeast"/>
        <w:jc w:val="center"/>
        <w:rPr>
          <w:rFonts w:ascii="Times New Roman" w:eastAsia="Times New Roman" w:hAnsi="Times New Roman" w:cs="Times New Roman"/>
          <w:b/>
          <w:bCs/>
          <w:iCs/>
          <w:color w:val="FF0000"/>
          <w:sz w:val="20"/>
          <w:szCs w:val="20"/>
          <w:lang w:eastAsia="zh-CN"/>
        </w:rPr>
      </w:pPr>
      <w:r>
        <w:rPr>
          <w:rFonts w:ascii="Times New Roman" w:eastAsia="Times New Roman" w:hAnsi="Times New Roman" w:cs="Times New Roman"/>
          <w:b/>
          <w:bCs/>
          <w:iCs/>
          <w:sz w:val="20"/>
          <w:szCs w:val="20"/>
          <w:lang w:eastAsia="zh-CN"/>
        </w:rPr>
        <w:t>Projektowane postanowienia umowy</w:t>
      </w:r>
    </w:p>
    <w:p w14:paraId="79A0BA3E" w14:textId="77777777" w:rsidR="00506952" w:rsidRPr="007D6D3E"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3804D82E"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AB4A3E">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202</w:t>
      </w:r>
      <w:r w:rsidR="00D4587D">
        <w:rPr>
          <w:rFonts w:ascii="Times New Roman" w:eastAsia="Times New Roman" w:hAnsi="Times New Roman" w:cs="Times New Roman"/>
          <w:b/>
          <w:bCs/>
          <w:sz w:val="20"/>
          <w:szCs w:val="20"/>
          <w:shd w:val="clear" w:color="auto" w:fill="FFFFFF"/>
          <w:lang w:eastAsia="zh-CN"/>
        </w:rPr>
        <w:t>2</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Marka Janiszewskiego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37CCB90F"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B1231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B1231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 </w:t>
      </w:r>
      <w:r>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 xml:space="preserve">egon: </w:t>
      </w: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reprezentowanym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2FE42CF1"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 </w:t>
      </w:r>
      <w:r>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418E191" w14:textId="49921AD1" w:rsidR="00240177" w:rsidRDefault="00506952" w:rsidP="00240177">
      <w:pPr>
        <w:suppressAutoHyphens/>
        <w:spacing w:after="0" w:line="280" w:lineRule="atLeast"/>
        <w:jc w:val="both"/>
        <w:rPr>
          <w:rFonts w:ascii="Times New Roman" w:eastAsia="Times New Roman" w:hAnsi="Times New Roman" w:cs="Times New Roman"/>
          <w:i/>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 xml:space="preserve">o udzielenie zamówienia publicznego w trybie </w:t>
      </w:r>
      <w:r w:rsidR="00AB4A3E">
        <w:rPr>
          <w:rFonts w:ascii="Times New Roman" w:eastAsia="Times New Roman" w:hAnsi="Times New Roman" w:cs="Times New Roman"/>
          <w:sz w:val="20"/>
          <w:szCs w:val="20"/>
          <w:shd w:val="clear" w:color="auto" w:fill="FFFFFF"/>
          <w:lang w:eastAsia="zh-CN"/>
        </w:rPr>
        <w:t xml:space="preserve">podstawowym bez negocjacji zgodnie z ustawą z dnia 11 września 2019 r. Prawo zamówień publicznych </w:t>
      </w:r>
      <w:r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 xml:space="preserve">Dz. U. poz. </w:t>
      </w:r>
      <w:r w:rsidRPr="007D6D3E">
        <w:rPr>
          <w:rFonts w:ascii="Times New Roman" w:eastAsia="Times New Roman" w:hAnsi="Times New Roman" w:cs="Times New Roman"/>
          <w:sz w:val="20"/>
          <w:szCs w:val="20"/>
          <w:shd w:val="clear" w:color="auto" w:fill="FFFFFF"/>
          <w:lang w:eastAsia="zh-CN"/>
        </w:rPr>
        <w:t xml:space="preserve">2019 </w:t>
      </w:r>
      <w:r w:rsidR="00AB4A3E">
        <w:rPr>
          <w:rFonts w:ascii="Times New Roman" w:eastAsia="Times New Roman" w:hAnsi="Times New Roman" w:cs="Times New Roman"/>
          <w:sz w:val="20"/>
          <w:szCs w:val="20"/>
          <w:shd w:val="clear" w:color="auto" w:fill="FFFFFF"/>
          <w:lang w:eastAsia="zh-CN"/>
        </w:rPr>
        <w:t xml:space="preserve">z </w:t>
      </w:r>
      <w:proofErr w:type="spellStart"/>
      <w:r w:rsidR="00AB4A3E">
        <w:rPr>
          <w:rFonts w:ascii="Times New Roman" w:eastAsia="Times New Roman" w:hAnsi="Times New Roman" w:cs="Times New Roman"/>
          <w:sz w:val="20"/>
          <w:szCs w:val="20"/>
          <w:shd w:val="clear" w:color="auto" w:fill="FFFFFF"/>
          <w:lang w:eastAsia="zh-CN"/>
        </w:rPr>
        <w:t>późn</w:t>
      </w:r>
      <w:proofErr w:type="spellEnd"/>
      <w:r w:rsidR="00AB4A3E">
        <w:rPr>
          <w:rFonts w:ascii="Times New Roman" w:eastAsia="Times New Roman" w:hAnsi="Times New Roman" w:cs="Times New Roman"/>
          <w:sz w:val="20"/>
          <w:szCs w:val="20"/>
          <w:shd w:val="clear" w:color="auto" w:fill="FFFFFF"/>
          <w:lang w:eastAsia="zh-CN"/>
        </w:rPr>
        <w:t>. zm.</w:t>
      </w:r>
      <w:r w:rsidR="00B44F80"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3601B7" w:rsidRPr="007D6D3E">
        <w:rPr>
          <w:rFonts w:ascii="Times New Roman" w:eastAsia="Times New Roman" w:hAnsi="Times New Roman" w:cs="Times New Roman"/>
          <w:b/>
          <w:bCs/>
          <w:sz w:val="20"/>
          <w:szCs w:val="20"/>
          <w:shd w:val="clear" w:color="auto" w:fill="FFFFFF"/>
          <w:lang w:eastAsia="zh-CN"/>
        </w:rPr>
        <w:t>,,</w:t>
      </w:r>
      <w:bookmarkEnd w:id="0"/>
      <w:r w:rsidR="00640005" w:rsidRPr="00640005">
        <w:rPr>
          <w:rFonts w:ascii="Times New Roman" w:eastAsia="Times New Roman" w:hAnsi="Times New Roman" w:cs="Times New Roman"/>
          <w:b/>
          <w:bCs/>
          <w:iCs/>
          <w:sz w:val="20"/>
          <w:szCs w:val="20"/>
          <w:shd w:val="clear" w:color="auto" w:fill="FFFFFF"/>
          <w:lang w:eastAsia="zh-CN"/>
        </w:rPr>
        <w:t>Budowa</w:t>
      </w:r>
      <w:r w:rsidR="00F107A3">
        <w:rPr>
          <w:rFonts w:ascii="Times New Roman" w:eastAsia="Times New Roman" w:hAnsi="Times New Roman" w:cs="Times New Roman"/>
          <w:b/>
          <w:bCs/>
          <w:iCs/>
          <w:sz w:val="20"/>
          <w:szCs w:val="20"/>
          <w:shd w:val="clear" w:color="auto" w:fill="FFFFFF"/>
          <w:lang w:eastAsia="zh-CN"/>
        </w:rPr>
        <w:t xml:space="preserve"> ścieżki pieszo-rowerowej na odcinku Reszel-Święta Lipka”</w:t>
      </w:r>
      <w:r w:rsidR="00A94797">
        <w:rPr>
          <w:rFonts w:ascii="Times New Roman" w:eastAsia="Times New Roman" w:hAnsi="Times New Roman" w:cs="Times New Roman"/>
          <w:iCs/>
          <w:sz w:val="20"/>
          <w:szCs w:val="20"/>
          <w:shd w:val="clear" w:color="auto" w:fill="FFFFFF"/>
          <w:lang w:eastAsia="zh-CN"/>
        </w:rPr>
        <w:t>.</w:t>
      </w:r>
      <w:r w:rsidR="00A94797">
        <w:rPr>
          <w:rFonts w:ascii="Times New Roman" w:eastAsia="Times New Roman" w:hAnsi="Times New Roman" w:cs="Times New Roman"/>
          <w:b/>
          <w:bCs/>
          <w:iCs/>
          <w:sz w:val="20"/>
          <w:szCs w:val="20"/>
          <w:shd w:val="clear" w:color="auto" w:fill="FFFFFF"/>
          <w:lang w:eastAsia="zh-CN"/>
        </w:rPr>
        <w:t xml:space="preserve"> </w:t>
      </w:r>
    </w:p>
    <w:p w14:paraId="0A03A947" w14:textId="6C86A29A" w:rsidR="00506952" w:rsidRPr="00A94797" w:rsidRDefault="00A94797" w:rsidP="00240177">
      <w:pPr>
        <w:suppressAutoHyphens/>
        <w:spacing w:after="0" w:line="280" w:lineRule="atLeast"/>
        <w:jc w:val="center"/>
        <w:rPr>
          <w:rFonts w:ascii="Times New Roman" w:eastAsia="Times New Roman" w:hAnsi="Times New Roman" w:cs="Times New Roman"/>
          <w:b/>
          <w:bCs/>
          <w:iCs/>
          <w:sz w:val="20"/>
          <w:szCs w:val="20"/>
          <w:shd w:val="clear" w:color="auto" w:fill="FFFFFF"/>
          <w:lang w:eastAsia="zh-CN"/>
        </w:rPr>
      </w:pPr>
      <w:r w:rsidRPr="00A94797">
        <w:rPr>
          <w:rFonts w:ascii="Times New Roman" w:eastAsia="Times New Roman" w:hAnsi="Times New Roman" w:cs="Times New Roman"/>
          <w:i/>
          <w:sz w:val="20"/>
          <w:szCs w:val="20"/>
          <w:shd w:val="clear" w:color="auto" w:fill="FFFFFF"/>
          <w:lang w:eastAsia="zh-CN"/>
        </w:rPr>
        <w:t>Zadanie realizowane w ramach Rządowego Funduszu Polski Ład: Programu Inwestycji Strategicznych.</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roofErr w:type="spellStart"/>
      <w:r w:rsidRPr="007D6D3E">
        <w:rPr>
          <w:rFonts w:ascii="Times New Roman" w:eastAsia="Times New Roman" w:hAnsi="Times New Roman" w:cs="Times New Roman"/>
          <w:b/>
          <w:sz w:val="20"/>
          <w:szCs w:val="20"/>
          <w:shd w:val="clear" w:color="auto" w:fill="FFFFFF"/>
          <w:lang w:eastAsia="zh-CN"/>
        </w:rPr>
        <w:t>STWiORB</w:t>
      </w:r>
      <w:proofErr w:type="spellEnd"/>
      <w:r w:rsidRPr="007D6D3E">
        <w:rPr>
          <w:rFonts w:ascii="Times New Roman" w:eastAsia="Times New Roman" w:hAnsi="Times New Roman" w:cs="Times New Roman"/>
          <w:b/>
          <w:sz w:val="20"/>
          <w:szCs w:val="20"/>
          <w:shd w:val="clear" w:color="auto" w:fill="FFFFFF"/>
          <w:lang w:eastAsia="zh-CN"/>
        </w:rPr>
        <w:t xml:space="preserve">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0994690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użytkowania oraz ochrony życia, zdrowia, mienia i środowiska, z uwzględnieniem potrzeb ludzi niepełnosprawnych, podstawowych cech jakościowych wspólnych dla asortymentowych grup wyrobów, w tym właściwości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użytkowych surowców, materiałów, paliw i energii powszechnie stosowanych w produkcji i obrocie, głównych parametrów, typoszeregów, wymiarów przyłączeniowych </w:t>
      </w:r>
      <w:r w:rsidRPr="007D6D3E">
        <w:rPr>
          <w:rFonts w:ascii="Times New Roman" w:eastAsia="Times New Roman" w:hAnsi="Times New Roman" w:cs="Times New Roman"/>
          <w:bCs/>
          <w:sz w:val="20"/>
          <w:szCs w:val="20"/>
          <w:shd w:val="clear" w:color="auto" w:fill="FFFFFF"/>
          <w:lang w:eastAsia="zh-CN"/>
        </w:rPr>
        <w:lastRenderedPageBreak/>
        <w:t>i innych charakterystyk technicznych związanych z klasyfikacją rodzajową 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05B632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1D8D0CEE"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z niej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02E58E55"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A80949" w:rsidRPr="00A80949">
        <w:rPr>
          <w:rFonts w:ascii="Times New Roman" w:hAnsi="Times New Roman" w:cs="Times New Roman"/>
          <w:b/>
          <w:bCs/>
          <w:iCs/>
          <w:sz w:val="20"/>
          <w:szCs w:val="20"/>
          <w:shd w:val="clear" w:color="auto" w:fill="FFFFFF"/>
        </w:rPr>
        <w:t xml:space="preserve">Budowa </w:t>
      </w:r>
      <w:r w:rsidR="00D43E9E">
        <w:rPr>
          <w:rFonts w:ascii="Times New Roman" w:hAnsi="Times New Roman" w:cs="Times New Roman"/>
          <w:b/>
          <w:bCs/>
          <w:iCs/>
          <w:sz w:val="20"/>
          <w:szCs w:val="20"/>
          <w:shd w:val="clear" w:color="auto" w:fill="FFFFFF"/>
        </w:rPr>
        <w:t>ścieżki pieszo-rowerowej na odcinku Reszel-Święta Lipka</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B4A3E">
        <w:rPr>
          <w:rFonts w:ascii="Times New Roman" w:hAnsi="Times New Roman" w:cs="Times New Roman"/>
          <w:sz w:val="20"/>
          <w:szCs w:val="20"/>
        </w:rPr>
        <w:t>……………………….</w:t>
      </w:r>
      <w:r w:rsidR="009A7770">
        <w:rPr>
          <w:rFonts w:ascii="Times New Roman" w:hAnsi="Times New Roman" w:cs="Times New Roman"/>
          <w:sz w:val="20"/>
          <w:szCs w:val="20"/>
        </w:rPr>
        <w:t xml:space="preserve"> r.</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6C0D5241" w14:textId="43966DD9" w:rsidR="00664C73" w:rsidRDefault="00506952"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budowa ścieżki pieszo-rowerowej wraz z infrastrukturą oraz robotami budowlanymi obejmującymi</w:t>
      </w:r>
      <w:r w:rsidR="00A626E3">
        <w:rPr>
          <w:rFonts w:ascii="Times New Roman" w:hAnsi="Times New Roman" w:cs="Times New Roman"/>
          <w:sz w:val="20"/>
          <w:szCs w:val="20"/>
        </w:rPr>
        <w:t>:</w:t>
      </w:r>
    </w:p>
    <w:p w14:paraId="1A7FFA53" w14:textId="3769CD48"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budowę oświetlenia ulicznego zasilanego energią słoneczną oraz wiatrową,</w:t>
      </w:r>
    </w:p>
    <w:p w14:paraId="70F52250" w14:textId="2380092C"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dostosowanie istniejących przejazdów gospodarczych do nowego zagospodarowania terenu,</w:t>
      </w:r>
    </w:p>
    <w:p w14:paraId="01EC909D" w14:textId="183E8581"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budowę przejść pieszo-rowerowych,</w:t>
      </w:r>
    </w:p>
    <w:p w14:paraId="31946E8C" w14:textId="244D5A7D"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zabudowę przepustów na cieku wodnym oraz na rowach,</w:t>
      </w:r>
    </w:p>
    <w:p w14:paraId="469520BC" w14:textId="247D9AAE"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regulację oznakowania infrastruktury technicznej,</w:t>
      </w:r>
    </w:p>
    <w:p w14:paraId="01A3BFCF" w14:textId="7D873C2B"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montaż elementów małej architektury,</w:t>
      </w:r>
    </w:p>
    <w:p w14:paraId="481C46AA" w14:textId="39B2DA19"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likwidację kolizji z infrastrukturą obcą oraz jej zabezpieczenie w miejscach wymaganych,</w:t>
      </w:r>
    </w:p>
    <w:p w14:paraId="1D65BB30" w14:textId="5188C575"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remont sieci gazowej na odcinkach wskazanych przez PSG sp. z o. o.,</w:t>
      </w:r>
    </w:p>
    <w:p w14:paraId="070BF4D8" w14:textId="08A7A409"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oczyszczenie rowów i przepustów,</w:t>
      </w:r>
    </w:p>
    <w:p w14:paraId="6FDE0BEB" w14:textId="26689D1F"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wycinkę roślinności w zakresie koniecznym,</w:t>
      </w:r>
    </w:p>
    <w:p w14:paraId="16606530" w14:textId="183AF542" w:rsidR="000E519C" w:rsidRDefault="000E519C"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nasadzenia roślinne,</w:t>
      </w:r>
    </w:p>
    <w:p w14:paraId="28DFAA49" w14:textId="641688B4" w:rsidR="000E519C" w:rsidRDefault="0033473E" w:rsidP="000E519C">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utwardzenie nawierzchni w bezpośrednim sąsiedztwie kapliczek,</w:t>
      </w:r>
    </w:p>
    <w:p w14:paraId="7AF20AB1" w14:textId="01B7FB5B" w:rsidR="0033473E" w:rsidRDefault="0033473E" w:rsidP="0033473E">
      <w:pPr>
        <w:numPr>
          <w:ilvl w:val="1"/>
          <w:numId w:val="26"/>
        </w:numPr>
        <w:suppressAutoHyphens/>
        <w:autoSpaceDE w:val="0"/>
        <w:spacing w:line="240" w:lineRule="auto"/>
        <w:ind w:left="1418"/>
        <w:contextualSpacing/>
        <w:jc w:val="both"/>
        <w:rPr>
          <w:rFonts w:ascii="Times New Roman" w:hAnsi="Times New Roman" w:cs="Times New Roman"/>
          <w:sz w:val="20"/>
          <w:szCs w:val="20"/>
        </w:rPr>
      </w:pPr>
      <w:r>
        <w:rPr>
          <w:rFonts w:ascii="Times New Roman" w:hAnsi="Times New Roman" w:cs="Times New Roman"/>
          <w:sz w:val="20"/>
          <w:szCs w:val="20"/>
        </w:rPr>
        <w:t>oznakowanie elementów reliktu kanału wodnego.</w:t>
      </w:r>
    </w:p>
    <w:p w14:paraId="0A328025" w14:textId="77777777" w:rsidR="0033473E" w:rsidRPr="0033473E" w:rsidRDefault="0033473E" w:rsidP="0033473E">
      <w:pPr>
        <w:suppressAutoHyphens/>
        <w:autoSpaceDE w:val="0"/>
        <w:spacing w:line="240" w:lineRule="auto"/>
        <w:ind w:left="1418"/>
        <w:contextualSpacing/>
        <w:jc w:val="both"/>
        <w:rPr>
          <w:rFonts w:ascii="Times New Roman" w:hAnsi="Times New Roman" w:cs="Times New Roman"/>
          <w:sz w:val="20"/>
          <w:szCs w:val="20"/>
        </w:rPr>
      </w:pPr>
    </w:p>
    <w:p w14:paraId="6080FA8B" w14:textId="41831764" w:rsidR="00664C73" w:rsidRDefault="00664C73"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664C73">
        <w:rPr>
          <w:rFonts w:ascii="Times New Roman" w:hAnsi="Times New Roman" w:cs="Times New Roman"/>
          <w:sz w:val="20"/>
          <w:szCs w:val="20"/>
        </w:rPr>
        <w:t>Szczegółowy zakres robót budowlanych przewidzianych do wykonania w ramach niniejszej umowy określa dokumentacja przetargowa.</w:t>
      </w:r>
    </w:p>
    <w:p w14:paraId="6A606445" w14:textId="77777777" w:rsidR="003C0BF4" w:rsidRPr="003C0BF4" w:rsidRDefault="003C0BF4" w:rsidP="003C0BF4">
      <w:pPr>
        <w:suppressAutoHyphens/>
        <w:autoSpaceDE w:val="0"/>
        <w:spacing w:line="240" w:lineRule="auto"/>
        <w:ind w:left="714"/>
        <w:contextualSpacing/>
        <w:jc w:val="both"/>
        <w:rPr>
          <w:rFonts w:ascii="Times New Roman" w:hAnsi="Times New Roman" w:cs="Times New Roman"/>
          <w:b/>
          <w:bCs/>
          <w:sz w:val="20"/>
          <w:szCs w:val="20"/>
        </w:rPr>
      </w:pPr>
      <w:r w:rsidRPr="003C0BF4">
        <w:rPr>
          <w:rFonts w:ascii="Times New Roman" w:hAnsi="Times New Roman" w:cs="Times New Roman"/>
          <w:b/>
          <w:bCs/>
          <w:sz w:val="20"/>
          <w:szCs w:val="20"/>
        </w:rPr>
        <w:t>UWAGA!</w:t>
      </w:r>
    </w:p>
    <w:p w14:paraId="5D252F72" w14:textId="0EF38C40" w:rsidR="003C0BF4" w:rsidRPr="003C0BF4" w:rsidRDefault="003C0BF4" w:rsidP="003C0BF4">
      <w:pPr>
        <w:suppressAutoHyphens/>
        <w:autoSpaceDE w:val="0"/>
        <w:spacing w:line="240" w:lineRule="auto"/>
        <w:ind w:left="714"/>
        <w:contextualSpacing/>
        <w:jc w:val="both"/>
        <w:rPr>
          <w:rFonts w:ascii="Times New Roman" w:hAnsi="Times New Roman" w:cs="Times New Roman"/>
          <w:b/>
          <w:bCs/>
          <w:sz w:val="20"/>
          <w:szCs w:val="20"/>
        </w:rPr>
      </w:pPr>
      <w:r w:rsidRPr="003C0BF4">
        <w:rPr>
          <w:rFonts w:ascii="Times New Roman" w:hAnsi="Times New Roman" w:cs="Times New Roman"/>
          <w:b/>
          <w:bCs/>
          <w:sz w:val="20"/>
          <w:szCs w:val="20"/>
        </w:rPr>
        <w:t>Przebudowa sieci, niezbędna w celu realizacji zamierzenia inwestycyjnego, dotycząca nieruchomości położonej w miejscowości Robawy gm. Reszel, działki numer 0014-151/8, 0027-54/1, nastąpi w sposób wynikający z warunków przebudowy sieci i zostanie wykonana przez ENERGA-OPERATOR Spółka Akcyjna na podstawie osobnej umowy.</w:t>
      </w:r>
    </w:p>
    <w:p w14:paraId="5835E6E0" w14:textId="77777777"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sz w:val="20"/>
          <w:szCs w:val="20"/>
        </w:rPr>
      </w:pPr>
      <w:r w:rsidRPr="007D6D3E">
        <w:rPr>
          <w:rFonts w:ascii="Times New Roman" w:hAnsi="Times New Roman" w:cs="Times New Roman"/>
          <w:sz w:val="20"/>
          <w:szCs w:val="20"/>
        </w:rPr>
        <w:lastRenderedPageBreak/>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2D337176" w14:textId="351C4881" w:rsidR="00E92A4F" w:rsidRPr="001017F4" w:rsidRDefault="00E92A4F"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Pr>
          <w:rFonts w:ascii="Times New Roman" w:eastAsia="Times New Roman" w:hAnsi="Times New Roman" w:cs="Times New Roman"/>
          <w:color w:val="FF0000"/>
          <w:sz w:val="20"/>
          <w:szCs w:val="20"/>
          <w:lang w:eastAsia="zh-CN"/>
        </w:rPr>
        <w:t>Zadanie dofinansowane jest z Rządowego Funduszu Polski Ład: Program Inwestycji Strategicznych, wobec czego Wykonawca zapewnia, że będzie finansował inwestycję w części niepokrytej udziałem własnym Zamawiającego, na czas poprzedzający wypłaty z Promesy na zasadach wskazanych w §12 umowy.</w:t>
      </w:r>
    </w:p>
    <w:p w14:paraId="7C680B5D" w14:textId="77777777" w:rsidR="007236BA" w:rsidRDefault="007236BA" w:rsidP="00C17159">
      <w:pPr>
        <w:suppressAutoHyphens/>
        <w:spacing w:after="0" w:line="280" w:lineRule="atLeast"/>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0BBFFE4B"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w:t>
      </w:r>
      <w:proofErr w:type="spellStart"/>
      <w:r w:rsidRPr="007D6D3E">
        <w:rPr>
          <w:rFonts w:ascii="Times New Roman" w:eastAsia="Times New Roman" w:hAnsi="Times New Roman" w:cs="Times New Roman"/>
          <w:bCs/>
          <w:sz w:val="20"/>
          <w:szCs w:val="20"/>
          <w:shd w:val="clear" w:color="auto" w:fill="FFFFFF"/>
          <w:lang w:eastAsia="zh-CN"/>
        </w:rPr>
        <w:t>Chamik</w:t>
      </w:r>
      <w:proofErr w:type="spellEnd"/>
      <w:r w:rsidRPr="007D6D3E">
        <w:rPr>
          <w:rFonts w:ascii="Times New Roman" w:eastAsia="Times New Roman" w:hAnsi="Times New Roman" w:cs="Times New Roman"/>
          <w:bCs/>
          <w:sz w:val="20"/>
          <w:szCs w:val="20"/>
          <w:shd w:val="clear" w:color="auto" w:fill="FFFFFF"/>
          <w:lang w:eastAsia="zh-CN"/>
        </w:rPr>
        <w:t xml:space="preserve"> – Kierownik Działu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Budowlanego Urzędu Gminy 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7F6D105F" w14:textId="6E253F65" w:rsidR="00BD61AD" w:rsidRPr="00BD61AD" w:rsidRDefault="00BD61AD" w:rsidP="00BD61AD">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BD61AD">
        <w:rPr>
          <w:rFonts w:ascii="Times New Roman" w:eastAsia="Times New Roman" w:hAnsi="Times New Roman" w:cs="Times New Roman"/>
          <w:bCs/>
          <w:sz w:val="20"/>
          <w:szCs w:val="20"/>
          <w:shd w:val="clear" w:color="auto" w:fill="FFFFFF"/>
          <w:lang w:eastAsia="zh-CN"/>
        </w:rPr>
        <w:t>Marek Płócienniczak – Inspektor ds. drogownictwa Urzędu Gminy w Reszlu</w:t>
      </w:r>
      <w:r>
        <w:rPr>
          <w:rFonts w:ascii="Times New Roman" w:eastAsia="Times New Roman" w:hAnsi="Times New Roman" w:cs="Times New Roman"/>
          <w:bCs/>
          <w:sz w:val="20"/>
          <w:szCs w:val="20"/>
          <w:shd w:val="clear" w:color="auto" w:fill="FFFFFF"/>
          <w:lang w:eastAsia="zh-CN"/>
        </w:rPr>
        <w:t>,</w:t>
      </w:r>
    </w:p>
    <w:p w14:paraId="67918901" w14:textId="7382D40F"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6115C5BB"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127A6D">
        <w:rPr>
          <w:rFonts w:ascii="Times New Roman" w:eastAsia="Times New Roman" w:hAnsi="Times New Roman" w:cs="Times New Roman"/>
          <w:bCs/>
          <w:sz w:val="20"/>
          <w:szCs w:val="20"/>
          <w:shd w:val="clear" w:color="auto" w:fill="FFFFFF"/>
          <w:lang w:eastAsia="zh-CN"/>
        </w:rPr>
        <w:t xml:space="preserve"> drogowej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61A6863" w14:textId="76AA5083" w:rsidR="000642EB" w:rsidRDefault="000642EB"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0642EB">
        <w:rPr>
          <w:rFonts w:ascii="Times New Roman" w:eastAsia="Times New Roman" w:hAnsi="Times New Roman" w:cs="Times New Roman"/>
          <w:bCs/>
          <w:sz w:val="20"/>
          <w:szCs w:val="20"/>
          <w:shd w:val="clear" w:color="auto" w:fill="FFFFFF"/>
          <w:lang w:eastAsia="zh-CN"/>
        </w:rPr>
        <w:t>Kierownika robót –</w:t>
      </w:r>
      <w:r w:rsidR="00D92F0F">
        <w:rPr>
          <w:rFonts w:ascii="Times New Roman" w:eastAsia="Times New Roman" w:hAnsi="Times New Roman" w:cs="Times New Roman"/>
          <w:bCs/>
          <w:sz w:val="20"/>
          <w:szCs w:val="20"/>
          <w:shd w:val="clear" w:color="auto" w:fill="FFFFFF"/>
          <w:lang w:eastAsia="zh-CN"/>
        </w:rPr>
        <w:t xml:space="preserve"> …………………… </w:t>
      </w:r>
      <w:r w:rsidRPr="000642EB">
        <w:rPr>
          <w:rFonts w:ascii="Times New Roman" w:eastAsia="Times New Roman" w:hAnsi="Times New Roman" w:cs="Times New Roman"/>
          <w:bCs/>
          <w:sz w:val="20"/>
          <w:szCs w:val="20"/>
          <w:shd w:val="clear" w:color="auto" w:fill="FFFFFF"/>
          <w:lang w:eastAsia="zh-CN"/>
        </w:rPr>
        <w:t>posiadając</w:t>
      </w:r>
      <w:r w:rsidR="00D92F0F">
        <w:rPr>
          <w:rFonts w:ascii="Times New Roman" w:eastAsia="Times New Roman" w:hAnsi="Times New Roman" w:cs="Times New Roman"/>
          <w:bCs/>
          <w:sz w:val="20"/>
          <w:szCs w:val="20"/>
          <w:shd w:val="clear" w:color="auto" w:fill="FFFFFF"/>
          <w:lang w:eastAsia="zh-CN"/>
        </w:rPr>
        <w:t>y</w:t>
      </w:r>
      <w:r w:rsidR="00B76607">
        <w:rPr>
          <w:rFonts w:ascii="Times New Roman" w:eastAsia="Times New Roman" w:hAnsi="Times New Roman" w:cs="Times New Roman"/>
          <w:bCs/>
          <w:sz w:val="20"/>
          <w:szCs w:val="20"/>
          <w:shd w:val="clear" w:color="auto" w:fill="FFFFFF"/>
          <w:lang w:eastAsia="zh-CN"/>
        </w:rPr>
        <w:t xml:space="preserve"> uprawnienia</w:t>
      </w:r>
      <w:r w:rsidR="00F304F6">
        <w:rPr>
          <w:rFonts w:ascii="Times New Roman" w:eastAsia="Times New Roman" w:hAnsi="Times New Roman" w:cs="Times New Roman"/>
          <w:bCs/>
          <w:sz w:val="20"/>
          <w:szCs w:val="20"/>
          <w:shd w:val="clear" w:color="auto" w:fill="FFFFFF"/>
          <w:lang w:eastAsia="zh-CN"/>
        </w:rPr>
        <w:t xml:space="preserve"> nr ……………………</w:t>
      </w:r>
      <w:r w:rsidRPr="000642EB">
        <w:rPr>
          <w:rFonts w:ascii="Times New Roman" w:eastAsia="Times New Roman" w:hAnsi="Times New Roman" w:cs="Times New Roman"/>
          <w:bCs/>
          <w:sz w:val="20"/>
          <w:szCs w:val="20"/>
          <w:shd w:val="clear" w:color="auto" w:fill="FFFFFF"/>
          <w:lang w:eastAsia="zh-CN"/>
        </w:rPr>
        <w:t xml:space="preserve"> </w:t>
      </w:r>
      <w:r w:rsidR="00854745" w:rsidRPr="00854745">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cieplnych, wentylacyjnych, gazowych, wodociągowych i kanalizacyjnych</w:t>
      </w:r>
      <w:r w:rsidR="00F304F6">
        <w:rPr>
          <w:rFonts w:ascii="Times New Roman" w:eastAsia="Times New Roman" w:hAnsi="Times New Roman" w:cs="Times New Roman"/>
          <w:bCs/>
          <w:sz w:val="20"/>
          <w:szCs w:val="20"/>
          <w:shd w:val="clear" w:color="auto" w:fill="FFFFFF"/>
          <w:lang w:eastAsia="zh-CN"/>
        </w:rPr>
        <w:t>,</w:t>
      </w:r>
    </w:p>
    <w:p w14:paraId="7EDF9697" w14:textId="773C5BAA" w:rsidR="00F304F6" w:rsidRPr="007D6D3E" w:rsidRDefault="00F304F6"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 xml:space="preserve">Kierownika robót – ……………………… posiadający uprawnienia nr …………………… </w:t>
      </w:r>
      <w:r w:rsidRPr="00F304F6">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elektrycznych i elektroenergetycznych</w:t>
      </w:r>
    </w:p>
    <w:p w14:paraId="4E650971" w14:textId="032D82E5"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 xml:space="preserve">W terminie 7 dni roboczych od dnia zawarcia umowy Zamawiający przekaże Wykonawcy pisemną informację na temat zakresu umocowania i uprawnień osoby wskazanej w ust. 2 pkt 1 lit. </w:t>
      </w:r>
      <w:r w:rsidR="004F5FB0">
        <w:rPr>
          <w:rFonts w:ascii="Times New Roman" w:eastAsia="Times New Roman" w:hAnsi="Times New Roman" w:cs="Times New Roman"/>
          <w:bCs/>
          <w:sz w:val="20"/>
          <w:szCs w:val="20"/>
          <w:shd w:val="clear" w:color="auto" w:fill="FFFFFF"/>
          <w:lang w:eastAsia="zh-CN"/>
        </w:rPr>
        <w:t>d</w:t>
      </w:r>
      <w:r w:rsidRPr="00F9305B">
        <w:rPr>
          <w:rFonts w:ascii="Times New Roman" w:eastAsia="Times New Roman" w:hAnsi="Times New Roman" w:cs="Times New Roman"/>
          <w:bCs/>
          <w:sz w:val="20"/>
          <w:szCs w:val="20"/>
          <w:shd w:val="clear" w:color="auto" w:fill="FFFFFF"/>
          <w:lang w:eastAsia="zh-CN"/>
        </w:rPr>
        <w:t>.</w:t>
      </w:r>
    </w:p>
    <w:p w14:paraId="15280893" w14:textId="4735B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 xml:space="preserve">Inspektor nadzoru inwestorskiego jest upoważniony do bieżącej koordynacji robót realizowanych na podstawie umowy; kontroli jakości robót, ich wykonania zgodnie z dokumentacją projektową i </w:t>
      </w:r>
      <w:proofErr w:type="spellStart"/>
      <w:r w:rsidRPr="007D6D3E">
        <w:rPr>
          <w:rFonts w:ascii="Times New Roman" w:eastAsia="Times New Roman" w:hAnsi="Times New Roman" w:cs="Times New Roman"/>
          <w:bCs/>
          <w:sz w:val="20"/>
          <w:szCs w:val="20"/>
          <w:shd w:val="clear" w:color="auto" w:fill="FFFFFF"/>
          <w:lang w:eastAsia="zh-CN"/>
        </w:rPr>
        <w:t>STWiORB</w:t>
      </w:r>
      <w:proofErr w:type="spellEnd"/>
      <w:r w:rsidRPr="007D6D3E">
        <w:rPr>
          <w:rFonts w:ascii="Times New Roman" w:eastAsia="Times New Roman" w:hAnsi="Times New Roman" w:cs="Times New Roman"/>
          <w:bCs/>
          <w:sz w:val="20"/>
          <w:szCs w:val="20"/>
          <w:shd w:val="clear" w:color="auto" w:fill="FFFFFF"/>
          <w:lang w:eastAsia="zh-CN"/>
        </w:rPr>
        <w:t xml:space="preserve"> oraz jest odpowiedzialny za kontrolę obmiarów robót i pełni funkcje inspektora nadzoru inwestorskiego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rozumieniu Pb.</w:t>
      </w:r>
    </w:p>
    <w:p w14:paraId="3BDD9EAF" w14:textId="25A1648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0E94E0A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ich nie wykonania, z wyjątkiem czynności i poleceń związanych 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782EDBCC"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C63B82">
        <w:rPr>
          <w:rFonts w:ascii="Times New Roman" w:eastAsia="Times New Roman" w:hAnsi="Times New Roman" w:cs="Times New Roman"/>
          <w:b/>
          <w:sz w:val="20"/>
          <w:szCs w:val="20"/>
          <w:shd w:val="clear" w:color="auto" w:fill="FFFFFF"/>
          <w:lang w:eastAsia="zh-CN"/>
        </w:rPr>
        <w:t>DWK Projekt Wojciech Kulawik, al. N.M.P. 69, 42-217 Częstochowa</w:t>
      </w:r>
    </w:p>
    <w:p w14:paraId="49A07E5D" w14:textId="7948CFBC"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warunkami pozwole</w:t>
      </w:r>
      <w:r w:rsidR="00A121BA">
        <w:rPr>
          <w:rFonts w:ascii="Times New Roman" w:eastAsia="Times New Roman" w:hAnsi="Times New Roman" w:cs="Times New Roman"/>
          <w:bCs/>
          <w:sz w:val="20"/>
          <w:szCs w:val="20"/>
          <w:shd w:val="clear" w:color="auto" w:fill="FFFFFF"/>
          <w:lang w:eastAsia="zh-CN"/>
        </w:rPr>
        <w:t>ń</w:t>
      </w:r>
      <w:r w:rsidRPr="007D6D3E">
        <w:rPr>
          <w:rFonts w:ascii="Times New Roman" w:eastAsia="Times New Roman" w:hAnsi="Times New Roman" w:cs="Times New Roman"/>
          <w:bCs/>
          <w:sz w:val="20"/>
          <w:szCs w:val="20"/>
          <w:shd w:val="clear" w:color="auto" w:fill="FFFFFF"/>
          <w:lang w:eastAsia="zh-CN"/>
        </w:rPr>
        <w:t xml:space="preserve"> na budowę</w:t>
      </w:r>
      <w:r w:rsidR="00063F39">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3C44E876"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xml:space="preserve">), wymaganiom przetargowym oraz projektu. Na każde żądanie Zamawiającego Wykonawca zobowiązany jest okazać właściwe dokumenty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prawem budowlanym. Wykonawca po zakończeniu robót złoży pisemne oświadczenie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43286B96"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7C00D21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lastRenderedPageBreak/>
        <w:t xml:space="preserve">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poniesienia ewentualnych kosztów </w:t>
      </w:r>
      <w:proofErr w:type="spellStart"/>
      <w:r w:rsidRPr="007D6D3E">
        <w:rPr>
          <w:rFonts w:ascii="Times New Roman" w:eastAsia="Times New Roman" w:hAnsi="Times New Roman" w:cs="Times New Roman"/>
          <w:color w:val="000000"/>
          <w:sz w:val="20"/>
          <w:szCs w:val="20"/>
          <w:lang w:eastAsia="zh-CN"/>
        </w:rPr>
        <w:t>wyłączeń</w:t>
      </w:r>
      <w:proofErr w:type="spellEnd"/>
      <w:r w:rsidRPr="007D6D3E">
        <w:rPr>
          <w:rFonts w:ascii="Times New Roman" w:eastAsia="Times New Roman" w:hAnsi="Times New Roman" w:cs="Times New Roman"/>
          <w:color w:val="000000"/>
          <w:sz w:val="20"/>
          <w:szCs w:val="20"/>
          <w:lang w:eastAsia="zh-CN"/>
        </w:rPr>
        <w:t xml:space="preserve">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29155842" w:rsidR="00896CB4" w:rsidRDefault="00896CB4"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 xml:space="preserve">dokonania zgłoszeń robót, </w:t>
      </w:r>
      <w:r w:rsidR="00B35235">
        <w:rPr>
          <w:rFonts w:ascii="Times New Roman" w:eastAsia="Times New Roman" w:hAnsi="Times New Roman" w:cs="Times New Roman"/>
          <w:color w:val="000000"/>
          <w:sz w:val="20"/>
          <w:szCs w:val="20"/>
          <w:lang w:eastAsia="zh-CN"/>
        </w:rPr>
        <w:t xml:space="preserve">których obowiązek </w:t>
      </w:r>
      <w:r>
        <w:rPr>
          <w:rFonts w:ascii="Times New Roman" w:eastAsia="Times New Roman" w:hAnsi="Times New Roman" w:cs="Times New Roman"/>
          <w:color w:val="000000"/>
          <w:sz w:val="20"/>
          <w:szCs w:val="20"/>
          <w:lang w:eastAsia="zh-CN"/>
        </w:rPr>
        <w:t>wynika z uzgodnień z gestorami sieci oraz zarządcami poszczególnych terenów, w tym dróg publicznych</w:t>
      </w:r>
      <w:r w:rsidR="00392779">
        <w:rPr>
          <w:rFonts w:ascii="Times New Roman" w:eastAsia="Times New Roman" w:hAnsi="Times New Roman" w:cs="Times New Roman"/>
          <w:color w:val="000000"/>
          <w:sz w:val="20"/>
          <w:szCs w:val="20"/>
          <w:lang w:eastAsia="zh-CN"/>
        </w:rPr>
        <w:t xml:space="preserve"> </w:t>
      </w:r>
      <w:r w:rsidR="00392779">
        <w:rPr>
          <w:rFonts w:ascii="Times New Roman" w:eastAsia="Times New Roman" w:hAnsi="Times New Roman" w:cs="Times New Roman"/>
          <w:b/>
          <w:bCs/>
          <w:color w:val="000000"/>
          <w:sz w:val="20"/>
          <w:szCs w:val="20"/>
          <w:lang w:eastAsia="zh-CN"/>
        </w:rPr>
        <w:t>(w celu zajęcia pasa drogowego drogi wojewódzkiej, Wykonawca działający z upoważnienia Zamawiającego powiadomi Rejon Dróg Wojewódzkich w Kętrzynie o terminie rozpoczęcia robót w pasie drogowym na 14 dni przed planowanym ich rozpoczęciem)</w:t>
      </w:r>
      <w:r>
        <w:rPr>
          <w:rFonts w:ascii="Times New Roman" w:eastAsia="Times New Roman" w:hAnsi="Times New Roman" w:cs="Times New Roman"/>
          <w:color w:val="000000"/>
          <w:sz w:val="20"/>
          <w:szCs w:val="20"/>
          <w:lang w:eastAsia="zh-CN"/>
        </w:rPr>
        <w:t>,</w:t>
      </w:r>
    </w:p>
    <w:p w14:paraId="659D2B11" w14:textId="4AC1427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25983422"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demontażu, napraw, montażu ogrodzeń posesji oraz innych uszkodzeń obiektów istniejących </w:t>
      </w:r>
      <w:r w:rsidR="001D5FD3">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uzgodnienia wejścia na teren prywatny, celem wykonania robót budowlanych 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2F0F9056" w14:textId="142D1F57" w:rsidR="00506952"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0BE3274C" w14:textId="72320A1F" w:rsidR="00ED6D8F" w:rsidRDefault="00ED6D8F" w:rsidP="00ED6D8F">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ED6D8F">
        <w:rPr>
          <w:rFonts w:ascii="Times New Roman" w:eastAsia="Times New Roman" w:hAnsi="Times New Roman" w:cs="Times New Roman"/>
          <w:b/>
          <w:bCs/>
          <w:color w:val="000000"/>
          <w:sz w:val="20"/>
          <w:szCs w:val="20"/>
          <w:lang w:eastAsia="zh-CN"/>
        </w:rPr>
        <w:t>powiadomienia Zamawiającego o planowanej wycince drzew w terminie 10 dni przed przystąpieniem do prac; w przypadku zaobserwowania gniazd ptasich należy wstrzymać wycinkę</w:t>
      </w:r>
      <w:r>
        <w:rPr>
          <w:rFonts w:ascii="Times New Roman" w:eastAsia="Times New Roman" w:hAnsi="Times New Roman" w:cs="Times New Roman"/>
          <w:color w:val="000000"/>
          <w:sz w:val="20"/>
          <w:szCs w:val="20"/>
          <w:lang w:eastAsia="zh-CN"/>
        </w:rPr>
        <w:t>,</w:t>
      </w:r>
    </w:p>
    <w:p w14:paraId="09992677" w14:textId="25C08580" w:rsidR="00ED6D8F" w:rsidRDefault="00ED6D8F" w:rsidP="00ED6D8F">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ED6D8F">
        <w:rPr>
          <w:rFonts w:ascii="Times New Roman" w:eastAsia="Times New Roman" w:hAnsi="Times New Roman" w:cs="Times New Roman"/>
          <w:b/>
          <w:bCs/>
          <w:color w:val="000000"/>
          <w:sz w:val="20"/>
          <w:szCs w:val="20"/>
          <w:lang w:eastAsia="zh-CN"/>
        </w:rPr>
        <w:t xml:space="preserve">powiadomienia Polskiej Spółki Gazownictwa sp. z o. o. Oddział Zakład Gazowniczy </w:t>
      </w:r>
      <w:r w:rsidRPr="00ED6D8F">
        <w:rPr>
          <w:rFonts w:ascii="Times New Roman" w:eastAsia="Times New Roman" w:hAnsi="Times New Roman" w:cs="Times New Roman"/>
          <w:b/>
          <w:bCs/>
          <w:color w:val="000000"/>
          <w:sz w:val="20"/>
          <w:szCs w:val="20"/>
          <w:lang w:eastAsia="zh-CN"/>
        </w:rPr>
        <w:br/>
        <w:t>w Olsztynie o rozpoczęciu prac związanych z remontem sieci gazowej z min. 7-dniowym wyprzedzeniem</w:t>
      </w:r>
      <w:r>
        <w:rPr>
          <w:rFonts w:ascii="Times New Roman" w:eastAsia="Times New Roman" w:hAnsi="Times New Roman" w:cs="Times New Roman"/>
          <w:color w:val="000000"/>
          <w:sz w:val="20"/>
          <w:szCs w:val="20"/>
          <w:lang w:eastAsia="zh-CN"/>
        </w:rPr>
        <w:t>,</w:t>
      </w:r>
    </w:p>
    <w:p w14:paraId="44631EB4" w14:textId="59F00CAC" w:rsidR="00ED6D8F" w:rsidRPr="0042238F" w:rsidRDefault="00ED6D8F" w:rsidP="0042238F">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bCs/>
          <w:color w:val="000000"/>
          <w:sz w:val="20"/>
          <w:szCs w:val="20"/>
          <w:lang w:eastAsia="zh-CN"/>
        </w:rPr>
        <w:t>powiadomienia ENERGA-OPRATOR SA Odział w Olsztynie Rejon Dystrybucji Kętrzyn o terminie rozpoczęcia prac z 7-dniowym wyprzedzeniem</w:t>
      </w:r>
      <w:r w:rsidR="00392779">
        <w:rPr>
          <w:rFonts w:ascii="Times New Roman" w:eastAsia="Times New Roman" w:hAnsi="Times New Roman" w:cs="Times New Roman"/>
          <w:color w:val="000000"/>
          <w:sz w:val="20"/>
          <w:szCs w:val="20"/>
          <w:lang w:eastAsia="zh-CN"/>
        </w:rPr>
        <w:t>.</w:t>
      </w:r>
    </w:p>
    <w:p w14:paraId="03210EBC" w14:textId="77777777" w:rsidR="00506952" w:rsidRPr="007D6D3E"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roboty, urządzenia oraz wszelkie mienie ruchome związane bezpośrednio 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Wykonawca najpóźniej w dniu przekazania placu budowy przedłoży do wglądu Zamawiającego umowy ubezpieczenia ,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 xml:space="preserve">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0ED77D2D"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CB2895">
        <w:rPr>
          <w:rFonts w:ascii="Times New Roman" w:eastAsia="Times New Roman" w:hAnsi="Times New Roman" w:cs="Times New Roman"/>
          <w:b/>
          <w:bCs/>
          <w:color w:val="000000"/>
          <w:sz w:val="20"/>
          <w:szCs w:val="20"/>
          <w:lang w:eastAsia="pl-PL"/>
        </w:rPr>
        <w:t>1</w:t>
      </w:r>
      <w:r w:rsidR="00FF0E85">
        <w:rPr>
          <w:rFonts w:ascii="Times New Roman" w:eastAsia="Times New Roman" w:hAnsi="Times New Roman" w:cs="Times New Roman"/>
          <w:b/>
          <w:bCs/>
          <w:color w:val="000000"/>
          <w:sz w:val="20"/>
          <w:szCs w:val="20"/>
          <w:lang w:eastAsia="pl-PL"/>
        </w:rPr>
        <w:t>4</w:t>
      </w:r>
      <w:r w:rsidRPr="007D6D3E">
        <w:rPr>
          <w:rFonts w:ascii="Times New Roman" w:eastAsia="Times New Roman" w:hAnsi="Times New Roman" w:cs="Times New Roman"/>
          <w:b/>
          <w:bCs/>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miesięcy</w:t>
      </w:r>
      <w:r w:rsidRPr="007D6D3E">
        <w:rPr>
          <w:rFonts w:ascii="Times New Roman" w:eastAsia="Times New Roman" w:hAnsi="Times New Roman" w:cs="Times New Roman"/>
          <w:b/>
          <w:bCs/>
          <w:color w:val="000000"/>
          <w:sz w:val="20"/>
          <w:szCs w:val="20"/>
          <w:lang w:eastAsia="pl-PL"/>
        </w:rPr>
        <w:t xml:space="preserve"> od dnia </w:t>
      </w:r>
      <w:r w:rsidR="00452A11">
        <w:rPr>
          <w:rFonts w:ascii="Times New Roman" w:eastAsia="Times New Roman" w:hAnsi="Times New Roman" w:cs="Times New Roman"/>
          <w:b/>
          <w:bCs/>
          <w:color w:val="000000"/>
          <w:sz w:val="20"/>
          <w:szCs w:val="20"/>
          <w:lang w:eastAsia="pl-PL"/>
        </w:rPr>
        <w:t>zawarcia</w:t>
      </w:r>
      <w:r w:rsidRPr="007D6D3E">
        <w:rPr>
          <w:rFonts w:ascii="Times New Roman" w:eastAsia="Times New Roman" w:hAnsi="Times New Roman" w:cs="Times New Roman"/>
          <w:b/>
          <w:bCs/>
          <w:color w:val="000000"/>
          <w:sz w:val="20"/>
          <w:szCs w:val="20"/>
          <w:lang w:eastAsia="pl-PL"/>
        </w:rPr>
        <w:t xml:space="preserve"> umowy.</w:t>
      </w:r>
      <w:r w:rsidRPr="007D6D3E">
        <w:rPr>
          <w:rFonts w:ascii="Times New Roman" w:eastAsia="Times New Roman" w:hAnsi="Times New Roman" w:cs="Times New Roman"/>
          <w:b/>
          <w:bCs/>
          <w:color w:val="FF0000"/>
          <w:sz w:val="20"/>
          <w:szCs w:val="20"/>
          <w:lang w:eastAsia="pl-PL"/>
        </w:rPr>
        <w:t xml:space="preserve"> </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1EA24212" w14:textId="256E6FDA"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4E98CEBF"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59267600"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37DC6520" w14:textId="37234A49" w:rsidR="00B02B9F" w:rsidRPr="00B02B9F"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w:t>
      </w:r>
      <w:r w:rsidR="00CA1D76">
        <w:rPr>
          <w:rFonts w:ascii="Times New Roman" w:eastAsia="Arial" w:hAnsi="Times New Roman" w:cs="Times New Roman"/>
          <w:bCs/>
          <w:sz w:val="20"/>
          <w:szCs w:val="20"/>
          <w:lang w:eastAsia="pl-PL"/>
        </w:rPr>
        <w:t xml:space="preserve"> częściowy</w:t>
      </w:r>
      <w:r w:rsidRPr="007D6D3E">
        <w:rPr>
          <w:rFonts w:ascii="Times New Roman" w:eastAsia="Arial" w:hAnsi="Times New Roman" w:cs="Times New Roman"/>
          <w:bCs/>
          <w:sz w:val="20"/>
          <w:szCs w:val="20"/>
          <w:lang w:eastAsia="pl-PL"/>
        </w:rPr>
        <w:t xml:space="preserve"> wykonanych elementów robót </w:t>
      </w:r>
      <w:r w:rsidR="00CA1D76">
        <w:rPr>
          <w:rFonts w:ascii="Times New Roman" w:eastAsia="Arial" w:hAnsi="Times New Roman" w:cs="Times New Roman"/>
          <w:bCs/>
          <w:sz w:val="20"/>
          <w:szCs w:val="20"/>
          <w:lang w:eastAsia="pl-PL"/>
        </w:rPr>
        <w:t>może być</w:t>
      </w:r>
      <w:r w:rsidRPr="007D6D3E">
        <w:rPr>
          <w:rFonts w:ascii="Times New Roman" w:eastAsia="Arial" w:hAnsi="Times New Roman" w:cs="Times New Roman"/>
          <w:bCs/>
          <w:sz w:val="20"/>
          <w:szCs w:val="20"/>
          <w:lang w:eastAsia="pl-PL"/>
        </w:rPr>
        <w:t xml:space="preserve"> dokonywany </w:t>
      </w:r>
      <w:r w:rsidR="00CA1D76">
        <w:rPr>
          <w:rFonts w:ascii="Times New Roman" w:eastAsia="Arial" w:hAnsi="Times New Roman" w:cs="Times New Roman"/>
          <w:bCs/>
          <w:sz w:val="20"/>
          <w:szCs w:val="20"/>
          <w:lang w:eastAsia="pl-PL"/>
        </w:rPr>
        <w:t>niezależnie od</w:t>
      </w:r>
      <w:r w:rsidRPr="007D6D3E">
        <w:rPr>
          <w:rFonts w:ascii="Times New Roman" w:eastAsia="Arial" w:hAnsi="Times New Roman" w:cs="Times New Roman"/>
          <w:bCs/>
          <w:sz w:val="20"/>
          <w:szCs w:val="20"/>
          <w:lang w:eastAsia="pl-PL"/>
        </w:rPr>
        <w:t xml:space="preserve"> prowadzenia częściowych rozliczeń za wykonane roboty</w:t>
      </w:r>
      <w:r w:rsidR="00CA1D76">
        <w:rPr>
          <w:rFonts w:ascii="Times New Roman" w:eastAsia="Arial" w:hAnsi="Times New Roman" w:cs="Times New Roman"/>
          <w:bCs/>
          <w:sz w:val="20"/>
          <w:szCs w:val="20"/>
          <w:lang w:eastAsia="pl-PL"/>
        </w:rPr>
        <w:t xml:space="preserve"> o których mowa w §12 przedmiotowej umowy.</w:t>
      </w:r>
    </w:p>
    <w:p w14:paraId="6769C034" w14:textId="42E23622" w:rsidR="00B02B9F" w:rsidRDefault="00B02B9F" w:rsidP="00223082">
      <w:pPr>
        <w:pStyle w:val="Akapitzlist"/>
        <w:spacing w:line="240" w:lineRule="auto"/>
        <w:ind w:left="709" w:hanging="425"/>
        <w:jc w:val="both"/>
        <w:rPr>
          <w:rFonts w:ascii="Times New Roman" w:eastAsia="Arial" w:hAnsi="Times New Roman" w:cs="Times New Roman"/>
          <w:bCs/>
          <w:sz w:val="20"/>
          <w:szCs w:val="20"/>
          <w:lang w:eastAsia="pl-PL"/>
        </w:rPr>
      </w:pPr>
      <w:r w:rsidRPr="00B02B9F">
        <w:rPr>
          <w:rFonts w:ascii="Times New Roman" w:eastAsia="Arial" w:hAnsi="Times New Roman" w:cs="Times New Roman"/>
          <w:b/>
          <w:sz w:val="20"/>
          <w:szCs w:val="20"/>
          <w:lang w:eastAsia="pl-PL"/>
        </w:rPr>
        <w:t>7a</w:t>
      </w:r>
      <w:r>
        <w:rPr>
          <w:rFonts w:ascii="Times New Roman" w:eastAsia="Arial" w:hAnsi="Times New Roman" w:cs="Times New Roman"/>
          <w:b/>
          <w:lang w:eastAsia="pl-PL"/>
        </w:rPr>
        <w:t>.</w:t>
      </w:r>
      <w:r w:rsidRPr="005A4C88">
        <w:rPr>
          <w:rFonts w:ascii="Times New Roman" w:eastAsia="Arial" w:hAnsi="Times New Roman" w:cs="Times New Roman"/>
          <w:b/>
          <w:sz w:val="20"/>
          <w:szCs w:val="20"/>
          <w:lang w:eastAsia="pl-PL"/>
        </w:rPr>
        <w:t xml:space="preserve"> </w:t>
      </w:r>
      <w:r>
        <w:rPr>
          <w:rFonts w:ascii="Times New Roman" w:eastAsia="Arial" w:hAnsi="Times New Roman" w:cs="Times New Roman"/>
          <w:b/>
          <w:sz w:val="20"/>
          <w:szCs w:val="20"/>
          <w:lang w:eastAsia="pl-PL"/>
        </w:rPr>
        <w:t xml:space="preserve">  </w:t>
      </w:r>
      <w:r w:rsidRPr="005A4C88">
        <w:rPr>
          <w:rFonts w:ascii="Times New Roman" w:eastAsia="Arial" w:hAnsi="Times New Roman" w:cs="Times New Roman"/>
          <w:bCs/>
          <w:sz w:val="20"/>
          <w:szCs w:val="20"/>
          <w:lang w:eastAsia="pl-PL"/>
        </w:rPr>
        <w:t>Odbiór częściowy wykonanych elementów robót dokonywany jest zgodnie z harmonogramem</w:t>
      </w:r>
      <w:r w:rsidR="00785558">
        <w:rPr>
          <w:rFonts w:ascii="Times New Roman" w:eastAsia="Arial" w:hAnsi="Times New Roman" w:cs="Times New Roman"/>
          <w:bCs/>
          <w:sz w:val="20"/>
          <w:szCs w:val="20"/>
          <w:lang w:eastAsia="pl-PL"/>
        </w:rPr>
        <w:t xml:space="preserve"> rzeczowo-finansowym, sporządzonym</w:t>
      </w:r>
      <w:r w:rsidRPr="005A4C88">
        <w:rPr>
          <w:rFonts w:ascii="Times New Roman" w:eastAsia="Arial" w:hAnsi="Times New Roman" w:cs="Times New Roman"/>
          <w:bCs/>
          <w:sz w:val="20"/>
          <w:szCs w:val="20"/>
          <w:lang w:eastAsia="pl-PL"/>
        </w:rPr>
        <w:t xml:space="preserve"> przez Wykonawcę i zaakceptowanym przez Zamawiającego.</w:t>
      </w:r>
    </w:p>
    <w:p w14:paraId="22B3A450" w14:textId="4ED01630" w:rsidR="00506952" w:rsidRPr="00F06F1F" w:rsidRDefault="00F06F1F" w:rsidP="00F06F1F">
      <w:pPr>
        <w:pStyle w:val="Akapitzlist"/>
        <w:spacing w:line="240" w:lineRule="auto"/>
        <w:ind w:left="709" w:hanging="425"/>
        <w:jc w:val="both"/>
        <w:rPr>
          <w:rFonts w:ascii="Times New Roman" w:eastAsia="Arial" w:hAnsi="Times New Roman" w:cs="Times New Roman"/>
          <w:b/>
          <w:lang w:eastAsia="pl-PL"/>
        </w:rPr>
      </w:pPr>
      <w:r>
        <w:rPr>
          <w:rFonts w:ascii="Times New Roman" w:eastAsia="Arial" w:hAnsi="Times New Roman" w:cs="Times New Roman"/>
          <w:b/>
          <w:sz w:val="20"/>
          <w:szCs w:val="20"/>
          <w:lang w:eastAsia="pl-PL"/>
        </w:rPr>
        <w:t>7b.</w:t>
      </w:r>
      <w:r>
        <w:rPr>
          <w:rFonts w:ascii="Times New Roman" w:eastAsia="Arial" w:hAnsi="Times New Roman" w:cs="Times New Roman"/>
          <w:b/>
          <w:lang w:eastAsia="pl-PL"/>
        </w:rPr>
        <w:t xml:space="preserve">   </w:t>
      </w:r>
      <w:r w:rsidRPr="00F06F1F">
        <w:rPr>
          <w:rFonts w:ascii="Times New Roman" w:eastAsia="Arial" w:hAnsi="Times New Roman" w:cs="Times New Roman"/>
          <w:bCs/>
          <w:sz w:val="20"/>
          <w:szCs w:val="20"/>
          <w:lang w:eastAsia="pl-PL"/>
        </w:rPr>
        <w:t>Z o</w:t>
      </w:r>
      <w:r>
        <w:rPr>
          <w:rFonts w:ascii="Times New Roman" w:eastAsia="Arial" w:hAnsi="Times New Roman" w:cs="Times New Roman"/>
          <w:bCs/>
          <w:sz w:val="20"/>
          <w:szCs w:val="20"/>
          <w:lang w:eastAsia="pl-PL"/>
        </w:rPr>
        <w:t xml:space="preserve">dbiorów częściowych dokonywanych zgodnie z ust. 7 i 7a sporządzane są protokoły odbiorów częściowych stanowiące podstawę do wystawienia faktury częściowej, o której mowa w §12 ust. </w:t>
      </w:r>
      <w:r w:rsidR="002967AF">
        <w:rPr>
          <w:rFonts w:ascii="Times New Roman" w:eastAsia="Arial" w:hAnsi="Times New Roman" w:cs="Times New Roman"/>
          <w:bCs/>
          <w:sz w:val="20"/>
          <w:szCs w:val="20"/>
          <w:lang w:eastAsia="pl-PL"/>
        </w:rPr>
        <w:t>9</w:t>
      </w:r>
      <w:r>
        <w:rPr>
          <w:rFonts w:ascii="Times New Roman" w:eastAsia="Arial" w:hAnsi="Times New Roman" w:cs="Times New Roman"/>
          <w:bCs/>
          <w:sz w:val="20"/>
          <w:szCs w:val="20"/>
          <w:lang w:eastAsia="pl-PL"/>
        </w:rPr>
        <w:t xml:space="preserve"> oraz niezbędne do dokonania czynności odbioru końcowego.</w:t>
      </w:r>
    </w:p>
    <w:p w14:paraId="60B35FE3" w14:textId="7F8C4440"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2B8A3952"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6CD5DB0B"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7F27CF87" w14:textId="3063ABA9" w:rsidR="00506952" w:rsidRPr="00BC4C36"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Rozliczenie końcowe budowy z podaniem wykonanych elementów, ich ilości i wartości 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7777777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nie uniemożliwiają one użytkowania przedmiotu odbioru zgodnie 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3F3EDDFE" w14:textId="36484894" w:rsidR="00D92F0F" w:rsidRPr="00097B50" w:rsidRDefault="00506952" w:rsidP="00097B50">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Pr="007D6D3E" w:rsidRDefault="00C17159"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z odpowiedzialności za należyte wykonanie tego zamówienia. </w:t>
      </w:r>
    </w:p>
    <w:p w14:paraId="705230C8" w14:textId="013D3CD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Wykonawca – zgodnie z oświadczeniem zawartym w Ofercie – zamówienie wykona sam, za wyjątkiem robót w zakresie......................., które zostaną wykonane przy udziale podwykonawcy/ów w tym, na którego/</w:t>
      </w:r>
      <w:proofErr w:type="spellStart"/>
      <w:r w:rsidRPr="00641B28">
        <w:rPr>
          <w:rFonts w:ascii="Times New Roman" w:eastAsia="Times New Roman" w:hAnsi="Times New Roman" w:cs="Times New Roman"/>
          <w:sz w:val="20"/>
          <w:szCs w:val="20"/>
          <w:lang w:eastAsia="pl-PL"/>
        </w:rPr>
        <w:t>ych</w:t>
      </w:r>
      <w:proofErr w:type="spellEnd"/>
      <w:r w:rsidRPr="00641B28">
        <w:rPr>
          <w:rFonts w:ascii="Times New Roman" w:eastAsia="Times New Roman" w:hAnsi="Times New Roman" w:cs="Times New Roman"/>
          <w:sz w:val="20"/>
          <w:szCs w:val="20"/>
          <w:lang w:eastAsia="pl-PL"/>
        </w:rPr>
        <w:t xml:space="preserve"> zasoby Wykonawca powoływał się, na zasadach określonych w art. 118 ust. 1 ustawy z dnia 11 września 2019 r. Prawo zamówień publicznych, w celu wykazania spełniania warunków udziału w postępowaniu,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t>
      </w:r>
    </w:p>
    <w:p w14:paraId="358209DF" w14:textId="156F1B0F"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Wykonawca jest obowiązany wykazać Zamawiającemu, iż proponowany inny podwykonawca lub Wykonawca samodzielnie spełnia je w stopniu nie mniejszym niż podwykonawca, na którego zasoby Wykonawca powoływał się w trakcie postępowania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udzielenie zamówienia. Przepis art. 122 stosuje się odpowiednio. </w:t>
      </w:r>
    </w:p>
    <w:p w14:paraId="1E8C55E9" w14:textId="2840DC8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w:t>
      </w:r>
      <w:proofErr w:type="spellStart"/>
      <w:r w:rsidRPr="00641B28">
        <w:rPr>
          <w:rFonts w:ascii="Times New Roman" w:hAnsi="Times New Roman" w:cs="Times New Roman"/>
          <w:sz w:val="20"/>
          <w:szCs w:val="20"/>
          <w:lang w:eastAsia="pl-PL"/>
        </w:rPr>
        <w:t>Pzp</w:t>
      </w:r>
      <w:proofErr w:type="spellEnd"/>
      <w:r w:rsidRPr="00641B28">
        <w:rPr>
          <w:rFonts w:ascii="Times New Roman" w:hAnsi="Times New Roman" w:cs="Times New Roman"/>
          <w:sz w:val="20"/>
          <w:szCs w:val="20"/>
          <w:lang w:eastAsia="pl-PL"/>
        </w:rPr>
        <w:t xml:space="preserve">.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6A3A9BBF"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wyłączeniem umów o podwykonawstwo o wartości mniejszej niż 0,5% wartości umowy oraz umów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DC9BBD"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Cesja</w:t>
      </w:r>
    </w:p>
    <w:p w14:paraId="7C39363D" w14:textId="6E3092CC"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w szczególności: cesji, przekazu, sprzedaży, jakiejkolwiek wierzytelności wynikającej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2B88AAA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8726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59EEF084" w14:textId="54964F4D" w:rsidR="005A4C88" w:rsidRPr="00B02B9F" w:rsidRDefault="00506952" w:rsidP="00B02B9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7F485B2C"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za odstąpienie od umowy z przyczyn leżących po stronie Wykonawcy w wysokości 10 % wynagrodzenia umownego brutto określonego w § 12 ust. 2 umowy,</w:t>
      </w:r>
    </w:p>
    <w:p w14:paraId="063CDDB5" w14:textId="442D1802"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28DD1A4A"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 xml:space="preserve">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w:t>
      </w:r>
      <w:r w:rsidR="004E3C0A">
        <w:rPr>
          <w:rFonts w:ascii="Times New Roman" w:eastAsia="Arial" w:hAnsi="Times New Roman" w:cs="Times New Roman"/>
          <w:bCs/>
          <w:sz w:val="20"/>
          <w:szCs w:val="20"/>
          <w:lang w:eastAsia="pl-PL"/>
        </w:rPr>
        <w:br/>
      </w:r>
      <w:r w:rsidRPr="00527B91">
        <w:rPr>
          <w:rFonts w:ascii="Times New Roman" w:eastAsia="Arial" w:hAnsi="Times New Roman" w:cs="Times New Roman"/>
          <w:bCs/>
          <w:sz w:val="20"/>
          <w:szCs w:val="20"/>
          <w:lang w:eastAsia="pl-PL"/>
        </w:rPr>
        <w:t>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3383D69E" w14:textId="77777777" w:rsidR="001E5112" w:rsidRPr="007D6D3E" w:rsidRDefault="001E511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7C66770C"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11</w:t>
      </w:r>
    </w:p>
    <w:p w14:paraId="3AA08D83" w14:textId="5879B0CB"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Zabezpieczenie należytego wykonania umowy</w:t>
      </w:r>
    </w:p>
    <w:p w14:paraId="3C61ACDD"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52C5681" w14:textId="4DA4B946"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ustalają zabezpieczenie należytego wykonania umowy, zwane dalej "zabezpieczeniem", stanowiące 5% wynagrodzenia ryczałtowego brutto określonego w § </w:t>
      </w:r>
      <w:r w:rsidR="00F9799F">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w:t>
      </w:r>
      <w:r w:rsidR="00F9799F">
        <w:rPr>
          <w:rFonts w:ascii="Times New Roman" w:eastAsia="Arial" w:hAnsi="Times New Roman" w:cs="Times New Roman"/>
          <w:bCs/>
          <w:sz w:val="20"/>
          <w:szCs w:val="20"/>
          <w:lang w:eastAsia="pl-PL"/>
        </w:rPr>
        <w:t xml:space="preserve"> 2</w:t>
      </w:r>
      <w:r w:rsidRPr="00024FDF">
        <w:rPr>
          <w:rFonts w:ascii="Times New Roman" w:eastAsia="Arial" w:hAnsi="Times New Roman" w:cs="Times New Roman"/>
          <w:bCs/>
          <w:sz w:val="20"/>
          <w:szCs w:val="20"/>
          <w:lang w:eastAsia="pl-PL"/>
        </w:rPr>
        <w:t xml:space="preserve"> Umowy tj. ................... PLN, (słownie złotych: .............................. ).</w:t>
      </w:r>
    </w:p>
    <w:p w14:paraId="6C74EFA6" w14:textId="11EF5FC8"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służy pokryciu roszczeń z tytułu niewykonania lub nienależytego wykonania Umowy. </w:t>
      </w:r>
    </w:p>
    <w:p w14:paraId="6049434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Należne zabezpieczenie Wykonawca wniesie najpóźniej w dniu zawarcia Umowy. </w:t>
      </w:r>
    </w:p>
    <w:p w14:paraId="33B3ABD7"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może być wnoszone, wg wyboru wykonawcy, w jednej lub kilku następujących formach: </w:t>
      </w:r>
    </w:p>
    <w:p w14:paraId="7B7DDB91" w14:textId="03669291"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pieniądzu; </w:t>
      </w:r>
    </w:p>
    <w:p w14:paraId="6557FDEE" w14:textId="7D20F6BC"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bankowych lub poręczeniach spółdzielczej kasy oszczędnościowo-kredytowej, z tym że zobowiązanie kasy jest zawsze zobowiązaniem pieniężnym; </w:t>
      </w:r>
    </w:p>
    <w:p w14:paraId="7C98F8D6" w14:textId="582832F2"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gwarancjach bankowych; - gwarancjach ubezpieczeniowych;</w:t>
      </w:r>
    </w:p>
    <w:p w14:paraId="75ADC1A4" w14:textId="1E6FBFC3"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udzielanych przez podmioty, o których mowa w art. 6b ust. 5 pkt 2 ustawy z dnia 9.11.2000 r. o utworzeniu Polskiej Agencji Rozwoju Przedsiębiorczości. </w:t>
      </w:r>
    </w:p>
    <w:p w14:paraId="0274556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nie wyraża zgody na wniesienie zabezpieczenia w formach wskazanych w art. 450 ust. 2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w:t>
      </w:r>
    </w:p>
    <w:p w14:paraId="73C26EC7" w14:textId="04713A79"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wnoszone w pieniądzu Wykonawca wpłaca przelewem na rachunek bankowy Zamawiającego nr </w:t>
      </w:r>
      <w:r w:rsidRPr="00D92F0F">
        <w:rPr>
          <w:rFonts w:ascii="Times New Roman" w:hAnsi="Times New Roman" w:cs="Times New Roman"/>
          <w:sz w:val="20"/>
          <w:szCs w:val="20"/>
        </w:rPr>
        <w:t>20 8851 0008 2001 0000 0101 0004</w:t>
      </w:r>
      <w:r>
        <w:t xml:space="preserve"> </w:t>
      </w:r>
      <w:r w:rsidRPr="00024FDF">
        <w:rPr>
          <w:rFonts w:ascii="Times New Roman" w:eastAsia="Arial" w:hAnsi="Times New Roman" w:cs="Times New Roman"/>
          <w:bCs/>
          <w:sz w:val="20"/>
          <w:szCs w:val="20"/>
          <w:lang w:eastAsia="pl-PL"/>
        </w:rPr>
        <w:t xml:space="preserve">w </w:t>
      </w:r>
      <w:r>
        <w:rPr>
          <w:rFonts w:ascii="Times New Roman" w:eastAsia="Arial" w:hAnsi="Times New Roman" w:cs="Times New Roman"/>
          <w:bCs/>
          <w:sz w:val="20"/>
          <w:szCs w:val="20"/>
          <w:lang w:eastAsia="pl-PL"/>
        </w:rPr>
        <w:t>Banku Spółdzielczym w Reszlu</w:t>
      </w:r>
      <w:r w:rsidRPr="00024FDF">
        <w:rPr>
          <w:rFonts w:ascii="Times New Roman" w:eastAsia="Arial" w:hAnsi="Times New Roman" w:cs="Times New Roman"/>
          <w:bCs/>
          <w:sz w:val="20"/>
          <w:szCs w:val="20"/>
          <w:lang w:eastAsia="pl-PL"/>
        </w:rPr>
        <w:t xml:space="preserve">. </w:t>
      </w:r>
    </w:p>
    <w:p w14:paraId="1A61E1A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lastRenderedPageBreak/>
        <w:t xml:space="preserve">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 </w:t>
      </w:r>
    </w:p>
    <w:p w14:paraId="16DC3AE0" w14:textId="45464726" w:rsidR="00024FDF"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trakcie realizacji Umowy Wykonawca może dokonać zmiany formy zabezpieczenia na jedną lub kilka form, o których mowa w art. 450 ust. 1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Zmiana formy zabezpieczenia jest dokonywana </w:t>
      </w:r>
      <w:r w:rsidR="004E3C0A">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zachowaniem ciągłości zabezpieczenia i bez zmniejszenia jego wysokości. </w:t>
      </w:r>
    </w:p>
    <w:p w14:paraId="7FCE232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ma prawo, bez zgody Wykonawcy, przeznaczyć zabezpieczenie należytego wykonania umowy na pokrycie ewentualnych roszczeń z tytułu niewykonania lub nienależytego wykonania przedmiotu umowy. </w:t>
      </w:r>
    </w:p>
    <w:p w14:paraId="20000155"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O dokonaniu czynności, o których mowa w ust. 8, Zamawiający powiadamia Wykonawcę na piśmie.</w:t>
      </w:r>
    </w:p>
    <w:p w14:paraId="4E32FCA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zwraca zabezpieczenie należytego wykonania umowy w terminach i wysokościach jak niżej:</w:t>
      </w:r>
    </w:p>
    <w:p w14:paraId="15977CC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70% kwoty zabezpieczenia w terminie 30 dni od dnia wykonania zamówienia i uznania przez zamawiającego za należycie wykonane, </w:t>
      </w:r>
    </w:p>
    <w:p w14:paraId="1762F85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30% kwoty zabezpieczenia nie później niż w 15. dniu po upływie okresu rękojmi za wady lub gwarancji. </w:t>
      </w:r>
    </w:p>
    <w:p w14:paraId="26D847B2" w14:textId="0D10835F" w:rsidR="00506952"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12</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108DC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xml:space="preserve">) i 23 % podatek VAT </w:t>
      </w:r>
      <w:r w:rsidR="003F6104">
        <w:rPr>
          <w:rFonts w:ascii="Times New Roman" w:eastAsia="Arial" w:hAnsi="Times New Roman" w:cs="Times New Roman"/>
          <w:b/>
          <w:sz w:val="20"/>
          <w:szCs w:val="20"/>
          <w:lang w:eastAsia="pl-PL"/>
        </w:rPr>
        <w:t>………………….</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Zamawiający informuje, że inne dokumenty (poza fakturą) Wykonawca zobowiązany jest składać w formie papierowej(tradycyjnej).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17D534A" w14:textId="4D95C27C"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oświadcza, że jest czynnym podatnikiem podatku od towarów i usług VAT, posiada NIP:</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REGON</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xml:space="preserve"> oraz rachunek bankowy nr:</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EC4D88">
        <w:rPr>
          <w:rFonts w:ascii="Times New Roman" w:eastAsia="Arial" w:hAnsi="Times New Roman" w:cs="Times New Roman"/>
          <w:bCs/>
          <w:sz w:val="20"/>
          <w:szCs w:val="20"/>
          <w:lang w:eastAsia="pl-PL"/>
        </w:rPr>
        <w:t>.</w:t>
      </w:r>
    </w:p>
    <w:p w14:paraId="6FF12475" w14:textId="77777777" w:rsidR="00506952" w:rsidRPr="007D6D3E" w:rsidRDefault="00506952" w:rsidP="00BF2872">
      <w:pPr>
        <w:spacing w:after="0" w:line="9" w:lineRule="exact"/>
        <w:jc w:val="both"/>
        <w:rPr>
          <w:rFonts w:ascii="Times New Roman" w:eastAsia="Arial" w:hAnsi="Times New Roman" w:cs="Times New Roman"/>
          <w:bCs/>
          <w:sz w:val="20"/>
          <w:szCs w:val="20"/>
          <w:lang w:eastAsia="pl-PL"/>
        </w:rPr>
      </w:pPr>
    </w:p>
    <w:p w14:paraId="436FF37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38DCC672" w14:textId="16A0EF0E" w:rsidR="00506952" w:rsidRDefault="001B0AA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color w:val="FF0000"/>
          <w:sz w:val="20"/>
          <w:szCs w:val="20"/>
          <w:lang w:eastAsia="pl-PL"/>
        </w:rPr>
      </w:pPr>
      <w:r>
        <w:rPr>
          <w:rFonts w:ascii="Times New Roman" w:eastAsia="Arial" w:hAnsi="Times New Roman" w:cs="Times New Roman"/>
          <w:bCs/>
          <w:color w:val="FF0000"/>
          <w:sz w:val="20"/>
          <w:szCs w:val="20"/>
          <w:lang w:eastAsia="pl-PL"/>
        </w:rPr>
        <w:t xml:space="preserve">Ustala się realizację płatności fakturami częściowymi, za zakończone i odebrane bez wad i usterek elementy robót ujęte w harmonogramie rzeczowo-finansowym oraz fakturą końcową, jako ostateczne rozliczenie przedmiotu Umowy, wystawiona na podstawie zatwierdzonego przez Zamawiającego protokołu odbioru </w:t>
      </w:r>
      <w:r>
        <w:rPr>
          <w:rFonts w:ascii="Times New Roman" w:eastAsia="Arial" w:hAnsi="Times New Roman" w:cs="Times New Roman"/>
          <w:bCs/>
          <w:color w:val="FF0000"/>
          <w:sz w:val="20"/>
          <w:szCs w:val="20"/>
          <w:lang w:eastAsia="pl-PL"/>
        </w:rPr>
        <w:lastRenderedPageBreak/>
        <w:t>ostatecznego wykonania robót oraz przedłożeniu kopii faktur wraz z dowodami potwierdzającymi rozliczenie się Wykonawcy z Podwykonawcami na warunkach określonych w pozostałych zapisach umowy.</w:t>
      </w:r>
    </w:p>
    <w:p w14:paraId="36FFB2AB" w14:textId="3604639D" w:rsidR="00F3411F" w:rsidRDefault="0087346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color w:val="FF0000"/>
          <w:sz w:val="20"/>
          <w:szCs w:val="20"/>
          <w:lang w:eastAsia="pl-PL"/>
        </w:rPr>
      </w:pPr>
      <w:r>
        <w:rPr>
          <w:rFonts w:ascii="Times New Roman" w:eastAsia="Arial" w:hAnsi="Times New Roman" w:cs="Times New Roman"/>
          <w:bCs/>
          <w:color w:val="FF0000"/>
          <w:sz w:val="20"/>
          <w:szCs w:val="20"/>
          <w:lang w:eastAsia="pl-PL"/>
        </w:rPr>
        <w:t xml:space="preserve">Wynagrodzenie za realizację przedmiotu umowy, o którym mowa w </w:t>
      </w:r>
      <w:r w:rsidR="003A3679">
        <w:rPr>
          <w:rFonts w:ascii="Times New Roman" w:eastAsia="Arial" w:hAnsi="Times New Roman" w:cs="Times New Roman"/>
          <w:bCs/>
          <w:color w:val="FF0000"/>
          <w:sz w:val="20"/>
          <w:szCs w:val="20"/>
          <w:lang w:eastAsia="pl-PL"/>
        </w:rPr>
        <w:t>§2 umowy, płatne będzie w następujący sposób:</w:t>
      </w:r>
    </w:p>
    <w:p w14:paraId="201CB4BE" w14:textId="77777777" w:rsidR="003A3679" w:rsidRDefault="003A3679" w:rsidP="003A3679">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color w:val="FF0000"/>
          <w:sz w:val="20"/>
          <w:szCs w:val="20"/>
          <w:lang w:eastAsia="pl-PL"/>
        </w:rPr>
      </w:pPr>
      <w:r>
        <w:rPr>
          <w:rFonts w:ascii="Times New Roman" w:eastAsia="Arial" w:hAnsi="Times New Roman" w:cs="Times New Roman"/>
          <w:bCs/>
          <w:color w:val="FF0000"/>
          <w:sz w:val="20"/>
          <w:szCs w:val="20"/>
          <w:lang w:eastAsia="pl-PL"/>
        </w:rPr>
        <w:t>na podstawie max. 3 faktur przejściowych za wykonane roboty zgodnie z harmonogramem rzeczowo-finansowym, wystawiane w oparciu o protokoły odbioru, przy czym suma wynagrodzenia objęta fakturami przejściowymi nie może przekroczyć wynagrodzenia Wykonawcy w części pokrytej udziałem własnym Zamawiającego, tj. kwoty ………. zł brutto.,</w:t>
      </w:r>
    </w:p>
    <w:p w14:paraId="01E08F04" w14:textId="77777777" w:rsidR="003A3679" w:rsidRDefault="003A3679" w:rsidP="003A3679">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color w:val="FF0000"/>
          <w:sz w:val="20"/>
          <w:szCs w:val="20"/>
          <w:lang w:eastAsia="pl-PL"/>
        </w:rPr>
      </w:pPr>
      <w:r>
        <w:rPr>
          <w:rFonts w:ascii="Times New Roman" w:eastAsia="Arial" w:hAnsi="Times New Roman" w:cs="Times New Roman"/>
          <w:bCs/>
          <w:color w:val="FF0000"/>
          <w:sz w:val="20"/>
          <w:szCs w:val="20"/>
          <w:lang w:eastAsia="pl-PL"/>
        </w:rPr>
        <w:t>na podstawie faktury wystawionej po wykonaniu wydzielonego etapu prac obejmującego roboty zgodnie z harmonogramem rzeczowo-finansowym, przy czym suma wynagrodzenia objęta fakturą nie może przekroczyć 50% kwoty dofinansowania zadania z Rządowego Funduszu Polski Ład: Program Inwestycji Strategicznych, tj. kwoty ………………….. zł brutto,</w:t>
      </w:r>
    </w:p>
    <w:p w14:paraId="616E4FC8" w14:textId="7D28796E" w:rsidR="003A3679" w:rsidRPr="001B0AAE" w:rsidRDefault="003A3679" w:rsidP="003A3679">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color w:val="FF0000"/>
          <w:sz w:val="20"/>
          <w:szCs w:val="20"/>
          <w:lang w:eastAsia="pl-PL"/>
        </w:rPr>
      </w:pPr>
      <w:r>
        <w:rPr>
          <w:rFonts w:ascii="Times New Roman" w:eastAsia="Arial" w:hAnsi="Times New Roman" w:cs="Times New Roman"/>
          <w:bCs/>
          <w:color w:val="FF0000"/>
          <w:sz w:val="20"/>
          <w:szCs w:val="20"/>
          <w:lang w:eastAsia="pl-PL"/>
        </w:rPr>
        <w:t xml:space="preserve">na podstawie faktury końcowej za wykonanie przedmiotu umowy, obejmującej pozostałe wynagrodzenie. </w:t>
      </w:r>
    </w:p>
    <w:p w14:paraId="4C57F8B7" w14:textId="6981094F" w:rsidR="009845D4" w:rsidRDefault="009845D4"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color w:val="FF0000"/>
          <w:sz w:val="20"/>
          <w:szCs w:val="20"/>
          <w:lang w:eastAsia="pl-PL"/>
        </w:rPr>
      </w:pPr>
      <w:r>
        <w:rPr>
          <w:rFonts w:ascii="Times New Roman" w:eastAsia="Arial" w:hAnsi="Times New Roman" w:cs="Times New Roman"/>
          <w:bCs/>
          <w:color w:val="FF0000"/>
          <w:sz w:val="20"/>
          <w:szCs w:val="20"/>
          <w:lang w:eastAsia="pl-PL"/>
        </w:rPr>
        <w:t>Kwoty objęte fakturami w roku 202</w:t>
      </w:r>
      <w:r w:rsidR="00C825E3">
        <w:rPr>
          <w:rFonts w:ascii="Times New Roman" w:eastAsia="Arial" w:hAnsi="Times New Roman" w:cs="Times New Roman"/>
          <w:bCs/>
          <w:color w:val="FF0000"/>
          <w:sz w:val="20"/>
          <w:szCs w:val="20"/>
          <w:lang w:eastAsia="pl-PL"/>
        </w:rPr>
        <w:t>3</w:t>
      </w:r>
      <w:r>
        <w:rPr>
          <w:rFonts w:ascii="Times New Roman" w:eastAsia="Arial" w:hAnsi="Times New Roman" w:cs="Times New Roman"/>
          <w:bCs/>
          <w:color w:val="FF0000"/>
          <w:sz w:val="20"/>
          <w:szCs w:val="20"/>
          <w:lang w:eastAsia="pl-PL"/>
        </w:rPr>
        <w:t xml:space="preserve"> nie mogą przekroczyć wartości ………………………. zł brutto.</w:t>
      </w:r>
    </w:p>
    <w:p w14:paraId="4460F201" w14:textId="4ED7EACF" w:rsidR="003A3679" w:rsidRPr="009845D4" w:rsidRDefault="003A3679"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color w:val="FF0000"/>
          <w:sz w:val="20"/>
          <w:szCs w:val="20"/>
          <w:lang w:eastAsia="pl-PL"/>
        </w:rPr>
      </w:pPr>
      <w:r w:rsidRPr="009845D4">
        <w:rPr>
          <w:rFonts w:ascii="Times New Roman" w:eastAsia="Arial" w:hAnsi="Times New Roman" w:cs="Times New Roman"/>
          <w:bCs/>
          <w:color w:val="FF0000"/>
          <w:sz w:val="20"/>
          <w:szCs w:val="20"/>
          <w:lang w:eastAsia="pl-PL"/>
        </w:rPr>
        <w:t>Podstawę sporządzenia faktury przejściowej</w:t>
      </w:r>
      <w:r w:rsidR="009845D4" w:rsidRPr="009845D4">
        <w:rPr>
          <w:rFonts w:ascii="Times New Roman" w:eastAsia="Arial" w:hAnsi="Times New Roman" w:cs="Times New Roman"/>
          <w:bCs/>
          <w:color w:val="FF0000"/>
          <w:sz w:val="20"/>
          <w:szCs w:val="20"/>
          <w:lang w:eastAsia="pl-PL"/>
        </w:rPr>
        <w:t xml:space="preserve"> stanowić będzie </w:t>
      </w:r>
      <w:r w:rsidR="009845D4">
        <w:rPr>
          <w:rFonts w:ascii="Times New Roman" w:eastAsia="Arial" w:hAnsi="Times New Roman" w:cs="Times New Roman"/>
          <w:bCs/>
          <w:color w:val="FF0000"/>
          <w:sz w:val="20"/>
          <w:szCs w:val="20"/>
          <w:lang w:eastAsia="pl-PL"/>
        </w:rPr>
        <w:t>protokół odbioru wykonanych robót zatwierdzonych przez Inspektora Nadzoru i przedstawiciela Zamawiającego dotyczący robót wykonanych i/lub odebranych w okresie objętym protokołem.</w:t>
      </w:r>
    </w:p>
    <w:p w14:paraId="08B5DA8F" w14:textId="14C77F07"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23939468" w14:textId="44E43C0F" w:rsidR="00133B7E" w:rsidRPr="00EA7B68" w:rsidRDefault="00133B7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
          <w:iCs/>
          <w:sz w:val="20"/>
          <w:szCs w:val="20"/>
          <w:lang w:eastAsia="pl-PL"/>
        </w:rPr>
      </w:pPr>
      <w:r w:rsidRPr="00EA7B68">
        <w:rPr>
          <w:rFonts w:ascii="Times New Roman" w:eastAsia="Arial" w:hAnsi="Times New Roman" w:cs="Times New Roman"/>
          <w:bCs/>
          <w:sz w:val="20"/>
          <w:szCs w:val="20"/>
          <w:lang w:eastAsia="pl-PL"/>
        </w:rPr>
        <w:t xml:space="preserve">Zamawiający oświadcza, że inwestycja będzie finansowana w części ze środków przyznanych Zamawiającemu w ramach </w:t>
      </w:r>
      <w:r w:rsidRPr="00EA7B68">
        <w:rPr>
          <w:rFonts w:ascii="Times New Roman" w:eastAsia="Arial" w:hAnsi="Times New Roman" w:cs="Times New Roman"/>
          <w:b/>
          <w:iCs/>
          <w:sz w:val="20"/>
          <w:szCs w:val="20"/>
          <w:lang w:eastAsia="pl-PL"/>
        </w:rPr>
        <w:t>Rządowego Funduszu Polski Ład: Programu Inwestycji Strategicznych.</w:t>
      </w:r>
    </w:p>
    <w:p w14:paraId="02E0F374" w14:textId="65224663" w:rsidR="007564F5" w:rsidRPr="00EA7B68" w:rsidRDefault="007564F5"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
          <w:iCs/>
          <w:sz w:val="20"/>
          <w:szCs w:val="20"/>
          <w:lang w:eastAsia="pl-PL"/>
        </w:rPr>
      </w:pPr>
      <w:r w:rsidRPr="00EA7B68">
        <w:rPr>
          <w:rFonts w:ascii="Times New Roman" w:eastAsia="Arial" w:hAnsi="Times New Roman" w:cs="Times New Roman"/>
          <w:bCs/>
          <w:iCs/>
          <w:sz w:val="20"/>
          <w:szCs w:val="20"/>
          <w:lang w:eastAsia="pl-PL"/>
        </w:rPr>
        <w:t xml:space="preserve">Wykonawca zapewnia finansowanie przedmiotu umowy w części niepokrytej udziałem własnym Zamawiającego, na czas poprzedzający wpłatę z Promesy przyznanej w ramach Funduszu o którym mowa </w:t>
      </w:r>
      <w:r w:rsidRPr="00EA7B68">
        <w:rPr>
          <w:rFonts w:ascii="Times New Roman" w:eastAsia="Arial" w:hAnsi="Times New Roman" w:cs="Times New Roman"/>
          <w:bCs/>
          <w:iCs/>
          <w:sz w:val="20"/>
          <w:szCs w:val="20"/>
          <w:lang w:eastAsia="pl-PL"/>
        </w:rPr>
        <w:br/>
        <w:t>w ust. 1</w:t>
      </w:r>
      <w:r w:rsidR="00E831FF">
        <w:rPr>
          <w:rFonts w:ascii="Times New Roman" w:eastAsia="Arial" w:hAnsi="Times New Roman" w:cs="Times New Roman"/>
          <w:bCs/>
          <w:iCs/>
          <w:sz w:val="20"/>
          <w:szCs w:val="20"/>
          <w:lang w:eastAsia="pl-PL"/>
        </w:rPr>
        <w:t>5</w:t>
      </w:r>
      <w:r w:rsidRPr="00EA7B68">
        <w:rPr>
          <w:rFonts w:ascii="Times New Roman" w:eastAsia="Arial" w:hAnsi="Times New Roman" w:cs="Times New Roman"/>
          <w:bCs/>
          <w:iCs/>
          <w:sz w:val="20"/>
          <w:szCs w:val="20"/>
          <w:lang w:eastAsia="pl-PL"/>
        </w:rPr>
        <w:t>.</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3FB37D1E"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13</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1D74E5FC"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w tym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lub w zakresie i na warunkach określonych w ogłoszeniu o zamówieniu oraz niniejszej Umowie. </w:t>
      </w:r>
    </w:p>
    <w:p w14:paraId="577EE19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zgodnie z art. 455 ust. 1 pkt 1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dopuszcza możliwość zmian postanowień Umowy w stosunku do treści oferty w zakresie i na warunkach określonych poniżej: </w:t>
      </w:r>
    </w:p>
    <w:p w14:paraId="1FB497EA" w14:textId="77777777" w:rsidR="00BB0BE2" w:rsidRP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Terminy dokonania poszczególnych czynności wskazanych w umowie mogą być zmienione w następujących sytuacjach: </w:t>
      </w:r>
    </w:p>
    <w:p w14:paraId="2747FEED"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lastRenderedPageBreak/>
        <w:t xml:space="preserve">w przypadku wystąpienia robót dodatkowych lub zamiennych niezbędnych do wykonania podstawowego zakresu prac, których realizacja wymaga zmiany terminu wykonania prac, </w:t>
      </w:r>
    </w:p>
    <w:p w14:paraId="0412176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zmian w dokumentacji mających wpływ na termin wykonania inwestycji, </w:t>
      </w:r>
    </w:p>
    <w:p w14:paraId="1942B8B4"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7A756698"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braku możliwości wykonania zamówienia zgodnie z dostarczoną dokumentacją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i przekazanym placem budowy, </w:t>
      </w:r>
    </w:p>
    <w:p w14:paraId="2332BBD0" w14:textId="493CBAE6" w:rsidR="00BB0BE2" w:rsidRP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4E4F99F2" w14:textId="77777777" w:rsid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Podstawą do ustalenia nowego terminu będzie ilość dni powodująca uzasadnione wstrzymanie lub przedłużenie wykonywania robót.</w:t>
      </w:r>
    </w:p>
    <w:p w14:paraId="03F8C8FF" w14:textId="728A5B56"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Oprócz sytuacji wymienionych w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Zamawiający dopuszcza również możliwość dokonania zmian w następujących przypadkach: </w:t>
      </w:r>
    </w:p>
    <w:p w14:paraId="3A7C4585"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dokonania zmian w dokumentacji technicznej, </w:t>
      </w:r>
    </w:p>
    <w:p w14:paraId="6174398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pozostałym, w szczególności: </w:t>
      </w:r>
    </w:p>
    <w:p w14:paraId="7B36639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 korzystnych dla Zamawiającego w szczególności obniżenia kosztów realizacji robót lub podwyższenie standardu realizowanej roboty, </w:t>
      </w:r>
    </w:p>
    <w:p w14:paraId="0EBAD127"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nieprzewidywalnym na etapie wszczęcia postępowania, którego wprowadzenie jest niezbędne do realizacji zamówienia </w:t>
      </w:r>
    </w:p>
    <w:p w14:paraId="2A5220E4"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formy </w:t>
      </w:r>
      <w:proofErr w:type="spellStart"/>
      <w:r w:rsidRPr="00BB0BE2">
        <w:rPr>
          <w:rFonts w:ascii="Times New Roman" w:eastAsia="Arial" w:hAnsi="Times New Roman" w:cs="Times New Roman"/>
          <w:bCs/>
          <w:sz w:val="20"/>
          <w:szCs w:val="20"/>
          <w:lang w:eastAsia="pl-PL"/>
        </w:rPr>
        <w:t>organizacyjno</w:t>
      </w:r>
      <w:proofErr w:type="spellEnd"/>
      <w:r w:rsidRPr="00BB0BE2">
        <w:rPr>
          <w:rFonts w:ascii="Times New Roman" w:eastAsia="Arial" w:hAnsi="Times New Roman" w:cs="Times New Roman"/>
          <w:bCs/>
          <w:sz w:val="20"/>
          <w:szCs w:val="20"/>
          <w:lang w:eastAsia="pl-PL"/>
        </w:rPr>
        <w:t xml:space="preserve"> prawnej, przekształcenia lub połączenia wykonawców </w:t>
      </w:r>
    </w:p>
    <w:p w14:paraId="6D045801" w14:textId="77777777" w:rsidR="00B30420" w:rsidRDefault="00BB0BE2" w:rsidP="00B30420">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zmiany sposobu wystawiania oraz przekazywania faktur</w:t>
      </w:r>
      <w:r w:rsidRPr="00BB0BE2">
        <w:rPr>
          <w:rFonts w:ascii="Times New Roman" w:eastAsia="Arial" w:hAnsi="Times New Roman" w:cs="Times New Roman"/>
          <w:bCs/>
          <w:sz w:val="20"/>
          <w:szCs w:val="20"/>
          <w:lang w:eastAsia="pl-PL"/>
        </w:rPr>
        <w:t xml:space="preserve">. </w:t>
      </w:r>
    </w:p>
    <w:p w14:paraId="078D7F6E" w14:textId="17680340" w:rsidR="00B30420" w:rsidRPr="00EA7B68" w:rsidRDefault="00B30420" w:rsidP="00313297">
      <w:pPr>
        <w:pStyle w:val="Akapitzlist"/>
        <w:numPr>
          <w:ilvl w:val="0"/>
          <w:numId w:val="69"/>
        </w:numPr>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r w:rsidRPr="00EA7B68">
        <w:rPr>
          <w:rFonts w:ascii="Times New Roman" w:hAnsi="Times New Roman" w:cs="Times New Roman"/>
          <w:bCs/>
          <w:sz w:val="20"/>
          <w:szCs w:val="20"/>
        </w:rPr>
        <w:t xml:space="preserve">Jeżeli zmiany o których mowa w poniższym punkcie 1)-4) będą miały wpływ na koszty wykonania zamówienia przez Wykonawcę, Zamawiający przewiduje zmianę wysokości wynagrodzenia należnego Wykonawcy określonego w </w:t>
      </w:r>
      <w:r w:rsidRPr="00EA7B68">
        <w:rPr>
          <w:rFonts w:ascii="Times New Roman" w:hAnsi="Times New Roman" w:cs="Times New Roman"/>
          <w:sz w:val="20"/>
          <w:szCs w:val="20"/>
        </w:rPr>
        <w:t xml:space="preserve">§ </w:t>
      </w:r>
      <w:r w:rsidR="00E70A91" w:rsidRPr="00EA7B68">
        <w:rPr>
          <w:rFonts w:ascii="Times New Roman" w:hAnsi="Times New Roman" w:cs="Times New Roman"/>
          <w:sz w:val="20"/>
          <w:szCs w:val="20"/>
        </w:rPr>
        <w:t>12</w:t>
      </w:r>
      <w:r w:rsidRPr="00EA7B68">
        <w:rPr>
          <w:rFonts w:ascii="Times New Roman" w:hAnsi="Times New Roman" w:cs="Times New Roman"/>
          <w:sz w:val="20"/>
          <w:szCs w:val="20"/>
        </w:rPr>
        <w:t xml:space="preserve"> ust. 2</w:t>
      </w:r>
      <w:r w:rsidRPr="00EA7B68">
        <w:rPr>
          <w:rFonts w:ascii="Times New Roman" w:hAnsi="Times New Roman" w:cs="Times New Roman"/>
          <w:bCs/>
          <w:sz w:val="20"/>
          <w:szCs w:val="20"/>
        </w:rPr>
        <w:t>, gdy zmiany dotyczą:</w:t>
      </w:r>
    </w:p>
    <w:p w14:paraId="5A5E44A6" w14:textId="77777777" w:rsidR="00B30420" w:rsidRPr="00EA7B68" w:rsidRDefault="00B30420" w:rsidP="0001322A">
      <w:pPr>
        <w:numPr>
          <w:ilvl w:val="0"/>
          <w:numId w:val="66"/>
        </w:numPr>
        <w:shd w:val="clear" w:color="auto" w:fill="FFFFFF"/>
        <w:spacing w:after="0" w:line="240" w:lineRule="auto"/>
        <w:ind w:left="1418"/>
        <w:contextualSpacing/>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stawki podatku od towarów i usług oraz podatku akcyzowego, lub</w:t>
      </w:r>
    </w:p>
    <w:p w14:paraId="6D7C7C27"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 xml:space="preserve">wysokości minimalnego wynagrodzenia za pracę albo wysokości minimalnej stawki godzinowej, ustalonych na podstawie ustawy z dnia 10 października 2002 r. o minimalnym wynagrodzeniu za pracę, lub </w:t>
      </w:r>
    </w:p>
    <w:p w14:paraId="5BB3DAEE"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 podlegania ubezpieczeniom społecznym lub ubezpieczeniu zdrowotnemu lub wysokości stawki składki na ubezpieczenia społeczne lub ubezpieczenie zdrowotne, lub;</w:t>
      </w:r>
    </w:p>
    <w:p w14:paraId="1A8AF90D"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 gromadzenia i wysokości wpłat do pracowniczych planów kapitałowych,</w:t>
      </w:r>
      <w:r w:rsidRPr="00EA7B68">
        <w:rPr>
          <w:rFonts w:ascii="Times New Roman" w:eastAsia="Times New Roman" w:hAnsi="Times New Roman" w:cs="Times New Roman"/>
          <w:sz w:val="20"/>
          <w:szCs w:val="20"/>
          <w:lang w:eastAsia="pl-PL"/>
        </w:rPr>
        <w:br/>
        <w:t>o których mowa w ustawie z dnia 4 października 2018 r. o pracowniczych planach kapitałowych – jeżeli zmiany te będą miały wpływ na koszty wykonania zamówienia przez Wykonawcę.</w:t>
      </w:r>
      <w:r w:rsidRPr="00EA7B68">
        <w:rPr>
          <w:rFonts w:ascii="Times New Roman" w:eastAsia="Times New Roman" w:hAnsi="Times New Roman" w:cs="Times New Roman"/>
          <w:sz w:val="20"/>
          <w:szCs w:val="20"/>
          <w:lang w:eastAsia="pl-PL"/>
        </w:rPr>
        <w:br/>
        <w:t>Każda ze Stron może wnosić o odpowiednio podwyższenie bądź obniżenie wynagrodzenia należnego Wykonawcy. W takim przypadku, stawka wynagrodzenia za realizację Umowy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p w14:paraId="25617C38" w14:textId="15197DC9"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wskazania w ust. </w:t>
      </w:r>
      <w:r w:rsidR="006F454C"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1 Wykonawca jest uprawniony do złożenia 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w:t>
      </w:r>
      <w:r w:rsidRPr="00EA7B68">
        <w:rPr>
          <w:rFonts w:ascii="Times New Roman" w:hAnsi="Times New Roman" w:cs="Times New Roman"/>
          <w:sz w:val="20"/>
          <w:szCs w:val="20"/>
          <w:lang w:eastAsia="pl-PL"/>
        </w:rPr>
        <w:lastRenderedPageBreak/>
        <w:t xml:space="preserve">po zmianie umowy oraz muszą zostać załączone do niego dowody potwierdzające rzeczywisty wpływ okoliczności, o którym mowa w </w:t>
      </w:r>
      <w:r w:rsidR="008A75FC" w:rsidRPr="00EA7B68">
        <w:rPr>
          <w:rFonts w:ascii="Times New Roman" w:hAnsi="Times New Roman" w:cs="Times New Roman"/>
          <w:sz w:val="20"/>
          <w:szCs w:val="20"/>
          <w:lang w:eastAsia="pl-PL"/>
        </w:rPr>
        <w:t>pkt</w:t>
      </w:r>
      <w:r w:rsidRPr="00EA7B68">
        <w:rPr>
          <w:rFonts w:ascii="Times New Roman" w:hAnsi="Times New Roman" w:cs="Times New Roman"/>
          <w:sz w:val="20"/>
          <w:szCs w:val="20"/>
          <w:lang w:eastAsia="pl-PL"/>
        </w:rPr>
        <w:t xml:space="preserve"> 1</w:t>
      </w:r>
      <w:r w:rsidR="008A75FC" w:rsidRPr="00EA7B68">
        <w:rPr>
          <w:rFonts w:ascii="Times New Roman" w:hAnsi="Times New Roman" w:cs="Times New Roman"/>
          <w:sz w:val="20"/>
          <w:szCs w:val="20"/>
          <w:lang w:eastAsia="pl-PL"/>
        </w:rPr>
        <w:t>)</w:t>
      </w:r>
      <w:r w:rsidRPr="00EA7B68">
        <w:rPr>
          <w:rFonts w:ascii="Times New Roman" w:hAnsi="Times New Roman" w:cs="Times New Roman"/>
          <w:sz w:val="20"/>
          <w:szCs w:val="20"/>
          <w:lang w:eastAsia="pl-PL"/>
        </w:rPr>
        <w:t>, na koszty świadczenia przez Wykonawcę przedmiotu zamówienia.</w:t>
      </w:r>
    </w:p>
    <w:p w14:paraId="5DFD97ED" w14:textId="27685CFB"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774082"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2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2B323C2F" w14:textId="0B2179FA"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774082"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 Wykonawca jest uprawniony złożyć Zamawiającemu w formie pisemnej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w:t>
      </w:r>
      <w:r w:rsidR="00577D11"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o którym mowa w ust. </w:t>
      </w:r>
      <w:r w:rsidR="00577D11"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 na kalkulację wynagrodzenia. Wniosek może obejmować jedynie koszty realizacji umowy, które Wykonawca obowiązkowo ponosi w związku ze zmianą zasad, o których mowa </w:t>
      </w:r>
      <w:r w:rsidR="00577D11"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ust. </w:t>
      </w:r>
      <w:r w:rsidR="00577D11"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w:t>
      </w:r>
    </w:p>
    <w:p w14:paraId="24D04D74" w14:textId="03D8964A"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 Wykonawca jest uprawniony złożyć wniosek Zamawiającemu w formie pisemnej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t>
      </w:r>
      <w:r w:rsidR="00C71B68"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szczególności Wykonawca zobowiązuje się wykazać związek pomiędzy wnioskowaną kwotą podwyższenia wynagrodzenia, a wpływem zmiany zasad, o których mowa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 na kalkulację wynagrodzenia. Wniosek może obejmować jedynie koszty realizacji umowy, które Wykonawca obowiązkowo ponosi w związku ze zmianą zasad, o których mowa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w:t>
      </w:r>
    </w:p>
    <w:p w14:paraId="735B0137" w14:textId="737B2D7B"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Zmiana umowy w zakresie zmiany wynagrodzenia, z przyczyn określonych w ust. </w:t>
      </w:r>
      <w:r w:rsidR="005831FF"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obejmować będzie wyłącznie wynagrodzenie za realizację Umowy, której w dniu zmiany odpowiednio stawki podatku VAT, wysokości minimalnego wynagrodzenia za pracę, składki na ubezpieczenie społeczne i zdrowotne oraz zasad gromadzenia i wysokości wpłat do pracowniczych planów kapitałowych, jeszcze nie zrealizowano.</w:t>
      </w:r>
    </w:p>
    <w:p w14:paraId="5308DE0B" w14:textId="2BA193F9"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Wykonawca może zwrócić się do Zamawiającego z pisemnym wnioskiem</w:t>
      </w:r>
      <w:r w:rsidR="005831FF"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o wprowadzenie zmian wynagrodzenia w terminie od dnia opublikowania przepisów,</w:t>
      </w:r>
      <w:r w:rsidR="005831FF"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 xml:space="preserve">z których wynikają zmiany, o których mowa </w:t>
      </w:r>
      <w:r w:rsidR="0001322A"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ust. </w:t>
      </w:r>
      <w:r w:rsidR="0001322A"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do 30 dnia od daty ich wejścia</w:t>
      </w:r>
      <w:r w:rsidR="00CB4896"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w życie. Wniosek powinien zawierać:</w:t>
      </w:r>
    </w:p>
    <w:p w14:paraId="163B1E92"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propozycję zmiany wynagrodzenia;</w:t>
      </w:r>
    </w:p>
    <w:p w14:paraId="751080F5"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uzasadnienie zmiany, w tym w szczególności:</w:t>
      </w:r>
    </w:p>
    <w:p w14:paraId="15302082"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zasady kalkulacji kosztów oraz założenia co do wysokości dotychczasowych i przyszłych kosztów wykonania umowy;</w:t>
      </w:r>
    </w:p>
    <w:p w14:paraId="725BC51C"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wskazanie wpływu zmian przepisów, o których mowa w ust. 1 na wysokość kosztów wykonania umowy;</w:t>
      </w:r>
    </w:p>
    <w:p w14:paraId="45A5B19E"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szczegółową kalkulację proponowanej zmiany wynagrodzenia;</w:t>
      </w:r>
    </w:p>
    <w:p w14:paraId="320C793B"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dokumenty niezbędne do oceny przez Zamawiającego, czy zmiany, o których mowa w ust. 1, mają lub będą miały wpływ na koszty wykonywania umowy oraz w jakim stopniu zmiany tych kosztów uzasadniają zmianę wysokości wynagrodzenia.</w:t>
      </w:r>
    </w:p>
    <w:p w14:paraId="78284E35" w14:textId="05845FF3" w:rsidR="00B30420" w:rsidRPr="00EA7B68" w:rsidRDefault="00B30420" w:rsidP="005762DC">
      <w:pPr>
        <w:pStyle w:val="Akapitzlist"/>
        <w:numPr>
          <w:ilvl w:val="0"/>
          <w:numId w:val="73"/>
        </w:numPr>
        <w:shd w:val="clear" w:color="auto" w:fill="FFFFFF"/>
        <w:spacing w:after="0" w:line="240" w:lineRule="auto"/>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Zamawiający może zwrócić się do Wykonawcy o uzupełnienie wniosku, o którym mowa</w:t>
      </w:r>
      <w:r w:rsidR="00436D05"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 xml:space="preserve">w ust. </w:t>
      </w:r>
      <w:r w:rsidR="00436D05" w:rsidRPr="00EA7B68">
        <w:rPr>
          <w:rFonts w:ascii="Times New Roman" w:hAnsi="Times New Roman" w:cs="Times New Roman"/>
          <w:sz w:val="20"/>
          <w:szCs w:val="20"/>
          <w:lang w:eastAsia="pl-PL"/>
        </w:rPr>
        <w:t>11</w:t>
      </w:r>
      <w:r w:rsidRPr="00EA7B68">
        <w:rPr>
          <w:rFonts w:ascii="Times New Roman" w:hAnsi="Times New Roman" w:cs="Times New Roman"/>
          <w:sz w:val="20"/>
          <w:szCs w:val="20"/>
          <w:lang w:eastAsia="pl-PL"/>
        </w:rPr>
        <w:t>.</w:t>
      </w:r>
    </w:p>
    <w:p w14:paraId="1E088F78" w14:textId="2229FBAD"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przypadku zmiany ceny materiałów lub kosztów związanych z realizacją zamówienia, każda ze Stron może wnosić o odpowiednio podwyższenie bądź obniżenie wynagrodzenia należnego Wykonawcy. W takim przypadku, stawka wynagrodzenia za realizację Umowy zostanie zwaloryzowana o średnioroczny wskaźnik cen towarów i usług konsumpcyjnych obwieszczany przez Prezesa Głównego Urzędu Statystycznego, o ile wartość tego wskaźnika przewyższa 0,5% rok do roku, wstecznie, tj. ze skutkiem na dzień 1 stycznia danego roku, z tym że nie więcej niż </w:t>
      </w:r>
      <w:r w:rsidR="00D8378C"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rok do roku. Wynagrodzenie zostanie zwaloryzowane po raz pierwszy nie wcześniej niż w 202</w:t>
      </w:r>
      <w:r w:rsidR="003E4F41" w:rsidRPr="00EA7B68">
        <w:rPr>
          <w:rFonts w:ascii="Times New Roman" w:hAnsi="Times New Roman" w:cs="Times New Roman"/>
          <w:sz w:val="20"/>
          <w:szCs w:val="20"/>
          <w:lang w:eastAsia="pl-PL"/>
        </w:rPr>
        <w:t>3</w:t>
      </w:r>
      <w:r w:rsidRPr="00EA7B68">
        <w:rPr>
          <w:rFonts w:ascii="Times New Roman" w:hAnsi="Times New Roman" w:cs="Times New Roman"/>
          <w:sz w:val="20"/>
          <w:szCs w:val="20"/>
          <w:lang w:eastAsia="pl-PL"/>
        </w:rPr>
        <w:t xml:space="preserve"> r. (tj. wskaźnikiem dla 202</w:t>
      </w:r>
      <w:r w:rsidR="003E4F41" w:rsidRPr="00EA7B68">
        <w:rPr>
          <w:rFonts w:ascii="Times New Roman" w:hAnsi="Times New Roman" w:cs="Times New Roman"/>
          <w:sz w:val="20"/>
          <w:szCs w:val="20"/>
          <w:lang w:eastAsia="pl-PL"/>
        </w:rPr>
        <w:t>2</w:t>
      </w:r>
      <w:r w:rsidRPr="00EA7B68">
        <w:rPr>
          <w:rFonts w:ascii="Times New Roman" w:hAnsi="Times New Roman" w:cs="Times New Roman"/>
          <w:sz w:val="20"/>
          <w:szCs w:val="20"/>
          <w:lang w:eastAsia="pl-PL"/>
        </w:rPr>
        <w:t xml:space="preserve"> r.). Zastrzega się, że uprawnienie Wykonawcy wygasa, jeżeli Zamawiający w terminie miesiąca od dnia opublikowania wskaźnika nie otrzyma od Wykonawcy </w:t>
      </w:r>
      <w:r w:rsidRPr="00EA7B68">
        <w:rPr>
          <w:rFonts w:ascii="Times New Roman" w:hAnsi="Times New Roman" w:cs="Times New Roman"/>
          <w:sz w:val="20"/>
          <w:szCs w:val="20"/>
          <w:lang w:eastAsia="pl-PL"/>
        </w:rPr>
        <w:lastRenderedPageBreak/>
        <w:t>wniosku, w którym wykazany zostanie wpływ zmiany ceny materiałów lub kosztów związanych z realizacją zamówienia na koszty wykonania zamówienia przez Wykonawcę.</w:t>
      </w:r>
    </w:p>
    <w:p w14:paraId="3F3A77B6" w14:textId="77777777"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Wykonawca zobowiązany jest do zmiany wynagrodzenia przysługującego podwykonawcy, z którym zawarł umowę, w zakresie odpowiadającym zmianom cen materiałów lub kosztów dotyczących zobowiązania podwykonawcy.</w:t>
      </w:r>
    </w:p>
    <w:p w14:paraId="311E190E" w14:textId="6B3B7619"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Początkowy termin zmiany wynagrodzenia, o którym mowa w ust. 1</w:t>
      </w:r>
      <w:r w:rsidR="00AD366C" w:rsidRPr="00EA7B68">
        <w:rPr>
          <w:rFonts w:ascii="Times New Roman" w:hAnsi="Times New Roman" w:cs="Times New Roman"/>
          <w:sz w:val="20"/>
          <w:szCs w:val="20"/>
          <w:lang w:eastAsia="pl-PL"/>
        </w:rPr>
        <w:t>3</w:t>
      </w:r>
      <w:r w:rsidRPr="00EA7B68">
        <w:rPr>
          <w:rFonts w:ascii="Times New Roman" w:hAnsi="Times New Roman" w:cs="Times New Roman"/>
          <w:sz w:val="20"/>
          <w:szCs w:val="20"/>
          <w:lang w:eastAsia="pl-PL"/>
        </w:rPr>
        <w:t>, ustala się według dnia złożenia drugiej stronie żądania zmiany wynagrodzenia.</w:t>
      </w:r>
    </w:p>
    <w:p w14:paraId="0F563A20" w14:textId="77777777"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Zmiana wynagrodzenia może mieć miejsce w okresach półrocznych, licząc od dnia podpisania umowy.</w:t>
      </w:r>
    </w:p>
    <w:p w14:paraId="6A4782A7" w14:textId="77777777" w:rsidR="00313297"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Maksymalna wartość zmiany wynagrodzenia nie może przekroczyć 10% wartości umowy brutto.</w:t>
      </w:r>
    </w:p>
    <w:p w14:paraId="77AA5713" w14:textId="77777777" w:rsidR="00191756" w:rsidRDefault="00B30420" w:rsidP="00191756">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Zmiany dokonane z naruszeniem zapisów określonych w niniejszym paragrafie jest nieważna.</w:t>
      </w:r>
    </w:p>
    <w:p w14:paraId="2B5A5E3B" w14:textId="0117587D" w:rsidR="00BB0BE2" w:rsidRPr="00191756" w:rsidRDefault="00BB0BE2" w:rsidP="00191756">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191756">
        <w:rPr>
          <w:rFonts w:ascii="Times New Roman" w:eastAsia="Arial" w:hAnsi="Times New Roman" w:cs="Times New Roman"/>
          <w:bCs/>
          <w:sz w:val="20"/>
          <w:szCs w:val="20"/>
          <w:lang w:eastAsia="pl-PL"/>
        </w:rPr>
        <w:t>Warunki zmian:</w:t>
      </w:r>
    </w:p>
    <w:p w14:paraId="2D21E5FD"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inicjowanie zmian – na wniosek Wykonawcy lub Zamawiającego, </w:t>
      </w:r>
    </w:p>
    <w:p w14:paraId="0464C3EB"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uzasadnienie zmian – w szczególności: prawidłowa realizacja przedmiotu umowy, obniżenie kosztów, zapewnienie optymalnych parametrów technicznych i jakościowych robót,</w:t>
      </w:r>
    </w:p>
    <w:p w14:paraId="6CE32086" w14:textId="4072BA0E" w:rsidR="00313297" w:rsidRDefault="00BB0BE2" w:rsidP="00313297">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 forma zmian – aneks do umowy w formie pisemnej pod rygorem nieważności. </w:t>
      </w:r>
    </w:p>
    <w:p w14:paraId="0C5886E0" w14:textId="37B51768" w:rsidR="00313297" w:rsidRDefault="00313297" w:rsidP="00313297">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5EB8F481" w14:textId="6660F900" w:rsidR="00097B50" w:rsidRDefault="00BB0BE2" w:rsidP="00303CA3">
      <w:pPr>
        <w:pStyle w:val="Akapitzlist"/>
        <w:numPr>
          <w:ilvl w:val="0"/>
          <w:numId w:val="74"/>
        </w:numPr>
        <w:suppressAutoHyphens/>
        <w:autoSpaceDE w:val="0"/>
        <w:autoSpaceDN w:val="0"/>
        <w:adjustRightInd w:val="0"/>
        <w:spacing w:after="0" w:line="260" w:lineRule="exact"/>
        <w:ind w:left="709" w:hanging="283"/>
        <w:jc w:val="both"/>
        <w:rPr>
          <w:rFonts w:ascii="Times New Roman" w:eastAsia="Arial" w:hAnsi="Times New Roman" w:cs="Times New Roman"/>
          <w:bCs/>
          <w:sz w:val="20"/>
          <w:szCs w:val="20"/>
          <w:lang w:eastAsia="pl-PL"/>
        </w:rPr>
      </w:pPr>
      <w:r w:rsidRPr="00313297">
        <w:rPr>
          <w:rFonts w:ascii="Times New Roman" w:eastAsia="Arial" w:hAnsi="Times New Roman" w:cs="Times New Roman"/>
          <w:bCs/>
          <w:sz w:val="20"/>
          <w:szCs w:val="20"/>
          <w:lang w:eastAsia="pl-PL"/>
        </w:rPr>
        <w:t>Zamawiający nie przedłuży terminu wykonania umowy, jeżeli zmiana będzie wymuszona uchybieniem (np. zbyt późne złożenie odpowiedniego wniosku) lub naruszeniem umowy przez Wykonawcę.</w:t>
      </w:r>
    </w:p>
    <w:p w14:paraId="313D6206" w14:textId="77777777" w:rsidR="00303CA3" w:rsidRPr="00303CA3"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p>
    <w:p w14:paraId="3EC2E545" w14:textId="63D3BFF0"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14</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t>
      </w:r>
    </w:p>
    <w:p w14:paraId="3CE3081F" w14:textId="747E534D"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6834A35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nieterminowy; </w:t>
      </w:r>
    </w:p>
    <w:p w14:paraId="4C4A1F60" w14:textId="466B33C5"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02345426"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15</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w:t>
      </w:r>
      <w:r w:rsidRPr="007D6D3E">
        <w:rPr>
          <w:rFonts w:ascii="Times New Roman" w:eastAsia="Arial" w:hAnsi="Times New Roman" w:cs="Times New Roman"/>
          <w:bCs/>
          <w:sz w:val="20"/>
          <w:szCs w:val="20"/>
          <w:lang w:eastAsia="pl-PL"/>
        </w:rPr>
        <w:lastRenderedPageBreak/>
        <w:t>o pracę wraz ze wskazaniem liczby tych osób, imion i nazwisk tych osób, rodzaju umowy o pracę i wymiaru etatu oraz podpis osoby uprawnionej do złożenia oświadczenia w imieniu wykonawcy lub podwykonawcy;</w:t>
      </w:r>
    </w:p>
    <w:p w14:paraId="5DCE1E8B"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6C017028"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16</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51A96E83"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17</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 xml:space="preserve">zobowiązuje się, przy przetwarzaniu powierzonych danych osobowych, do ich zabezpieczenia poprzez stosowanie odpowiednich środków technicznych i organizacyjnych zapewniających adekwatny stopień bezpieczeństwa odpowiadający ryzyku związanym z przetwarzaniem danych </w:t>
      </w:r>
      <w:r w:rsidRPr="007D6D3E">
        <w:rPr>
          <w:rFonts w:ascii="Times New Roman" w:eastAsia="Times New Roman" w:hAnsi="Times New Roman" w:cs="Times New Roman"/>
          <w:bCs/>
          <w:sz w:val="20"/>
          <w:szCs w:val="20"/>
          <w:lang w:eastAsia="zh-CN"/>
        </w:rPr>
        <w:lastRenderedPageBreak/>
        <w:t>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do udostępnienia Zleceniodawcy wszelkich informacji niezbędnych 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02715A7F"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18</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83742FD" w14:textId="09BDB85D" w:rsidR="002B33F4" w:rsidRDefault="002B33F4"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 xml:space="preserve">W przypadku zaistnienia pomiędzy Stronami sporu wynikającego z umowy lub pozostającego w związku </w:t>
      </w:r>
      <w:r w:rsidRPr="00EA7B68">
        <w:rPr>
          <w:rFonts w:ascii="Times New Roman" w:eastAsia="Arial" w:hAnsi="Times New Roman" w:cs="Times New Roman"/>
          <w:bCs/>
          <w:sz w:val="20"/>
          <w:szCs w:val="20"/>
          <w:lang w:eastAsia="pl-PL"/>
        </w:rPr>
        <w:br/>
        <w:t>z umową, o roszczenia cywilnoprawne w sprawach, w których zawarcie ugody jest dopuszczalne, Strony zobowiązują się do jego rozwiązania w drodze mediacji lub inne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polubowne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rozwiązani</w:t>
      </w:r>
      <w:r w:rsidR="00F239AC" w:rsidRPr="00EA7B68">
        <w:rPr>
          <w:rFonts w:ascii="Times New Roman" w:eastAsia="Arial" w:hAnsi="Times New Roman" w:cs="Times New Roman"/>
          <w:bCs/>
          <w:sz w:val="20"/>
          <w:szCs w:val="20"/>
          <w:lang w:eastAsia="pl-PL"/>
        </w:rPr>
        <w:t>a</w:t>
      </w:r>
      <w:r w:rsidRPr="00EA7B68">
        <w:rPr>
          <w:rFonts w:ascii="Times New Roman" w:eastAsia="Arial" w:hAnsi="Times New Roman" w:cs="Times New Roman"/>
          <w:bCs/>
          <w:sz w:val="20"/>
          <w:szCs w:val="20"/>
          <w:lang w:eastAsia="pl-PL"/>
        </w:rPr>
        <w:t xml:space="preserve"> przed Sądem Polubownym przy Prokuratorii Generalnej Rzeczypospolitej Polskiej, wybranym mediatorem albo osobą prowadzącą inne polubowne rozwiązanie sporu.</w:t>
      </w:r>
    </w:p>
    <w:p w14:paraId="4E5685E6" w14:textId="43EADCED" w:rsidR="00BC2470" w:rsidRPr="00EA7B68" w:rsidRDefault="00BC2470"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13FD63AC" w14:textId="77777777" w:rsidR="00506952" w:rsidRPr="002B33F4"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p>
    <w:p w14:paraId="7AE57394" w14:textId="77777777" w:rsidR="00506952" w:rsidRPr="007D6D3E" w:rsidRDefault="00506952" w:rsidP="00BF2872">
      <w:pPr>
        <w:spacing w:after="0" w:line="26" w:lineRule="exact"/>
        <w:jc w:val="both"/>
        <w:rPr>
          <w:rFonts w:ascii="Times New Roman" w:eastAsia="Arial" w:hAnsi="Times New Roman" w:cs="Times New Roman"/>
          <w:bCs/>
          <w:sz w:val="20"/>
          <w:szCs w:val="20"/>
          <w:lang w:eastAsia="pl-PL"/>
        </w:rPr>
      </w:pPr>
    </w:p>
    <w:p w14:paraId="1D55A5A5" w14:textId="1F974D3D" w:rsidR="00E617B0" w:rsidRDefault="00506952" w:rsidP="00185BF9">
      <w:pPr>
        <w:spacing w:after="0" w:line="251" w:lineRule="auto"/>
        <w:ind w:left="2"/>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7637D53" w14:textId="7ECBA93F" w:rsidR="007E5A56" w:rsidRDefault="007E5A56"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C2DBF89"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0E2FD81D" w14:textId="77777777"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30E2176F"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 xml:space="preserve">Dokumentacja techniczna: projekt budowlany, </w:t>
      </w:r>
      <w:proofErr w:type="spellStart"/>
      <w:r w:rsidRPr="00565E14">
        <w:rPr>
          <w:rFonts w:ascii="Times New Roman" w:eastAsia="Arial" w:hAnsi="Times New Roman" w:cs="Times New Roman"/>
          <w:bCs/>
          <w:i/>
          <w:iCs/>
          <w:sz w:val="16"/>
          <w:szCs w:val="16"/>
          <w:lang w:eastAsia="pl-PL"/>
        </w:rPr>
        <w:t>STWiOR</w:t>
      </w:r>
      <w:proofErr w:type="spellEnd"/>
      <w:r w:rsidRPr="00565E14">
        <w:rPr>
          <w:rFonts w:ascii="Times New Roman" w:eastAsia="Arial" w:hAnsi="Times New Roman" w:cs="Times New Roman"/>
          <w:bCs/>
          <w:i/>
          <w:iCs/>
          <w:sz w:val="16"/>
          <w:szCs w:val="16"/>
          <w:lang w:eastAsia="pl-PL"/>
        </w:rPr>
        <w:t>,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proofErr w:type="spellStart"/>
      <w:r w:rsidRPr="007D6D3E">
        <w:rPr>
          <w:rFonts w:ascii="Times New Roman" w:hAnsi="Times New Roman" w:cs="Times New Roman"/>
          <w:sz w:val="12"/>
          <w:szCs w:val="12"/>
        </w:rPr>
        <w:t>tel</w:t>
      </w:r>
      <w:proofErr w:type="spellEnd"/>
      <w:r w:rsidRPr="007D6D3E">
        <w:rPr>
          <w:rFonts w:ascii="Times New Roman" w:hAnsi="Times New Roman" w:cs="Times New Roman"/>
          <w:sz w:val="12"/>
          <w:szCs w:val="12"/>
        </w:rPr>
        <w:t xml:space="preserve">: 89 755 39 </w:t>
      </w:r>
      <w:r w:rsidR="00922FF0">
        <w:rPr>
          <w:rFonts w:ascii="Times New Roman" w:hAnsi="Times New Roman" w:cs="Times New Roman"/>
          <w:sz w:val="12"/>
          <w:szCs w:val="12"/>
        </w:rPr>
        <w:t>10</w:t>
      </w:r>
    </w:p>
    <w:sectPr w:rsidR="00565E14" w:rsidRPr="007D6D3E" w:rsidSect="00D92F0F">
      <w:headerReference w:type="default" r:id="rId9"/>
      <w:footerReference w:type="default" r:id="rId10"/>
      <w:type w:val="continuous"/>
      <w:pgSz w:w="12240" w:h="15840"/>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6705" w14:textId="483D0C61" w:rsidR="00F133B4" w:rsidRDefault="00F133B4" w:rsidP="00F133B4">
    <w:pPr>
      <w:pStyle w:val="Nagwek"/>
      <w:jc w:val="center"/>
    </w:pPr>
    <w:r>
      <w:rPr>
        <w:noProof/>
      </w:rPr>
      <w:drawing>
        <wp:inline distT="0" distB="0" distL="0" distR="0" wp14:anchorId="6910ADEB" wp14:editId="3FECF18E">
          <wp:extent cx="2329180" cy="54229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4F77325"/>
    <w:multiLevelType w:val="hybridMultilevel"/>
    <w:tmpl w:val="7A4AC3EC"/>
    <w:lvl w:ilvl="0" w:tplc="F75410F2">
      <w:start w:val="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1E6419B6"/>
    <w:multiLevelType w:val="hybridMultilevel"/>
    <w:tmpl w:val="2F10D844"/>
    <w:lvl w:ilvl="0" w:tplc="3AA08730">
      <w:start w:val="5"/>
      <w:numFmt w:val="decimal"/>
      <w:lvlText w:val="%1."/>
      <w:lvlJc w:val="left"/>
      <w:pPr>
        <w:ind w:left="1146" w:hanging="360"/>
      </w:pPr>
      <w:rPr>
        <w:rFonts w:hint="default"/>
        <w:b/>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FE312A"/>
    <w:multiLevelType w:val="hybridMultilevel"/>
    <w:tmpl w:val="B3346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7"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3A4C3FB1"/>
    <w:multiLevelType w:val="hybridMultilevel"/>
    <w:tmpl w:val="0FAA402C"/>
    <w:lvl w:ilvl="0" w:tplc="DBE8DD16">
      <w:start w:val="19"/>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A8A755C"/>
    <w:multiLevelType w:val="hybridMultilevel"/>
    <w:tmpl w:val="2BF26880"/>
    <w:lvl w:ilvl="0" w:tplc="A0CC3C22">
      <w:start w:val="2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1A517F"/>
    <w:multiLevelType w:val="hybridMultilevel"/>
    <w:tmpl w:val="83189E80"/>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57D1ABD"/>
    <w:multiLevelType w:val="hybridMultilevel"/>
    <w:tmpl w:val="E59C2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F02F88"/>
    <w:multiLevelType w:val="hybridMultilevel"/>
    <w:tmpl w:val="589AA6E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6"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391B9F"/>
    <w:multiLevelType w:val="hybridMultilevel"/>
    <w:tmpl w:val="A11057C2"/>
    <w:lvl w:ilvl="0" w:tplc="91888A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2"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B297629"/>
    <w:multiLevelType w:val="hybridMultilevel"/>
    <w:tmpl w:val="DED2D74E"/>
    <w:lvl w:ilvl="0" w:tplc="110A00D8">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8"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1"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3"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727660">
    <w:abstractNumId w:val="0"/>
  </w:num>
  <w:num w:numId="2" w16cid:durableId="1460994348">
    <w:abstractNumId w:val="64"/>
  </w:num>
  <w:num w:numId="3" w16cid:durableId="2089229245">
    <w:abstractNumId w:val="46"/>
  </w:num>
  <w:num w:numId="4" w16cid:durableId="347366767">
    <w:abstractNumId w:val="12"/>
  </w:num>
  <w:num w:numId="5" w16cid:durableId="1599482325">
    <w:abstractNumId w:val="71"/>
  </w:num>
  <w:num w:numId="6" w16cid:durableId="1108043064">
    <w:abstractNumId w:val="45"/>
  </w:num>
  <w:num w:numId="7" w16cid:durableId="644772871">
    <w:abstractNumId w:val="28"/>
  </w:num>
  <w:num w:numId="8" w16cid:durableId="327371925">
    <w:abstractNumId w:val="23"/>
  </w:num>
  <w:num w:numId="9" w16cid:durableId="935601082">
    <w:abstractNumId w:val="24"/>
  </w:num>
  <w:num w:numId="10" w16cid:durableId="1167743561">
    <w:abstractNumId w:val="8"/>
  </w:num>
  <w:num w:numId="11" w16cid:durableId="1325667666">
    <w:abstractNumId w:val="7"/>
  </w:num>
  <w:num w:numId="12" w16cid:durableId="1293050838">
    <w:abstractNumId w:val="17"/>
  </w:num>
  <w:num w:numId="13" w16cid:durableId="948977259">
    <w:abstractNumId w:val="60"/>
  </w:num>
  <w:num w:numId="14" w16cid:durableId="503323433">
    <w:abstractNumId w:val="67"/>
  </w:num>
  <w:num w:numId="15" w16cid:durableId="1391032385">
    <w:abstractNumId w:val="19"/>
  </w:num>
  <w:num w:numId="16" w16cid:durableId="1365516609">
    <w:abstractNumId w:val="50"/>
  </w:num>
  <w:num w:numId="17" w16cid:durableId="1064718071">
    <w:abstractNumId w:val="20"/>
  </w:num>
  <w:num w:numId="18" w16cid:durableId="1401750843">
    <w:abstractNumId w:val="51"/>
  </w:num>
  <w:num w:numId="19" w16cid:durableId="1702591928">
    <w:abstractNumId w:val="68"/>
  </w:num>
  <w:num w:numId="20" w16cid:durableId="1558129526">
    <w:abstractNumId w:val="5"/>
  </w:num>
  <w:num w:numId="21" w16cid:durableId="766730945">
    <w:abstractNumId w:val="52"/>
  </w:num>
  <w:num w:numId="22" w16cid:durableId="1145009818">
    <w:abstractNumId w:val="6"/>
  </w:num>
  <w:num w:numId="23" w16cid:durableId="1042366880">
    <w:abstractNumId w:val="18"/>
  </w:num>
  <w:num w:numId="24" w16cid:durableId="1144203118">
    <w:abstractNumId w:val="13"/>
  </w:num>
  <w:num w:numId="25" w16cid:durableId="247153520">
    <w:abstractNumId w:val="29"/>
  </w:num>
  <w:num w:numId="26" w16cid:durableId="1270042339">
    <w:abstractNumId w:val="39"/>
  </w:num>
  <w:num w:numId="27" w16cid:durableId="157308885">
    <w:abstractNumId w:val="22"/>
  </w:num>
  <w:num w:numId="28" w16cid:durableId="663629158">
    <w:abstractNumId w:val="56"/>
  </w:num>
  <w:num w:numId="29" w16cid:durableId="1997225399">
    <w:abstractNumId w:val="26"/>
  </w:num>
  <w:num w:numId="30" w16cid:durableId="720058601">
    <w:abstractNumId w:val="10"/>
  </w:num>
  <w:num w:numId="31" w16cid:durableId="390539114">
    <w:abstractNumId w:val="31"/>
  </w:num>
  <w:num w:numId="32" w16cid:durableId="2000579111">
    <w:abstractNumId w:val="65"/>
  </w:num>
  <w:num w:numId="33" w16cid:durableId="1653487265">
    <w:abstractNumId w:val="1"/>
  </w:num>
  <w:num w:numId="34" w16cid:durableId="1883978687">
    <w:abstractNumId w:val="2"/>
  </w:num>
  <w:num w:numId="35" w16cid:durableId="208423115">
    <w:abstractNumId w:val="66"/>
  </w:num>
  <w:num w:numId="36" w16cid:durableId="929849185">
    <w:abstractNumId w:val="27"/>
  </w:num>
  <w:num w:numId="37" w16cid:durableId="1853717340">
    <w:abstractNumId w:val="43"/>
  </w:num>
  <w:num w:numId="38" w16cid:durableId="418215433">
    <w:abstractNumId w:val="47"/>
  </w:num>
  <w:num w:numId="39" w16cid:durableId="1910572365">
    <w:abstractNumId w:val="73"/>
  </w:num>
  <w:num w:numId="40" w16cid:durableId="54665072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50221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1756152">
    <w:abstractNumId w:val="62"/>
  </w:num>
  <w:num w:numId="43" w16cid:durableId="339967807">
    <w:abstractNumId w:val="57"/>
  </w:num>
  <w:num w:numId="44" w16cid:durableId="1265848411">
    <w:abstractNumId w:val="63"/>
  </w:num>
  <w:num w:numId="45" w16cid:durableId="182090376">
    <w:abstractNumId w:val="30"/>
  </w:num>
  <w:num w:numId="46" w16cid:durableId="154534284">
    <w:abstractNumId w:val="11"/>
  </w:num>
  <w:num w:numId="47" w16cid:durableId="427389927">
    <w:abstractNumId w:val="36"/>
  </w:num>
  <w:num w:numId="48" w16cid:durableId="1930918146">
    <w:abstractNumId w:val="53"/>
  </w:num>
  <w:num w:numId="49" w16cid:durableId="1071929980">
    <w:abstractNumId w:val="59"/>
  </w:num>
  <w:num w:numId="50" w16cid:durableId="1880581658">
    <w:abstractNumId w:val="38"/>
  </w:num>
  <w:num w:numId="51" w16cid:durableId="552351554">
    <w:abstractNumId w:val="69"/>
  </w:num>
  <w:num w:numId="52" w16cid:durableId="1126924120">
    <w:abstractNumId w:val="58"/>
  </w:num>
  <w:num w:numId="53" w16cid:durableId="1288773803">
    <w:abstractNumId w:val="4"/>
  </w:num>
  <w:num w:numId="54" w16cid:durableId="1377856739">
    <w:abstractNumId w:val="15"/>
  </w:num>
  <w:num w:numId="55" w16cid:durableId="607734110">
    <w:abstractNumId w:val="49"/>
  </w:num>
  <w:num w:numId="56" w16cid:durableId="629165883">
    <w:abstractNumId w:val="33"/>
  </w:num>
  <w:num w:numId="57" w16cid:durableId="2135783896">
    <w:abstractNumId w:val="3"/>
  </w:num>
  <w:num w:numId="58" w16cid:durableId="232787679">
    <w:abstractNumId w:val="54"/>
  </w:num>
  <w:num w:numId="59" w16cid:durableId="1314405178">
    <w:abstractNumId w:val="9"/>
  </w:num>
  <w:num w:numId="60" w16cid:durableId="1128159113">
    <w:abstractNumId w:val="16"/>
  </w:num>
  <w:num w:numId="61" w16cid:durableId="222179472">
    <w:abstractNumId w:val="37"/>
  </w:num>
  <w:num w:numId="62" w16cid:durableId="1151212856">
    <w:abstractNumId w:val="40"/>
  </w:num>
  <w:num w:numId="63" w16cid:durableId="1914200639">
    <w:abstractNumId w:val="32"/>
  </w:num>
  <w:num w:numId="64" w16cid:durableId="532153451">
    <w:abstractNumId w:val="61"/>
  </w:num>
  <w:num w:numId="65" w16cid:durableId="629824327">
    <w:abstractNumId w:val="44"/>
  </w:num>
  <w:num w:numId="66" w16cid:durableId="1022515863">
    <w:abstractNumId w:val="41"/>
  </w:num>
  <w:num w:numId="67" w16cid:durableId="1890802787">
    <w:abstractNumId w:val="25"/>
  </w:num>
  <w:num w:numId="68" w16cid:durableId="1725786260">
    <w:abstractNumId w:val="42"/>
  </w:num>
  <w:num w:numId="69" w16cid:durableId="1121267686">
    <w:abstractNumId w:val="21"/>
  </w:num>
  <w:num w:numId="70" w16cid:durableId="1712343456">
    <w:abstractNumId w:val="14"/>
  </w:num>
  <w:num w:numId="71" w16cid:durableId="1357273184">
    <w:abstractNumId w:val="55"/>
  </w:num>
  <w:num w:numId="72" w16cid:durableId="1195920895">
    <w:abstractNumId w:val="34"/>
  </w:num>
  <w:num w:numId="73" w16cid:durableId="1613971420">
    <w:abstractNumId w:val="48"/>
  </w:num>
  <w:num w:numId="74" w16cid:durableId="1756173311">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63F39"/>
    <w:rsid w:val="000642EB"/>
    <w:rsid w:val="0006731C"/>
    <w:rsid w:val="00097B50"/>
    <w:rsid w:val="000B6F52"/>
    <w:rsid w:val="000E519C"/>
    <w:rsid w:val="001017F4"/>
    <w:rsid w:val="00127A6D"/>
    <w:rsid w:val="00133B7E"/>
    <w:rsid w:val="00134A0A"/>
    <w:rsid w:val="00135086"/>
    <w:rsid w:val="001377B5"/>
    <w:rsid w:val="00155CD6"/>
    <w:rsid w:val="001611DD"/>
    <w:rsid w:val="00185BF9"/>
    <w:rsid w:val="00191756"/>
    <w:rsid w:val="001B0AAE"/>
    <w:rsid w:val="001B2400"/>
    <w:rsid w:val="001C6054"/>
    <w:rsid w:val="001D20E7"/>
    <w:rsid w:val="001D5FD3"/>
    <w:rsid w:val="001E216F"/>
    <w:rsid w:val="001E5112"/>
    <w:rsid w:val="001F6B42"/>
    <w:rsid w:val="00222C63"/>
    <w:rsid w:val="00223082"/>
    <w:rsid w:val="00240177"/>
    <w:rsid w:val="00246654"/>
    <w:rsid w:val="00267CEE"/>
    <w:rsid w:val="002967AF"/>
    <w:rsid w:val="002A7DBA"/>
    <w:rsid w:val="002B0DA0"/>
    <w:rsid w:val="002B33F4"/>
    <w:rsid w:val="002C51B8"/>
    <w:rsid w:val="00303CA3"/>
    <w:rsid w:val="00306CDD"/>
    <w:rsid w:val="00313297"/>
    <w:rsid w:val="00322A2F"/>
    <w:rsid w:val="00326721"/>
    <w:rsid w:val="0033473E"/>
    <w:rsid w:val="00342DE8"/>
    <w:rsid w:val="00344E3C"/>
    <w:rsid w:val="003514EF"/>
    <w:rsid w:val="00351B05"/>
    <w:rsid w:val="003601B7"/>
    <w:rsid w:val="00362E83"/>
    <w:rsid w:val="003750EF"/>
    <w:rsid w:val="00380CEF"/>
    <w:rsid w:val="00392779"/>
    <w:rsid w:val="003A3679"/>
    <w:rsid w:val="003C0811"/>
    <w:rsid w:val="003C0BF4"/>
    <w:rsid w:val="003E4F41"/>
    <w:rsid w:val="003F6104"/>
    <w:rsid w:val="003F7EA3"/>
    <w:rsid w:val="00402B08"/>
    <w:rsid w:val="00412446"/>
    <w:rsid w:val="0041367C"/>
    <w:rsid w:val="0042238F"/>
    <w:rsid w:val="00436854"/>
    <w:rsid w:val="00436D05"/>
    <w:rsid w:val="004410C0"/>
    <w:rsid w:val="00452A11"/>
    <w:rsid w:val="00463EAE"/>
    <w:rsid w:val="004C5247"/>
    <w:rsid w:val="004E3A34"/>
    <w:rsid w:val="004E3C0A"/>
    <w:rsid w:val="004F5FB0"/>
    <w:rsid w:val="00503AFF"/>
    <w:rsid w:val="00506952"/>
    <w:rsid w:val="00527B91"/>
    <w:rsid w:val="00530C15"/>
    <w:rsid w:val="0054070F"/>
    <w:rsid w:val="0056162F"/>
    <w:rsid w:val="00565E14"/>
    <w:rsid w:val="005762DC"/>
    <w:rsid w:val="00577D11"/>
    <w:rsid w:val="00577F2F"/>
    <w:rsid w:val="005831FF"/>
    <w:rsid w:val="00593AC2"/>
    <w:rsid w:val="005A4C88"/>
    <w:rsid w:val="00640005"/>
    <w:rsid w:val="00640FF9"/>
    <w:rsid w:val="00641B28"/>
    <w:rsid w:val="00664C73"/>
    <w:rsid w:val="006752A8"/>
    <w:rsid w:val="006B79B5"/>
    <w:rsid w:val="006C01AA"/>
    <w:rsid w:val="006D5CB4"/>
    <w:rsid w:val="006F454C"/>
    <w:rsid w:val="00702D5F"/>
    <w:rsid w:val="00702DAE"/>
    <w:rsid w:val="007042DD"/>
    <w:rsid w:val="00706599"/>
    <w:rsid w:val="007236BA"/>
    <w:rsid w:val="00727AAF"/>
    <w:rsid w:val="007564F5"/>
    <w:rsid w:val="00774082"/>
    <w:rsid w:val="00785558"/>
    <w:rsid w:val="007B6F83"/>
    <w:rsid w:val="007C0D51"/>
    <w:rsid w:val="007D6D3E"/>
    <w:rsid w:val="007E5A56"/>
    <w:rsid w:val="007F5635"/>
    <w:rsid w:val="00804901"/>
    <w:rsid w:val="00826F64"/>
    <w:rsid w:val="00854745"/>
    <w:rsid w:val="0087346E"/>
    <w:rsid w:val="00877D41"/>
    <w:rsid w:val="00896CB4"/>
    <w:rsid w:val="008A75FC"/>
    <w:rsid w:val="008B0420"/>
    <w:rsid w:val="008B14A6"/>
    <w:rsid w:val="008C1569"/>
    <w:rsid w:val="008D20B2"/>
    <w:rsid w:val="008D5D7B"/>
    <w:rsid w:val="008E0693"/>
    <w:rsid w:val="008E0816"/>
    <w:rsid w:val="008F05B7"/>
    <w:rsid w:val="00922FF0"/>
    <w:rsid w:val="00923AB1"/>
    <w:rsid w:val="009315EE"/>
    <w:rsid w:val="009845D4"/>
    <w:rsid w:val="009A3C42"/>
    <w:rsid w:val="009A7770"/>
    <w:rsid w:val="009B2213"/>
    <w:rsid w:val="009C5911"/>
    <w:rsid w:val="009C73B8"/>
    <w:rsid w:val="00A121BA"/>
    <w:rsid w:val="00A16AA4"/>
    <w:rsid w:val="00A239F0"/>
    <w:rsid w:val="00A31415"/>
    <w:rsid w:val="00A37F27"/>
    <w:rsid w:val="00A52BB0"/>
    <w:rsid w:val="00A53563"/>
    <w:rsid w:val="00A626E3"/>
    <w:rsid w:val="00A718A2"/>
    <w:rsid w:val="00A80949"/>
    <w:rsid w:val="00A8438E"/>
    <w:rsid w:val="00A93162"/>
    <w:rsid w:val="00A94797"/>
    <w:rsid w:val="00AB4A3E"/>
    <w:rsid w:val="00AD366C"/>
    <w:rsid w:val="00AE325E"/>
    <w:rsid w:val="00B0172F"/>
    <w:rsid w:val="00B02B9F"/>
    <w:rsid w:val="00B12315"/>
    <w:rsid w:val="00B30420"/>
    <w:rsid w:val="00B325EB"/>
    <w:rsid w:val="00B35235"/>
    <w:rsid w:val="00B44F80"/>
    <w:rsid w:val="00B670CE"/>
    <w:rsid w:val="00B76607"/>
    <w:rsid w:val="00B809E4"/>
    <w:rsid w:val="00B9512A"/>
    <w:rsid w:val="00BB0BE2"/>
    <w:rsid w:val="00BC2470"/>
    <w:rsid w:val="00BC4C36"/>
    <w:rsid w:val="00BD61AD"/>
    <w:rsid w:val="00BE2DD1"/>
    <w:rsid w:val="00BF0D99"/>
    <w:rsid w:val="00BF2872"/>
    <w:rsid w:val="00BF624B"/>
    <w:rsid w:val="00C04DA8"/>
    <w:rsid w:val="00C10150"/>
    <w:rsid w:val="00C17159"/>
    <w:rsid w:val="00C63B82"/>
    <w:rsid w:val="00C6535A"/>
    <w:rsid w:val="00C71B68"/>
    <w:rsid w:val="00C825E3"/>
    <w:rsid w:val="00CA1D76"/>
    <w:rsid w:val="00CB2884"/>
    <w:rsid w:val="00CB2895"/>
    <w:rsid w:val="00CB4896"/>
    <w:rsid w:val="00CE0140"/>
    <w:rsid w:val="00CE4A3B"/>
    <w:rsid w:val="00CE70B4"/>
    <w:rsid w:val="00D1698D"/>
    <w:rsid w:val="00D26A5B"/>
    <w:rsid w:val="00D43E9E"/>
    <w:rsid w:val="00D43F83"/>
    <w:rsid w:val="00D45069"/>
    <w:rsid w:val="00D4587D"/>
    <w:rsid w:val="00D6636C"/>
    <w:rsid w:val="00D75DE1"/>
    <w:rsid w:val="00D8378C"/>
    <w:rsid w:val="00D92F0F"/>
    <w:rsid w:val="00DA01D2"/>
    <w:rsid w:val="00DD3058"/>
    <w:rsid w:val="00DF213C"/>
    <w:rsid w:val="00E443DF"/>
    <w:rsid w:val="00E50116"/>
    <w:rsid w:val="00E617B0"/>
    <w:rsid w:val="00E70A91"/>
    <w:rsid w:val="00E728C7"/>
    <w:rsid w:val="00E74FD1"/>
    <w:rsid w:val="00E831FF"/>
    <w:rsid w:val="00E8726D"/>
    <w:rsid w:val="00E92A4F"/>
    <w:rsid w:val="00E962B5"/>
    <w:rsid w:val="00EA7B68"/>
    <w:rsid w:val="00EC4D88"/>
    <w:rsid w:val="00ED6D8F"/>
    <w:rsid w:val="00EE22C1"/>
    <w:rsid w:val="00F06F1F"/>
    <w:rsid w:val="00F104C4"/>
    <w:rsid w:val="00F107A3"/>
    <w:rsid w:val="00F133B4"/>
    <w:rsid w:val="00F239AC"/>
    <w:rsid w:val="00F304F6"/>
    <w:rsid w:val="00F3411F"/>
    <w:rsid w:val="00F43E93"/>
    <w:rsid w:val="00F51D04"/>
    <w:rsid w:val="00F6218D"/>
    <w:rsid w:val="00F67D26"/>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10717</Words>
  <Characters>64308</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16</cp:revision>
  <cp:lastPrinted>2022-12-16T07:02:00Z</cp:lastPrinted>
  <dcterms:created xsi:type="dcterms:W3CDTF">2022-12-15T14:40:00Z</dcterms:created>
  <dcterms:modified xsi:type="dcterms:W3CDTF">2022-12-16T07:27:00Z</dcterms:modified>
</cp:coreProperties>
</file>