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EA29" w14:textId="47DDDDEA" w:rsidR="007D4803" w:rsidRDefault="00080612">
      <w:pPr>
        <w:pStyle w:val="Nagwek1"/>
        <w:spacing w:before="120"/>
        <w:jc w:val="right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Załącznik nr 5</w:t>
      </w:r>
      <w:r w:rsidR="001A7DB7">
        <w:rPr>
          <w:sz w:val="20"/>
          <w:szCs w:val="20"/>
          <w:lang w:eastAsia="pl-PL"/>
        </w:rPr>
        <w:t xml:space="preserve"> – wzór umowy</w:t>
      </w:r>
    </w:p>
    <w:p w14:paraId="4CC70C0C" w14:textId="77777777" w:rsidR="007D4803" w:rsidRDefault="007D4803">
      <w:pPr>
        <w:rPr>
          <w:lang w:eastAsia="pl-PL"/>
        </w:rPr>
      </w:pPr>
    </w:p>
    <w:p w14:paraId="0B260A72" w14:textId="6874A603" w:rsidR="007D4803" w:rsidRDefault="001A7DB7">
      <w:pPr>
        <w:pStyle w:val="Nagwek1"/>
        <w:spacing w:before="120"/>
        <w:rPr>
          <w:b/>
          <w:bCs/>
          <w:lang w:eastAsia="pl-PL"/>
        </w:rPr>
      </w:pPr>
      <w:r>
        <w:rPr>
          <w:b/>
          <w:bCs/>
          <w:lang w:eastAsia="pl-PL"/>
        </w:rPr>
        <w:t>Projektowane postanowienia umowy</w:t>
      </w:r>
    </w:p>
    <w:p w14:paraId="1CE36E88" w14:textId="77777777" w:rsidR="00AD6DCC" w:rsidRDefault="00080612" w:rsidP="00AD6DCC">
      <w:pPr>
        <w:spacing w:before="12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zawarta dnia …………………… r. w </w:t>
      </w:r>
      <w:r w:rsidR="00AD6DCC">
        <w:rPr>
          <w:rFonts w:ascii="Arial" w:eastAsia="Times New Roman" w:hAnsi="Arial" w:cs="Arial"/>
          <w:sz w:val="24"/>
          <w:szCs w:val="24"/>
        </w:rPr>
        <w:t>Reszlu</w:t>
      </w:r>
      <w:r>
        <w:rPr>
          <w:rFonts w:ascii="Arial" w:eastAsia="Times New Roman" w:hAnsi="Arial" w:cs="Arial"/>
          <w:sz w:val="24"/>
          <w:szCs w:val="24"/>
        </w:rPr>
        <w:t xml:space="preserve"> pomiędzy:</w:t>
      </w:r>
    </w:p>
    <w:p w14:paraId="08DB274D" w14:textId="77777777" w:rsidR="00AD6DCC" w:rsidRDefault="00AD6DCC" w:rsidP="00AD6DCC">
      <w:pPr>
        <w:spacing w:before="12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3364417" w14:textId="77777777" w:rsidR="00AD6DCC" w:rsidRDefault="00AD6DCC" w:rsidP="00AD6DCC">
      <w:pPr>
        <w:spacing w:before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6DC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Gminą Reszel </w:t>
      </w:r>
      <w:r w:rsidRPr="00AD6DCC">
        <w:rPr>
          <w:rFonts w:ascii="Arial" w:eastAsia="Times New Roman" w:hAnsi="Arial" w:cs="Arial"/>
          <w:sz w:val="24"/>
          <w:szCs w:val="24"/>
          <w:lang w:eastAsia="pl-PL"/>
        </w:rPr>
        <w:t>z siedzibą 11-440 Reszel, ul. Rynek nr 24 zwaną w dalszej części umowy „Zamawiającym”, NIP: 7422243326, REGON : 510743611 reprezentowaną przez :</w:t>
      </w:r>
    </w:p>
    <w:p w14:paraId="79E96695" w14:textId="77777777" w:rsidR="00AD6DCC" w:rsidRDefault="00AD6DCC" w:rsidP="00AD6DCC">
      <w:pPr>
        <w:spacing w:before="12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6DCC">
        <w:rPr>
          <w:rFonts w:ascii="Arial" w:eastAsia="Times New Roman" w:hAnsi="Arial" w:cs="Arial"/>
          <w:b/>
          <w:sz w:val="24"/>
          <w:szCs w:val="24"/>
          <w:lang w:eastAsia="pl-PL"/>
        </w:rPr>
        <w:t>Marka Janiszewskiego – Burmistrza Reszla</w:t>
      </w:r>
    </w:p>
    <w:p w14:paraId="19432846" w14:textId="77777777" w:rsidR="00AD6DCC" w:rsidRDefault="00AD6DCC" w:rsidP="00AD6DCC">
      <w:pPr>
        <w:spacing w:before="12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6DCC">
        <w:rPr>
          <w:rFonts w:ascii="Arial" w:eastAsia="Times New Roman" w:hAnsi="Arial" w:cs="Arial"/>
          <w:sz w:val="24"/>
          <w:szCs w:val="24"/>
          <w:lang w:eastAsia="pl-PL"/>
        </w:rPr>
        <w:t>przy kontrasygnacie</w:t>
      </w:r>
      <w:r w:rsidRPr="00AD6DC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Julity Paprockiej – Skarbnika Gminy</w:t>
      </w:r>
    </w:p>
    <w:p w14:paraId="28FF3AE7" w14:textId="77777777" w:rsidR="00AD6DCC" w:rsidRDefault="00AD6DCC" w:rsidP="00AD6DCC">
      <w:pPr>
        <w:spacing w:before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6DC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 ………………………… </w:t>
      </w:r>
      <w:r w:rsidRPr="00AD6DCC">
        <w:rPr>
          <w:rFonts w:ascii="Arial" w:eastAsia="Times New Roman" w:hAnsi="Arial" w:cs="Arial"/>
          <w:bCs/>
          <w:sz w:val="24"/>
          <w:szCs w:val="24"/>
          <w:lang w:eastAsia="pl-PL"/>
        </w:rPr>
        <w:t>z siedzibą:</w:t>
      </w:r>
      <w:r w:rsidRPr="00AD6DC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………………………..</w:t>
      </w:r>
      <w:r w:rsidRPr="00AD6DCC">
        <w:rPr>
          <w:rFonts w:ascii="Arial" w:eastAsia="Times New Roman" w:hAnsi="Arial" w:cs="Arial"/>
          <w:bCs/>
          <w:sz w:val="24"/>
          <w:szCs w:val="24"/>
          <w:lang w:eastAsia="pl-PL"/>
        </w:rPr>
        <w:t>,  z</w:t>
      </w:r>
      <w:r w:rsidRPr="00AD6DCC">
        <w:rPr>
          <w:rFonts w:ascii="Arial" w:eastAsia="Times New Roman" w:hAnsi="Arial" w:cs="Arial"/>
          <w:sz w:val="24"/>
          <w:szCs w:val="24"/>
          <w:lang w:eastAsia="pl-PL"/>
        </w:rPr>
        <w:t xml:space="preserve">wanym dalej w treści umowy </w:t>
      </w:r>
      <w:r w:rsidRPr="00AD6DCC">
        <w:rPr>
          <w:rFonts w:ascii="Arial" w:eastAsia="Times New Roman" w:hAnsi="Arial" w:cs="Arial"/>
          <w:b/>
          <w:sz w:val="24"/>
          <w:szCs w:val="24"/>
          <w:lang w:eastAsia="pl-PL"/>
        </w:rPr>
        <w:t>„Wykonawcą”,</w:t>
      </w:r>
      <w:r w:rsidRPr="00AD6DCC">
        <w:rPr>
          <w:rFonts w:ascii="Arial" w:eastAsia="Times New Roman" w:hAnsi="Arial" w:cs="Arial"/>
          <w:sz w:val="24"/>
          <w:szCs w:val="24"/>
          <w:lang w:eastAsia="pl-PL"/>
        </w:rPr>
        <w:t xml:space="preserve"> NIP: </w:t>
      </w:r>
      <w:r w:rsidRPr="00AD6DCC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…………………..,</w:t>
      </w:r>
      <w:r w:rsidRPr="00AD6DCC">
        <w:rPr>
          <w:rFonts w:ascii="Arial" w:eastAsia="Times New Roman" w:hAnsi="Arial" w:cs="Arial"/>
          <w:sz w:val="24"/>
          <w:szCs w:val="24"/>
          <w:lang w:eastAsia="pl-PL"/>
        </w:rPr>
        <w:t xml:space="preserve"> Regon: </w:t>
      </w:r>
      <w:r w:rsidRPr="00AD6DC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…………………… </w:t>
      </w:r>
      <w:r w:rsidRPr="00AD6DC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2F880DB7" w14:textId="77777777" w:rsidR="00AD6DCC" w:rsidRDefault="00AD6DCC" w:rsidP="00AD6DCC">
      <w:pPr>
        <w:spacing w:before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BAB286" w14:textId="1F5F8BEF" w:rsidR="00AD6DCC" w:rsidRDefault="00AD6DCC" w:rsidP="00AD6DCC">
      <w:pPr>
        <w:spacing w:before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6DCC">
        <w:rPr>
          <w:rFonts w:ascii="Arial" w:eastAsia="Times New Roman" w:hAnsi="Arial" w:cs="Arial"/>
          <w:sz w:val="24"/>
          <w:szCs w:val="24"/>
          <w:lang w:eastAsia="pl-PL"/>
        </w:rPr>
        <w:t>reprezentowanym przez:</w:t>
      </w:r>
    </w:p>
    <w:p w14:paraId="7101B12D" w14:textId="6B400989" w:rsidR="00AD6DCC" w:rsidRPr="00AD6DCC" w:rsidRDefault="00AD6DCC" w:rsidP="00AD6DCC">
      <w:pPr>
        <w:spacing w:before="120" w:line="276" w:lineRule="auto"/>
        <w:jc w:val="both"/>
      </w:pPr>
      <w:r w:rsidRPr="00AD6DCC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 - ………………………</w:t>
      </w:r>
    </w:p>
    <w:p w14:paraId="03F86623" w14:textId="77777777" w:rsidR="007D4803" w:rsidRDefault="007D4803">
      <w:pPr>
        <w:pStyle w:val="Akapitzlist"/>
        <w:spacing w:before="120" w:after="0" w:line="276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72EC42" w14:textId="489395C0" w:rsidR="007D4803" w:rsidRDefault="00080612">
      <w:pPr>
        <w:pStyle w:val="Akapitzlist"/>
        <w:spacing w:before="120" w:after="0" w:line="276" w:lineRule="auto"/>
        <w:ind w:left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W związku z udziałem w projekcie grantowym w ramach Programu Operacyjnego Polska Cyfrowa na lata 2014-2020 Osi Priorytetowej V. Rozwój cyfrowy JST oraz wzmocnienie cyfrowej odporności na zagrożenia REACT-EU </w:t>
      </w:r>
      <w:bookmarkStart w:id="0" w:name="_Hlk98247718"/>
      <w:r>
        <w:rPr>
          <w:rFonts w:ascii="Arial" w:hAnsi="Arial" w:cs="Arial"/>
          <w:sz w:val="24"/>
          <w:szCs w:val="24"/>
          <w:lang w:eastAsia="pl-PL"/>
        </w:rPr>
        <w:t>działania 5.1 Rozwój cyfrowy JST oraz wzmocnienie cyfrowej odporności na zagrożenia</w:t>
      </w:r>
      <w:bookmarkEnd w:id="0"/>
      <w:r>
        <w:rPr>
          <w:rFonts w:ascii="Arial" w:hAnsi="Arial" w:cs="Arial"/>
          <w:sz w:val="24"/>
          <w:szCs w:val="24"/>
          <w:lang w:eastAsia="pl-PL"/>
        </w:rPr>
        <w:t xml:space="preserve">, w rozumieniu art. 35 Ustawy Wdrożeniowej z dnia 11 lipca 2014 r. o zasadach realizacji programów w zakresie polityki spójności finansowanych w perspektywie finansowej 2014–2020 (tj. Dz. U. z 2020 r. poz. 818), na podstawie Ustawy z dnia 5 lipca 2018 r. o krajowym systemie cyberbezpieczeństwa (Dz.U. z 2018 r. poz. 1560 z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 xml:space="preserve">. zm.) i w następstwie zawarcia umowy o powierzenie grantu o numerze 3149/1/2021 w ramach Programu Operacyjnego Polska Cyfrowa na lata 2014-2020 Osi Priorytetowej V Rozwój cyfrowy JST oraz wzmocnienie cyfrowej odporności na zagrożenia REACT-EU działania 5.1 Rozwój cyfrowy JST oraz wzmocnienie cyfrowej odporności na zagrożenia </w:t>
      </w:r>
      <w:bookmarkStart w:id="1" w:name="_Hlk98247876"/>
      <w:r>
        <w:rPr>
          <w:rFonts w:ascii="Arial" w:hAnsi="Arial" w:cs="Arial"/>
          <w:sz w:val="24"/>
          <w:szCs w:val="24"/>
          <w:lang w:eastAsia="pl-PL"/>
        </w:rPr>
        <w:t xml:space="preserve">dotycząca realizacji projektu grantowego „Cyfrowa Gmina” o numerze POPC.05.01.00-00-0001/21-00 </w:t>
      </w:r>
      <w:bookmarkEnd w:id="1"/>
      <w:r>
        <w:rPr>
          <w:rFonts w:ascii="Arial" w:hAnsi="Arial" w:cs="Arial"/>
          <w:sz w:val="24"/>
          <w:szCs w:val="24"/>
          <w:lang w:eastAsia="pl-PL"/>
        </w:rPr>
        <w:t xml:space="preserve">oraz w związku z ofertą Wykonawcy z dnia..................., złożoną </w:t>
      </w:r>
      <w:r w:rsidR="008F3A0E">
        <w:rPr>
          <w:rFonts w:ascii="Arial" w:hAnsi="Arial" w:cs="Arial"/>
          <w:sz w:val="24"/>
          <w:szCs w:val="24"/>
          <w:lang w:eastAsia="pl-PL"/>
        </w:rPr>
        <w:br/>
      </w:r>
      <w:r>
        <w:rPr>
          <w:rFonts w:ascii="Arial" w:hAnsi="Arial" w:cs="Arial"/>
          <w:sz w:val="24"/>
          <w:szCs w:val="24"/>
          <w:lang w:eastAsia="pl-PL"/>
        </w:rPr>
        <w:t>w zapytaniu ofertowym z dnia …………………. r., zawarto umowę o następującej treści:</w:t>
      </w:r>
    </w:p>
    <w:p w14:paraId="32DE8BE0" w14:textId="77777777" w:rsidR="007D4803" w:rsidRDefault="00080612">
      <w:pPr>
        <w:pStyle w:val="Nagwek1"/>
        <w:spacing w:before="120"/>
      </w:pPr>
      <w:r>
        <w:rPr>
          <w:b/>
          <w:bCs/>
          <w:lang w:eastAsia="pl-PL"/>
        </w:rPr>
        <w:t>§ 1 Przedmiot umowy</w:t>
      </w:r>
    </w:p>
    <w:p w14:paraId="1EA8D96F" w14:textId="7E8A76CF" w:rsidR="007D4803" w:rsidRDefault="00080612">
      <w:pPr>
        <w:spacing w:before="120" w:line="276" w:lineRule="auto"/>
        <w:jc w:val="both"/>
      </w:pPr>
      <w:r>
        <w:rPr>
          <w:rFonts w:ascii="Arial" w:hAnsi="Arial" w:cs="Arial"/>
          <w:sz w:val="24"/>
          <w:szCs w:val="24"/>
          <w:lang w:eastAsia="pl-PL"/>
        </w:rPr>
        <w:t xml:space="preserve">Zamawiający zleca, a Wykonawca przyjmuje do wykonania przeprowadzenie audytu cyberbezpieczeństwa w ramach projektu „Cyfrowa Gmina” w Urzędzie </w:t>
      </w:r>
      <w:r w:rsidR="00915197">
        <w:rPr>
          <w:rFonts w:ascii="Arial" w:hAnsi="Arial" w:cs="Arial"/>
          <w:sz w:val="24"/>
          <w:szCs w:val="24"/>
          <w:lang w:eastAsia="pl-PL"/>
        </w:rPr>
        <w:t>Gminy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lastRenderedPageBreak/>
        <w:t>w</w:t>
      </w:r>
      <w:r w:rsidR="0014233F">
        <w:rPr>
          <w:rFonts w:ascii="Arial" w:hAnsi="Arial" w:cs="Arial"/>
          <w:sz w:val="24"/>
          <w:szCs w:val="24"/>
          <w:lang w:eastAsia="pl-PL"/>
        </w:rPr>
        <w:t> </w:t>
      </w:r>
      <w:r w:rsidR="00915197">
        <w:rPr>
          <w:rFonts w:ascii="Arial" w:hAnsi="Arial" w:cs="Arial"/>
          <w:sz w:val="24"/>
          <w:szCs w:val="24"/>
          <w:lang w:eastAsia="pl-PL"/>
        </w:rPr>
        <w:t>Reszlu oraz w jednostkach organizacyjnych: MOPS, ŚDS, Zespół Szkolno-Przedszkolny</w:t>
      </w:r>
      <w:r>
        <w:rPr>
          <w:rFonts w:ascii="Arial" w:hAnsi="Arial" w:cs="Arial"/>
          <w:sz w:val="24"/>
          <w:szCs w:val="24"/>
          <w:lang w:eastAsia="pl-PL"/>
        </w:rPr>
        <w:t xml:space="preserve"> w zakresie bezpieczeństwa informacji, zgodnie z Ustawą z dnia 5 lipca 2018 r. o krajowym systemie cyberbezpieczeństwa (Dz.U. z 2018 r. poz. 1560 z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>. zm.) oraz Rozporządzeniem Rady Ministrów z dnia 12 kwietnia 2012 r. w sprawie Krajowych Ram Interoperacyjności, minimalnych wymagań dla rejestrów publicznych i wymiany informacji w postaci elektronicznej oraz minimalnych wymagań dla systemów teleinformatycznych (tj. Dz.U. 2017 poz. 2247 ze zm.) zwane dalej Rozporządzeniem KRI, w tym opracowanie raportu zawierającego wnioski i</w:t>
      </w:r>
      <w:r w:rsidR="0014233F">
        <w:rPr>
          <w:rFonts w:ascii="Arial" w:hAnsi="Arial" w:cs="Arial"/>
          <w:sz w:val="24"/>
          <w:szCs w:val="24"/>
          <w:lang w:eastAsia="pl-PL"/>
        </w:rPr>
        <w:t> </w:t>
      </w:r>
      <w:r>
        <w:rPr>
          <w:rFonts w:ascii="Arial" w:hAnsi="Arial" w:cs="Arial"/>
          <w:sz w:val="24"/>
          <w:szCs w:val="24"/>
          <w:lang w:eastAsia="pl-PL"/>
        </w:rPr>
        <w:t>rekomendacje.</w:t>
      </w:r>
    </w:p>
    <w:p w14:paraId="4EAA2E9F" w14:textId="77777777" w:rsidR="007D4803" w:rsidRDefault="00080612">
      <w:pPr>
        <w:pStyle w:val="Nagwek1"/>
      </w:pPr>
      <w:r>
        <w:rPr>
          <w:b/>
          <w:bCs/>
          <w:lang w:eastAsia="pl-PL"/>
        </w:rPr>
        <w:t>§ 2 Termin wykonania umowy</w:t>
      </w:r>
    </w:p>
    <w:p w14:paraId="71CB658C" w14:textId="686D6E53" w:rsidR="007D4803" w:rsidRDefault="00080612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Strony postanawiają, że przedmiot umowy określony w § 1, zostanie wykonany w</w:t>
      </w:r>
      <w:r w:rsidR="0014233F">
        <w:rPr>
          <w:rFonts w:ascii="Arial" w:eastAsia="Times New Roman" w:hAnsi="Arial" w:cs="Arial"/>
          <w:sz w:val="24"/>
          <w:szCs w:val="24"/>
          <w:lang w:eastAsia="pl-PL"/>
        </w:rPr>
        <w:t> t</w:t>
      </w:r>
      <w:r>
        <w:rPr>
          <w:rFonts w:ascii="Arial" w:eastAsia="Times New Roman" w:hAnsi="Arial" w:cs="Arial"/>
          <w:sz w:val="24"/>
          <w:szCs w:val="24"/>
          <w:lang w:eastAsia="pl-PL"/>
        </w:rPr>
        <w:t>erminie do 4 tygodni od dnia podpisania umowy.</w:t>
      </w:r>
    </w:p>
    <w:p w14:paraId="23039942" w14:textId="77777777" w:rsidR="007D4803" w:rsidRDefault="00080612">
      <w:pPr>
        <w:pStyle w:val="Nagwek1"/>
        <w:rPr>
          <w:b/>
          <w:bCs/>
          <w:lang w:eastAsia="pl-PL"/>
        </w:rPr>
      </w:pPr>
      <w:r>
        <w:rPr>
          <w:b/>
          <w:bCs/>
          <w:lang w:eastAsia="pl-PL"/>
        </w:rPr>
        <w:t>§ 3 Sposób realizacji przedmiotu umowy</w:t>
      </w:r>
    </w:p>
    <w:p w14:paraId="5C1B33F2" w14:textId="02B7575C" w:rsidR="007D4803" w:rsidRDefault="00080612">
      <w:pPr>
        <w:pStyle w:val="Akapitzlist"/>
        <w:numPr>
          <w:ilvl w:val="0"/>
          <w:numId w:val="3"/>
        </w:numPr>
        <w:spacing w:before="120" w:after="0" w:line="276" w:lineRule="auto"/>
        <w:ind w:left="426" w:hanging="426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Audyt bezpieczeństwa w projekcie zwany jako diagnoza cyberbezpieczeństwa zostanie przeprowadzona zgodnie z formularzem zamieszczonym w dokumentacji konkursowej projektu Cyfrowa Gmina dostępnym na stronach Centrum Projektów Polska Cyfrowa [https://www.gov.pl/web/cppc/cyfrowa-gmina]</w:t>
      </w:r>
      <w:r w:rsidR="00066EB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066EB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Formularz informacji związanych z przeprowadzeniem diagnozy cyberbezpieczeństwa - załącznik nr 8</w:t>
      </w:r>
      <w:r w:rsidR="008C0F9C">
        <w:rPr>
          <w:rFonts w:ascii="Arial" w:eastAsia="Times New Roman" w:hAnsi="Arial" w:cs="Arial"/>
          <w:sz w:val="24"/>
          <w:szCs w:val="24"/>
          <w:lang w:eastAsia="pl-PL"/>
        </w:rPr>
        <w:t xml:space="preserve"> oddzielnie dla Urzędu Gminy w Reszlu oraz oddzielenie dla każdej z jednostek organizacyjnych: MOPS, ŚDS, Zespół Szkolno-Przedszkolny.</w:t>
      </w:r>
    </w:p>
    <w:p w14:paraId="1AA4A2E2" w14:textId="03990220" w:rsidR="007D4803" w:rsidRDefault="00080612">
      <w:pPr>
        <w:pStyle w:val="Akapitzlist"/>
        <w:numPr>
          <w:ilvl w:val="0"/>
          <w:numId w:val="3"/>
        </w:numPr>
        <w:spacing w:before="120" w:after="0" w:line="276" w:lineRule="auto"/>
        <w:ind w:left="426" w:hanging="426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Wykonawca zobowiązuje się do opracowania i dostarczenia Zamawiającemu dokumentów objętych przedmiotem umowy w 3 wydrukowanych egzemplarzach</w:t>
      </w:r>
      <w:r w:rsidR="00876B91">
        <w:rPr>
          <w:rFonts w:ascii="Arial" w:eastAsia="Times New Roman" w:hAnsi="Arial" w:cs="Arial"/>
          <w:sz w:val="24"/>
          <w:szCs w:val="24"/>
          <w:lang w:eastAsia="pl-PL"/>
        </w:rPr>
        <w:t xml:space="preserve"> dla każdej z instytucji </w:t>
      </w:r>
      <w:r>
        <w:rPr>
          <w:rFonts w:ascii="Arial" w:eastAsia="Times New Roman" w:hAnsi="Arial" w:cs="Arial"/>
          <w:sz w:val="24"/>
          <w:szCs w:val="24"/>
          <w:lang w:eastAsia="pl-PL"/>
        </w:rPr>
        <w:t>oraz w wersji elektronicznej edytowalnej, na załączonej do każdego egzemplarza płycie CD/DVD.</w:t>
      </w:r>
    </w:p>
    <w:p w14:paraId="39097505" w14:textId="77777777" w:rsidR="007D4803" w:rsidRDefault="00080612">
      <w:pPr>
        <w:pStyle w:val="Akapitzlist"/>
        <w:numPr>
          <w:ilvl w:val="0"/>
          <w:numId w:val="3"/>
        </w:numPr>
        <w:spacing w:before="120" w:after="0" w:line="276" w:lineRule="auto"/>
        <w:ind w:left="426" w:hanging="426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Konsultacje z Wykonawcą na potrzeby realizacji przedmiotu umowy będą odbywały się w godzinach pracy Wykonawcy, tj. .............................. Szczegółowe terminy konsultacji Wykonawca będzie uzgadniał na bieżąco z Zamawiającym.</w:t>
      </w:r>
    </w:p>
    <w:p w14:paraId="3ADB0E25" w14:textId="77777777" w:rsidR="007D4803" w:rsidRDefault="00080612">
      <w:pPr>
        <w:pStyle w:val="Akapitzlist"/>
        <w:numPr>
          <w:ilvl w:val="0"/>
          <w:numId w:val="3"/>
        </w:numPr>
        <w:spacing w:before="120" w:after="0" w:line="276" w:lineRule="auto"/>
        <w:ind w:left="426" w:hanging="426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Wykonawca przekaże Zamawiającemu raport, (o którym mowa w § 3 ust. 1 pkt 1), najpóźniej w ciągu 5 dni roboczych od dnia zakończenia realizacji przedmiotu umowy, o którym mowa w § 1, a przed upływem terminu wskazanego w § 2 ust. 1 umowy.</w:t>
      </w:r>
    </w:p>
    <w:p w14:paraId="00BA664E" w14:textId="77777777" w:rsidR="007D4803" w:rsidRDefault="00080612">
      <w:pPr>
        <w:pStyle w:val="Akapitzlist"/>
        <w:numPr>
          <w:ilvl w:val="0"/>
          <w:numId w:val="3"/>
        </w:numPr>
        <w:spacing w:before="120" w:after="0" w:line="276" w:lineRule="auto"/>
        <w:ind w:left="426" w:hanging="426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Raport diagnozy zostanie omówiony z kadrą kierowniczą tut. urzędu w dniu podpisania protokołu odbioru przedmiotu umowy lub w innym uzgodnionym terminie poprzedzającym podpisanie protokołu odbioru, nie wcześniej jednak niż przed zakończeniem prac przewidzianych w niniejszym ustępie.</w:t>
      </w:r>
    </w:p>
    <w:p w14:paraId="09F36F0B" w14:textId="77777777" w:rsidR="007D4803" w:rsidRDefault="00080612">
      <w:pPr>
        <w:pStyle w:val="Akapitzlist"/>
        <w:numPr>
          <w:ilvl w:val="0"/>
          <w:numId w:val="3"/>
        </w:numPr>
        <w:spacing w:before="120" w:after="0" w:line="276" w:lineRule="auto"/>
        <w:ind w:left="426" w:hanging="426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Warunkiem podpisania końcowego protokołu odbioru jest brak uwag ze strony Zamawiającego do przedmiotu umowy, w szczególności do dokumentów opracowanych przez Wykonawcę w ramach realizacji przedmiotu umowy.</w:t>
      </w:r>
    </w:p>
    <w:p w14:paraId="5AF7AF05" w14:textId="77777777" w:rsidR="007D4803" w:rsidRDefault="00080612">
      <w:pPr>
        <w:pStyle w:val="Akapitzlist"/>
        <w:numPr>
          <w:ilvl w:val="0"/>
          <w:numId w:val="3"/>
        </w:numPr>
        <w:spacing w:before="120" w:after="0" w:line="276" w:lineRule="auto"/>
        <w:ind w:left="426" w:hanging="426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przypadku zgłoszenia uwag przez Zamawiającego do przedmiotu umowy, Wykonawca wniesie niezbędne poprawki i przekaże Zamawiającemu przedmiot umowy do ponownego odebrania w terminie 3 dni roboczych od dnia otrzymania uwag.</w:t>
      </w:r>
    </w:p>
    <w:p w14:paraId="6B0236BB" w14:textId="77777777" w:rsidR="007D4803" w:rsidRDefault="00080612">
      <w:pPr>
        <w:pStyle w:val="Akapitzlist"/>
        <w:numPr>
          <w:ilvl w:val="0"/>
          <w:numId w:val="3"/>
        </w:numPr>
        <w:spacing w:before="120" w:after="0" w:line="276" w:lineRule="auto"/>
        <w:ind w:left="426" w:hanging="426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Osobami odpowiedzialnymi za realizację przedmiotu umowy po stronie Zamawiającego są:</w:t>
      </w:r>
    </w:p>
    <w:p w14:paraId="3D45477D" w14:textId="4146D8CB" w:rsidR="00922FFB" w:rsidRDefault="00080612" w:rsidP="00922FFB">
      <w:pPr>
        <w:pStyle w:val="Akapitzlist"/>
        <w:numPr>
          <w:ilvl w:val="0"/>
          <w:numId w:val="4"/>
        </w:numPr>
        <w:spacing w:before="120" w:after="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nazwisko: </w:t>
      </w:r>
      <w:r w:rsidR="001D70AE">
        <w:rPr>
          <w:rFonts w:ascii="Arial" w:eastAsia="Times New Roman" w:hAnsi="Arial" w:cs="Arial"/>
          <w:sz w:val="24"/>
          <w:szCs w:val="24"/>
          <w:lang w:eastAsia="pl-PL"/>
        </w:rPr>
        <w:t>Aneta Zakrzewska</w:t>
      </w:r>
      <w:r>
        <w:rPr>
          <w:rFonts w:ascii="Arial" w:eastAsia="Times New Roman" w:hAnsi="Arial" w:cs="Arial"/>
          <w:sz w:val="24"/>
          <w:szCs w:val="24"/>
          <w:lang w:eastAsia="pl-PL"/>
        </w:rPr>
        <w:t>, nr tel.</w:t>
      </w:r>
      <w:r w:rsidR="00922FF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94853">
        <w:rPr>
          <w:rFonts w:ascii="Arial" w:eastAsia="Times New Roman" w:hAnsi="Arial" w:cs="Arial"/>
          <w:sz w:val="24"/>
          <w:szCs w:val="24"/>
          <w:lang w:eastAsia="pl-PL"/>
        </w:rPr>
        <w:t>89 755 39 04</w:t>
      </w:r>
      <w:r>
        <w:rPr>
          <w:rFonts w:ascii="Arial" w:eastAsia="Times New Roman" w:hAnsi="Arial" w:cs="Arial"/>
          <w:sz w:val="24"/>
          <w:szCs w:val="24"/>
          <w:lang w:eastAsia="pl-PL"/>
        </w:rPr>
        <w:t>, e-mail:</w:t>
      </w:r>
      <w:r w:rsidR="001D70A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7" w:history="1">
        <w:r w:rsidR="00074C85" w:rsidRPr="004D2F00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aneta.zakrzewska@gminareszel.pl</w:t>
        </w:r>
      </w:hyperlink>
    </w:p>
    <w:p w14:paraId="130E08F4" w14:textId="77777777" w:rsidR="007D4803" w:rsidRDefault="00080612">
      <w:pPr>
        <w:pStyle w:val="Akapitzlist"/>
        <w:numPr>
          <w:ilvl w:val="0"/>
          <w:numId w:val="3"/>
        </w:numPr>
        <w:spacing w:before="120" w:after="0" w:line="276" w:lineRule="auto"/>
        <w:ind w:left="426" w:hanging="426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Osobami odpowiedzialnymi za realizację przedmiotu umowy po stronie Wykonawcy, są:</w:t>
      </w:r>
    </w:p>
    <w:p w14:paraId="1C7A2ED1" w14:textId="77777777" w:rsidR="007D4803" w:rsidRDefault="00080612">
      <w:pPr>
        <w:pStyle w:val="Akapitzlist"/>
        <w:numPr>
          <w:ilvl w:val="0"/>
          <w:numId w:val="5"/>
        </w:numPr>
        <w:spacing w:before="120" w:after="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Imię i nazwisko .................., nr tel. ..................., e-mail: ........................</w:t>
      </w:r>
    </w:p>
    <w:p w14:paraId="1662C7EB" w14:textId="77777777" w:rsidR="007D4803" w:rsidRDefault="00080612">
      <w:pPr>
        <w:pStyle w:val="Akapitzlist"/>
        <w:numPr>
          <w:ilvl w:val="0"/>
          <w:numId w:val="5"/>
        </w:numPr>
        <w:spacing w:before="120" w:after="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Imię i nazwisko .................., nr tel. ..................., e-mail: ........................</w:t>
      </w:r>
    </w:p>
    <w:p w14:paraId="669C3A7E" w14:textId="77777777" w:rsidR="007D4803" w:rsidRDefault="00080612">
      <w:pPr>
        <w:pStyle w:val="Akapitzlist"/>
        <w:numPr>
          <w:ilvl w:val="0"/>
          <w:numId w:val="3"/>
        </w:numPr>
        <w:spacing w:before="120" w:after="0" w:line="276" w:lineRule="auto"/>
        <w:ind w:left="426" w:hanging="426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Strony uzgadniają, że zgodnie z ofertą Wykonawcy czynności związane z przeprowadzeniem diagnozy będą wykonywać następujące osoby:</w:t>
      </w:r>
    </w:p>
    <w:p w14:paraId="127CCF7D" w14:textId="77777777" w:rsidR="007D4803" w:rsidRDefault="00080612">
      <w:pPr>
        <w:pStyle w:val="Akapitzlist"/>
        <w:numPr>
          <w:ilvl w:val="0"/>
          <w:numId w:val="6"/>
        </w:numPr>
        <w:spacing w:before="120" w:after="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Imię i nazwisko: ........................., tel. ......................, e-mail: ..............</w:t>
      </w:r>
    </w:p>
    <w:p w14:paraId="5930AE79" w14:textId="77777777" w:rsidR="007D4803" w:rsidRDefault="00080612">
      <w:pPr>
        <w:pStyle w:val="Akapitzlist"/>
        <w:numPr>
          <w:ilvl w:val="0"/>
          <w:numId w:val="6"/>
        </w:numPr>
        <w:spacing w:before="120" w:after="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Imię i nazwisko: ........................., tel. ......................, e-mail: ..............</w:t>
      </w:r>
    </w:p>
    <w:p w14:paraId="3BA23D69" w14:textId="77777777" w:rsidR="007D4803" w:rsidRDefault="00080612">
      <w:pPr>
        <w:pStyle w:val="Akapitzlist"/>
        <w:numPr>
          <w:ilvl w:val="0"/>
          <w:numId w:val="6"/>
        </w:numPr>
        <w:spacing w:before="120" w:after="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Imię i nazwisko: ........................., tel. ......................, e-mail: ..............</w:t>
      </w:r>
    </w:p>
    <w:p w14:paraId="5A1ABCBC" w14:textId="77777777" w:rsidR="007D4803" w:rsidRDefault="00080612">
      <w:pPr>
        <w:pStyle w:val="Akapitzlist"/>
        <w:numPr>
          <w:ilvl w:val="0"/>
          <w:numId w:val="3"/>
        </w:numPr>
        <w:spacing w:before="120" w:after="0" w:line="276" w:lineRule="auto"/>
        <w:ind w:left="426" w:hanging="426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Zmiana osób, o których mowa w ust. 10 na inne, wymaga pisemnej zgody Zamawiającego udzielonej pod warunkiem, że nowe osoby posiadają co najmniej kwalifikacje zawodowe wymagane przez Zamawiającego w zapytaniu ofertowym wobec osób przewidzianych do wykonywania usługi przeprowadzenia diagnozy bezpieczeństwa informacji. Zmiana wymaga formy pisemnej tj. wykonania aneksu.</w:t>
      </w:r>
    </w:p>
    <w:p w14:paraId="4EC75F19" w14:textId="77777777" w:rsidR="007D4803" w:rsidRDefault="00080612">
      <w:pPr>
        <w:pStyle w:val="Akapitzlist"/>
        <w:numPr>
          <w:ilvl w:val="0"/>
          <w:numId w:val="3"/>
        </w:numPr>
        <w:spacing w:before="120" w:after="0" w:line="276" w:lineRule="auto"/>
        <w:ind w:left="426" w:hanging="426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Zmiana osób, o których mowa w ust. 8 i 9 wymaga pod rygorem nieważności pisemnego zawiadomienia drugiej strony i wymaga zawarcia aneksu.</w:t>
      </w:r>
    </w:p>
    <w:p w14:paraId="51982403" w14:textId="77777777" w:rsidR="007D4803" w:rsidRDefault="007D4803">
      <w:pPr>
        <w:pStyle w:val="Akapitzlist"/>
        <w:spacing w:before="120" w:after="0" w:line="276" w:lineRule="auto"/>
        <w:ind w:left="426"/>
        <w:jc w:val="both"/>
      </w:pPr>
    </w:p>
    <w:p w14:paraId="54AA7070" w14:textId="77777777" w:rsidR="007D4803" w:rsidRDefault="00080612">
      <w:pPr>
        <w:pStyle w:val="Nagwek1"/>
        <w:spacing w:before="120"/>
      </w:pPr>
      <w:r>
        <w:rPr>
          <w:b/>
          <w:bCs/>
          <w:lang w:eastAsia="pl-PL"/>
        </w:rPr>
        <w:t>§ 4 Obowiązki Wykonawcy</w:t>
      </w:r>
    </w:p>
    <w:p w14:paraId="29A8615D" w14:textId="77777777" w:rsidR="007D4803" w:rsidRDefault="00080612">
      <w:pPr>
        <w:pStyle w:val="Akapitzlist"/>
        <w:numPr>
          <w:ilvl w:val="0"/>
          <w:numId w:val="7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Wykonawca będzie realizował przedmiot umowy z należytą starannością, zgodnie z określonymi w niej warunkami oraz przepisami i regulacjami właściwymi dla podmiotu.</w:t>
      </w:r>
    </w:p>
    <w:p w14:paraId="3BABFD1C" w14:textId="7A777847" w:rsidR="007D4803" w:rsidRDefault="00080612">
      <w:pPr>
        <w:pStyle w:val="Akapitzlist"/>
        <w:numPr>
          <w:ilvl w:val="0"/>
          <w:numId w:val="7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Wykonawca oświadcza, że posiada kwalifikacje zawodowe, wiedz</w:t>
      </w:r>
      <w:r w:rsidR="00074C85">
        <w:rPr>
          <w:rFonts w:ascii="Arial" w:eastAsia="Times New Roman" w:hAnsi="Arial" w:cs="Arial"/>
          <w:sz w:val="24"/>
          <w:szCs w:val="24"/>
          <w:lang w:eastAsia="pl-PL"/>
        </w:rPr>
        <w:t>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fachową dotycząca wymogów prawnych i regulacyjnych oraz praktyk w dziedzinie cyberbezpieczeństwa oraz niezbędnych umiejętności do prawidłowej realizacji przedmiotu umowy.</w:t>
      </w:r>
    </w:p>
    <w:p w14:paraId="5019EA38" w14:textId="77777777" w:rsidR="007D4803" w:rsidRDefault="00080612">
      <w:pPr>
        <w:pStyle w:val="Akapitzlist"/>
        <w:numPr>
          <w:ilvl w:val="0"/>
          <w:numId w:val="7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Wykonawca przedmiotu niniejszej umowy będzie realizował poprzez osoby posiadające wymagane uprawnienia wykazane w Rozporządzeniu Ministra Cyfryzacji z dnia 12 października 2018 r. w sprawie wykazu certyfikatów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uprawniających do przeprowadzenia diagnozy w rozumieniu art. 15 ustawy z dnia 5 lipca 2018 r. o krajowym systemie cyberbezpieczeństwa.</w:t>
      </w:r>
    </w:p>
    <w:p w14:paraId="0D3B5863" w14:textId="77777777" w:rsidR="007D4803" w:rsidRDefault="00080612">
      <w:pPr>
        <w:pStyle w:val="Akapitzlist"/>
        <w:numPr>
          <w:ilvl w:val="0"/>
          <w:numId w:val="7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Wykonawca przejmuje na siebie odpowiedzialność za działania lub zaniechania osób realizujących przedmiot umowy jak za swoje działanie lub zaniechanie.</w:t>
      </w:r>
    </w:p>
    <w:p w14:paraId="38BA92F9" w14:textId="77777777" w:rsidR="007D4803" w:rsidRDefault="00080612">
      <w:pPr>
        <w:pStyle w:val="Akapitzlist"/>
        <w:numPr>
          <w:ilvl w:val="0"/>
          <w:numId w:val="7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Wykonawca nie może bez zgody Zamawiającego przekazać praw i obowiązków wynikających z treści niniejszej umowy na rzecz osób trzecich.</w:t>
      </w:r>
    </w:p>
    <w:p w14:paraId="68A53F75" w14:textId="77777777" w:rsidR="007D4803" w:rsidRDefault="007D4803">
      <w:pPr>
        <w:pStyle w:val="Nagwek1"/>
        <w:spacing w:before="120"/>
        <w:rPr>
          <w:b/>
          <w:bCs/>
          <w:lang w:eastAsia="pl-PL"/>
        </w:rPr>
      </w:pPr>
    </w:p>
    <w:p w14:paraId="26806603" w14:textId="77777777" w:rsidR="007D4803" w:rsidRDefault="00080612">
      <w:pPr>
        <w:pStyle w:val="Nagwek1"/>
        <w:spacing w:before="120"/>
        <w:rPr>
          <w:b/>
          <w:bCs/>
          <w:lang w:eastAsia="pl-PL"/>
        </w:rPr>
      </w:pPr>
      <w:r>
        <w:rPr>
          <w:b/>
          <w:bCs/>
          <w:lang w:eastAsia="pl-PL"/>
        </w:rPr>
        <w:t>§ 5 Obowiązki Zamawiającego</w:t>
      </w:r>
    </w:p>
    <w:p w14:paraId="26D65A42" w14:textId="77777777" w:rsidR="007D4803" w:rsidRDefault="00080612">
      <w:pPr>
        <w:pStyle w:val="Akapitzlist"/>
        <w:numPr>
          <w:ilvl w:val="0"/>
          <w:numId w:val="8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zobowiązuje się do:</w:t>
      </w:r>
    </w:p>
    <w:p w14:paraId="08514F4D" w14:textId="77777777" w:rsidR="007D4803" w:rsidRDefault="00080612">
      <w:pPr>
        <w:pStyle w:val="Akapitzlist"/>
        <w:numPr>
          <w:ilvl w:val="0"/>
          <w:numId w:val="9"/>
        </w:numPr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udostępnienia Wykonawcy wszelkich informacji, danych i dokumentów wewnętrznych Zamawiającego niezbędnych do prawidłowego wykonania przedmiotu umowy;</w:t>
      </w:r>
    </w:p>
    <w:p w14:paraId="325BEEBA" w14:textId="58425820" w:rsidR="007D4803" w:rsidRDefault="00080612" w:rsidP="00074C85">
      <w:pPr>
        <w:pStyle w:val="Akapitzlist"/>
        <w:numPr>
          <w:ilvl w:val="0"/>
          <w:numId w:val="9"/>
        </w:numPr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umożliwienia Wykonawcy przeprowadzenia wywiadów i ankiet z pracownikami Zamawiającego w celu uzyskania informacji niezbędnych do prawidłowego wykonania przedmiotu umowy.</w:t>
      </w:r>
    </w:p>
    <w:p w14:paraId="043BB18C" w14:textId="77777777" w:rsidR="00074C85" w:rsidRPr="00074C85" w:rsidRDefault="00074C85" w:rsidP="00074C85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E2206D" w14:textId="544E2D9C" w:rsidR="007D4803" w:rsidRDefault="00080612" w:rsidP="00074C85">
      <w:pPr>
        <w:pStyle w:val="Nagwek1"/>
        <w:spacing w:before="0"/>
      </w:pPr>
      <w:r>
        <w:rPr>
          <w:b/>
          <w:bCs/>
          <w:lang w:eastAsia="pl-PL"/>
        </w:rPr>
        <w:t>§ 6 Wynagrodzenie</w:t>
      </w:r>
    </w:p>
    <w:p w14:paraId="7D02BAAE" w14:textId="77777777" w:rsidR="007D4803" w:rsidRDefault="00080612">
      <w:pPr>
        <w:pStyle w:val="Akapitzlist"/>
        <w:numPr>
          <w:ilvl w:val="0"/>
          <w:numId w:val="10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Strony postanawiają, że za wykonanie przedmiotu umowy określonego w § 1 Zamawiający zapłaci Wykonawcy wynagrodzenie w kwocie .........................zł netto (słownie: ........................ złotych 00/100), powiększone o należny podatek VAT w wysokości ...... % w kwocie ................................... zł, tj. ............................ zł brutto (słownie: ............................... złotych 00/100).</w:t>
      </w:r>
    </w:p>
    <w:p w14:paraId="6CC0912E" w14:textId="77777777" w:rsidR="007D4803" w:rsidRDefault="00080612">
      <w:pPr>
        <w:pStyle w:val="Akapitzlist"/>
        <w:numPr>
          <w:ilvl w:val="0"/>
          <w:numId w:val="10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Wynagrodzenie, o którym mowa w ust. 1 obejmuje wszystkie koszty Wykonawcy związane z wykonaniem przedmiotu umowy.</w:t>
      </w:r>
    </w:p>
    <w:p w14:paraId="328E882C" w14:textId="77777777" w:rsidR="007D4803" w:rsidRDefault="00080612">
      <w:pPr>
        <w:pStyle w:val="Nagwek1"/>
        <w:spacing w:before="120"/>
      </w:pPr>
      <w:r>
        <w:rPr>
          <w:lang w:eastAsia="pl-PL"/>
        </w:rPr>
        <w:br/>
      </w:r>
      <w:r>
        <w:rPr>
          <w:b/>
          <w:bCs/>
          <w:lang w:eastAsia="pl-PL"/>
        </w:rPr>
        <w:t>§ 7 Termin zapłaty wynagrodzenia</w:t>
      </w:r>
    </w:p>
    <w:p w14:paraId="210AE092" w14:textId="11811B76" w:rsidR="007D4803" w:rsidRDefault="00080612">
      <w:pPr>
        <w:pStyle w:val="Akapitzlist"/>
        <w:numPr>
          <w:ilvl w:val="0"/>
          <w:numId w:val="11"/>
        </w:numPr>
        <w:spacing w:before="120" w:after="0" w:line="276" w:lineRule="auto"/>
        <w:ind w:left="426" w:hanging="426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Zapłata wynagrodzenia nastąpi na podstawie prawidłowo wystawionej faktury VAT, po podpisaniu przez Zamawiającego bez zastrzeżeń protokołu odbioru, o</w:t>
      </w:r>
      <w:r w:rsidR="00074C85">
        <w:rPr>
          <w:rFonts w:ascii="Arial" w:eastAsia="Times New Roman" w:hAnsi="Arial" w:cs="Arial"/>
          <w:sz w:val="24"/>
          <w:szCs w:val="24"/>
          <w:lang w:eastAsia="pl-PL"/>
        </w:rPr>
        <w:t> </w:t>
      </w:r>
      <w:r>
        <w:rPr>
          <w:rFonts w:ascii="Arial" w:eastAsia="Times New Roman" w:hAnsi="Arial" w:cs="Arial"/>
          <w:sz w:val="24"/>
          <w:szCs w:val="24"/>
          <w:lang w:eastAsia="pl-PL"/>
        </w:rPr>
        <w:t>którym mowa w § 3 ust. 6.</w:t>
      </w:r>
    </w:p>
    <w:p w14:paraId="3955F9B0" w14:textId="77777777" w:rsidR="007D4803" w:rsidRDefault="00080612">
      <w:pPr>
        <w:pStyle w:val="Akapitzlist"/>
        <w:numPr>
          <w:ilvl w:val="0"/>
          <w:numId w:val="11"/>
        </w:numPr>
        <w:spacing w:before="120" w:after="0" w:line="276" w:lineRule="auto"/>
        <w:ind w:left="426" w:hanging="426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Zapłata wynagrodzenia nastąpi przelewem na rachunek bankowy Wykonawcy nr .................................................. prowadzony przez ........................................... w terminie 14 dni od daty otrzymania prawidłowo wystawionej faktury VAT.</w:t>
      </w:r>
    </w:p>
    <w:p w14:paraId="325894B4" w14:textId="5072363D" w:rsidR="007D4803" w:rsidRPr="00EC59D4" w:rsidRDefault="00080612">
      <w:pPr>
        <w:pStyle w:val="Akapitzlist"/>
        <w:numPr>
          <w:ilvl w:val="0"/>
          <w:numId w:val="11"/>
        </w:numPr>
        <w:tabs>
          <w:tab w:val="left" w:pos="426"/>
        </w:tabs>
        <w:suppressAutoHyphens w:val="0"/>
        <w:spacing w:before="120" w:after="0" w:line="276" w:lineRule="auto"/>
        <w:ind w:left="426" w:hanging="426"/>
        <w:jc w:val="both"/>
        <w:textAlignment w:val="auto"/>
      </w:pPr>
      <w:r>
        <w:rPr>
          <w:rFonts w:ascii="Arial" w:hAnsi="Arial" w:cs="Arial"/>
          <w:sz w:val="24"/>
          <w:szCs w:val="24"/>
        </w:rPr>
        <w:t>Fakturę VAT/rachunek należy wystawić w sposób następujący:</w:t>
      </w:r>
    </w:p>
    <w:p w14:paraId="651050F2" w14:textId="77777777" w:rsidR="00EC59D4" w:rsidRPr="00EC59D4" w:rsidRDefault="00EC59D4" w:rsidP="00EC59D4">
      <w:pPr>
        <w:pStyle w:val="Akapitzlist"/>
        <w:tabs>
          <w:tab w:val="left" w:pos="426"/>
        </w:tabs>
        <w:suppressAutoHyphens w:val="0"/>
        <w:spacing w:before="120" w:after="0" w:line="276" w:lineRule="auto"/>
        <w:ind w:left="426"/>
        <w:jc w:val="both"/>
        <w:textAlignment w:val="auto"/>
        <w:rPr>
          <w:rFonts w:ascii="Arial" w:hAnsi="Arial" w:cs="Arial"/>
          <w:sz w:val="24"/>
          <w:szCs w:val="24"/>
        </w:rPr>
      </w:pPr>
      <w:r w:rsidRPr="00EC59D4">
        <w:rPr>
          <w:rFonts w:ascii="Arial" w:hAnsi="Arial" w:cs="Arial"/>
          <w:sz w:val="24"/>
          <w:szCs w:val="24"/>
        </w:rPr>
        <w:t xml:space="preserve">Nabywca: Gmina Reszel, ul. Rynek nr 24, 11-440 Reszel </w:t>
      </w:r>
    </w:p>
    <w:p w14:paraId="3DFE3326" w14:textId="77777777" w:rsidR="00EC59D4" w:rsidRPr="00EC59D4" w:rsidRDefault="00EC59D4" w:rsidP="00EC59D4">
      <w:pPr>
        <w:pStyle w:val="Akapitzlist"/>
        <w:tabs>
          <w:tab w:val="left" w:pos="426"/>
        </w:tabs>
        <w:suppressAutoHyphens w:val="0"/>
        <w:spacing w:before="120" w:after="0" w:line="276" w:lineRule="auto"/>
        <w:ind w:left="426"/>
        <w:jc w:val="both"/>
        <w:textAlignment w:val="auto"/>
        <w:rPr>
          <w:rFonts w:ascii="Arial" w:hAnsi="Arial" w:cs="Arial"/>
          <w:sz w:val="24"/>
          <w:szCs w:val="24"/>
        </w:rPr>
      </w:pPr>
      <w:r w:rsidRPr="00EC59D4">
        <w:rPr>
          <w:rFonts w:ascii="Arial" w:hAnsi="Arial" w:cs="Arial"/>
          <w:sz w:val="24"/>
          <w:szCs w:val="24"/>
        </w:rPr>
        <w:t>NIP: 742-224-33-26; REGON: 510743611</w:t>
      </w:r>
    </w:p>
    <w:p w14:paraId="48979EFF" w14:textId="5BFD0D79" w:rsidR="00EC59D4" w:rsidRPr="00EC59D4" w:rsidRDefault="00EC59D4" w:rsidP="00EC59D4">
      <w:pPr>
        <w:pStyle w:val="Akapitzlist"/>
        <w:tabs>
          <w:tab w:val="left" w:pos="426"/>
        </w:tabs>
        <w:suppressAutoHyphens w:val="0"/>
        <w:spacing w:before="120" w:after="0" w:line="276" w:lineRule="auto"/>
        <w:ind w:left="426"/>
        <w:jc w:val="both"/>
        <w:textAlignment w:val="auto"/>
        <w:rPr>
          <w:rFonts w:ascii="Arial" w:hAnsi="Arial" w:cs="Arial"/>
          <w:sz w:val="24"/>
          <w:szCs w:val="24"/>
        </w:rPr>
      </w:pPr>
      <w:r w:rsidRPr="00EC59D4">
        <w:rPr>
          <w:rFonts w:ascii="Arial" w:hAnsi="Arial" w:cs="Arial"/>
          <w:sz w:val="24"/>
          <w:szCs w:val="24"/>
        </w:rPr>
        <w:t>Odbiorca: Urząd Gminy w Reszlu, ul. Rynek 24, 11-440 Reszel.</w:t>
      </w:r>
    </w:p>
    <w:p w14:paraId="00BC16EE" w14:textId="77777777" w:rsidR="007D4803" w:rsidRDefault="00080612">
      <w:pPr>
        <w:pStyle w:val="Akapitzlist"/>
        <w:numPr>
          <w:ilvl w:val="0"/>
          <w:numId w:val="11"/>
        </w:numPr>
        <w:spacing w:before="120" w:after="0" w:line="276" w:lineRule="auto"/>
        <w:ind w:left="426" w:hanging="426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 datę zapłaty przyjmuje się datę obciążenia rachunku bankowego Zamawiającego.</w:t>
      </w:r>
    </w:p>
    <w:p w14:paraId="4AC84BC0" w14:textId="77777777" w:rsidR="007D4803" w:rsidRDefault="00080612">
      <w:pPr>
        <w:pStyle w:val="Nagwek1"/>
        <w:spacing w:before="120"/>
        <w:rPr>
          <w:b/>
          <w:bCs/>
          <w:lang w:eastAsia="pl-PL"/>
        </w:rPr>
      </w:pPr>
      <w:r>
        <w:rPr>
          <w:b/>
          <w:bCs/>
          <w:lang w:eastAsia="pl-PL"/>
        </w:rPr>
        <w:t>§ 8 Kary umowne</w:t>
      </w:r>
    </w:p>
    <w:p w14:paraId="010EF3CD" w14:textId="77777777" w:rsidR="007D4803" w:rsidRDefault="00080612">
      <w:pPr>
        <w:pStyle w:val="Akapitzlist"/>
        <w:numPr>
          <w:ilvl w:val="0"/>
          <w:numId w:val="12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naliczy Wykonawcy kary umowne</w:t>
      </w:r>
    </w:p>
    <w:p w14:paraId="35AB9F65" w14:textId="77777777" w:rsidR="007D4803" w:rsidRDefault="00080612">
      <w:pPr>
        <w:pStyle w:val="Akapitzlist"/>
        <w:numPr>
          <w:ilvl w:val="0"/>
          <w:numId w:val="13"/>
        </w:numPr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przypadku niedotrzymania terminu wykonania umowy określonego w § 2 -1% wynagrodzenia brutto za każdy rozpoczęty dzień opóźnienia;</w:t>
      </w:r>
    </w:p>
    <w:p w14:paraId="140EA7B5" w14:textId="2E9D7061" w:rsidR="007D4803" w:rsidRDefault="00080612">
      <w:pPr>
        <w:pStyle w:val="Akapitzlist"/>
        <w:numPr>
          <w:ilvl w:val="0"/>
          <w:numId w:val="13"/>
        </w:numPr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 tytułu odstąpienia od umowy z przyczyn leżących po stronie Wykonawcy, w</w:t>
      </w:r>
      <w:r w:rsidR="00074C85">
        <w:rPr>
          <w:rFonts w:ascii="Arial" w:eastAsia="Times New Roman" w:hAnsi="Arial" w:cs="Arial"/>
          <w:sz w:val="24"/>
          <w:szCs w:val="24"/>
          <w:lang w:eastAsia="pl-PL"/>
        </w:rPr>
        <w:t> </w:t>
      </w:r>
      <w:r>
        <w:rPr>
          <w:rFonts w:ascii="Arial" w:eastAsia="Times New Roman" w:hAnsi="Arial" w:cs="Arial"/>
          <w:sz w:val="24"/>
          <w:szCs w:val="24"/>
          <w:lang w:eastAsia="pl-PL"/>
        </w:rPr>
        <w:t>wysokości 30% – ceny brutto określonej w § 6 ust. 1.</w:t>
      </w:r>
    </w:p>
    <w:p w14:paraId="11448AAC" w14:textId="77777777" w:rsidR="007D4803" w:rsidRDefault="00080612">
      <w:pPr>
        <w:pStyle w:val="Akapitzlist"/>
        <w:numPr>
          <w:ilvl w:val="0"/>
          <w:numId w:val="12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Łączna wysokość kar umownych nie może przekroczyć kwoty wynagrodzenia brutto określonego w § 7 ust. 1 umowy.</w:t>
      </w:r>
    </w:p>
    <w:p w14:paraId="0D8899A4" w14:textId="77777777" w:rsidR="007D4803" w:rsidRDefault="00080612">
      <w:pPr>
        <w:pStyle w:val="Akapitzlist"/>
        <w:numPr>
          <w:ilvl w:val="0"/>
          <w:numId w:val="12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ma prawo dochodzenia odszkodowania przewyższającego wysokość zastrzeżonych kar umownych na zasadach ogólnych prawa cywilnego.</w:t>
      </w:r>
    </w:p>
    <w:p w14:paraId="4C7AE20C" w14:textId="77777777" w:rsidR="007D4803" w:rsidRDefault="00080612">
      <w:pPr>
        <w:pStyle w:val="Akapitzlist"/>
        <w:numPr>
          <w:ilvl w:val="0"/>
          <w:numId w:val="12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Wykonawca wyraża zgodę na potrącenie kary umownej, o której mowa w ust. 1 pkt 1 z przysługującego mu wynagrodzenia.</w:t>
      </w:r>
    </w:p>
    <w:p w14:paraId="213ECC6A" w14:textId="77777777" w:rsidR="007D4803" w:rsidRDefault="00080612">
      <w:pPr>
        <w:pStyle w:val="Nagwek1"/>
        <w:spacing w:before="120"/>
      </w:pPr>
      <w:r>
        <w:rPr>
          <w:lang w:eastAsia="pl-PL"/>
        </w:rPr>
        <w:br/>
      </w:r>
      <w:r>
        <w:rPr>
          <w:b/>
          <w:bCs/>
          <w:lang w:eastAsia="pl-PL"/>
        </w:rPr>
        <w:t>§ 9 Zachowanie poufności</w:t>
      </w:r>
    </w:p>
    <w:p w14:paraId="0134C120" w14:textId="77777777" w:rsidR="007D4803" w:rsidRDefault="00080612">
      <w:pPr>
        <w:pStyle w:val="Akapitzlist"/>
        <w:numPr>
          <w:ilvl w:val="0"/>
          <w:numId w:val="14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Strony umowy zobowiązują się do utrzymania w tajemnicy i nie przekazywania osobom trzecim, w tym także nieupoważnionym pracownikom, informacji i danych, które strony uzyskały w trakcie lub w związku z realizacją umowy, bez względu na sposób i formę ich utrwalenia lub przekazania, w szczególności w formie pisemnej, kserokopii, faksu i zapisu elektronicznego, o ile informacje takie nie są powszechnie znane, bądź obowiązek ich ujawnienia nie wynika z obowiązujących przepisów, orzeczeń sądowych lub decyzji odpowiednich władz.</w:t>
      </w:r>
    </w:p>
    <w:p w14:paraId="5FE18818" w14:textId="77777777" w:rsidR="007D4803" w:rsidRDefault="00080612">
      <w:pPr>
        <w:pStyle w:val="Akapitzlist"/>
        <w:numPr>
          <w:ilvl w:val="0"/>
          <w:numId w:val="14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Zasadą poufności nie jest objęty fakt zawarcia oraz warunki umowy.</w:t>
      </w:r>
    </w:p>
    <w:p w14:paraId="6A2EE5A5" w14:textId="77777777" w:rsidR="007D4803" w:rsidRDefault="00080612">
      <w:pPr>
        <w:pStyle w:val="Akapitzlist"/>
        <w:numPr>
          <w:ilvl w:val="0"/>
          <w:numId w:val="14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Ujawnienie przez którąkolwiek ze stron informacji poufnej, z zastrzeżeniem przepisu ust. 1, wymagać będzie każdorazowo pisemnej zgody drugiej strony, chyba, że są to informacje publicznie dostępne, a ich ujawnienie nie nastąpiło w wyniku naruszenia postanowień niniejszej umowy.</w:t>
      </w:r>
    </w:p>
    <w:p w14:paraId="242CE9F2" w14:textId="77777777" w:rsidR="007D4803" w:rsidRDefault="00080612">
      <w:pPr>
        <w:pStyle w:val="Akapitzlist"/>
        <w:numPr>
          <w:ilvl w:val="0"/>
          <w:numId w:val="14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Obowiązek zachowania poufności nałożony jest na strony umowy bezterminowo.</w:t>
      </w:r>
    </w:p>
    <w:p w14:paraId="6A17BE2E" w14:textId="77777777" w:rsidR="007D4803" w:rsidRDefault="00080612">
      <w:pPr>
        <w:pStyle w:val="Akapitzlist"/>
        <w:numPr>
          <w:ilvl w:val="0"/>
          <w:numId w:val="14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Każda ze stron niezwłocznie poinformuje drugą stronę o ujawnieniu informacji, organie, któremu informacje zostały ujawnione oraz zakresie ujawnienia.</w:t>
      </w:r>
    </w:p>
    <w:p w14:paraId="2BE7DFAD" w14:textId="77777777" w:rsidR="007D4803" w:rsidRDefault="00080612">
      <w:pPr>
        <w:pStyle w:val="Nagwek1"/>
        <w:spacing w:before="120"/>
      </w:pPr>
      <w:r>
        <w:rPr>
          <w:b/>
          <w:bCs/>
        </w:rPr>
        <w:t>§ 10 Zmiana umowy</w:t>
      </w:r>
    </w:p>
    <w:p w14:paraId="797CB813" w14:textId="77777777" w:rsidR="007D4803" w:rsidRDefault="00080612">
      <w:pPr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Warunki dotyczące zmiany postanowień umowy dotyczą:</w:t>
      </w:r>
    </w:p>
    <w:p w14:paraId="40AEB500" w14:textId="77777777" w:rsidR="007D4803" w:rsidRDefault="00080612">
      <w:pPr>
        <w:pStyle w:val="Akapitzlist"/>
        <w:numPr>
          <w:ilvl w:val="0"/>
          <w:numId w:val="15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Zmiana Umowy może nastąpić w przypadku zaistnienia następujących okoliczności:</w:t>
      </w:r>
    </w:p>
    <w:p w14:paraId="0962A3D6" w14:textId="77777777" w:rsidR="007D4803" w:rsidRDefault="00080612">
      <w:pPr>
        <w:pStyle w:val="Akapitzlist"/>
        <w:numPr>
          <w:ilvl w:val="0"/>
          <w:numId w:val="16"/>
        </w:numPr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zmian w terminie realizacji przedmiotu umowy, następującym w wyniku przeszkód o obiektywnym, nadzwyczajnym, niemożliwych do przewidzenia charakterze,</w:t>
      </w:r>
    </w:p>
    <w:p w14:paraId="2833EC43" w14:textId="77777777" w:rsidR="007D4803" w:rsidRDefault="00080612">
      <w:pPr>
        <w:pStyle w:val="Akapitzlist"/>
        <w:numPr>
          <w:ilvl w:val="0"/>
          <w:numId w:val="16"/>
        </w:numPr>
        <w:spacing w:before="120" w:after="0" w:line="276" w:lineRule="auto"/>
        <w:jc w:val="both"/>
      </w:pPr>
      <w:r>
        <w:rPr>
          <w:rFonts w:ascii="Arial" w:hAnsi="Arial" w:cs="Arial"/>
          <w:sz w:val="24"/>
          <w:szCs w:val="24"/>
        </w:rPr>
        <w:t>wystąpienia zdarzeń losowych (kataklizmy lub inne czynniki zewnętrzne, niemożliwe do przewidzenia wydarzenia, którym nie można zapobiec, które będą miały wpływ na treść zawartej umowy i termin realizacji usług),</w:t>
      </w:r>
    </w:p>
    <w:p w14:paraId="6AFB7D8F" w14:textId="77777777" w:rsidR="007D4803" w:rsidRDefault="00080612">
      <w:pPr>
        <w:pStyle w:val="Akapitzlist"/>
        <w:numPr>
          <w:ilvl w:val="0"/>
          <w:numId w:val="16"/>
        </w:numPr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gdy zaistnieje siła wyższa lub inna, niemożliwa do przewidzenia w momencie zawarcia umowy okoliczność prawna, ekonomiczna lub techniczna, za którą żadna ze stron nie ponosi odpowiedzialności,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skutkująca brakiem możliwości należytego wykonania umowy zgodnie z zapytaniem ofertowym lub wprowadzenie tych zmian jest korzystne dla Zamawiającego,</w:t>
      </w:r>
    </w:p>
    <w:p w14:paraId="4D0CD221" w14:textId="77777777" w:rsidR="007D4803" w:rsidRDefault="00080612">
      <w:pPr>
        <w:pStyle w:val="Akapitzlist"/>
        <w:numPr>
          <w:ilvl w:val="0"/>
          <w:numId w:val="16"/>
        </w:numPr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zmian osób odpowiedzialnych za realizację przedmiotu umowy,</w:t>
      </w:r>
    </w:p>
    <w:p w14:paraId="7FE62D80" w14:textId="77777777" w:rsidR="007D4803" w:rsidRDefault="00080612">
      <w:pPr>
        <w:pStyle w:val="Akapitzlist"/>
        <w:numPr>
          <w:ilvl w:val="0"/>
          <w:numId w:val="16"/>
        </w:numPr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 powodu uzasadnionych zmian w zakresie sposobu wykonania przedmiotu umowy proponowanych przez Zamawiającego lub Wykonawcę, zaakceptowanych przez obie strony,</w:t>
      </w:r>
    </w:p>
    <w:p w14:paraId="3C6C8ED2" w14:textId="29270A63" w:rsidR="007D4803" w:rsidRDefault="00080612">
      <w:pPr>
        <w:pStyle w:val="Akapitzlist"/>
        <w:numPr>
          <w:ilvl w:val="0"/>
          <w:numId w:val="16"/>
        </w:numPr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przypadku konieczności wprowadzenia zmian spowodowanych działaniem Instytucji Wdrażającej; w wyniku podpisania aneksu do umowy </w:t>
      </w:r>
      <w:r w:rsidR="00FF02CA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o dofinansowanie przedmiotowego zadania zmieniającego zasady i terminy jego realizacji;</w:t>
      </w:r>
    </w:p>
    <w:p w14:paraId="2BAFE9EE" w14:textId="77777777" w:rsidR="007D4803" w:rsidRDefault="00080612">
      <w:pPr>
        <w:pStyle w:val="Akapitzlist"/>
        <w:numPr>
          <w:ilvl w:val="0"/>
          <w:numId w:val="16"/>
        </w:numPr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zmiany wynagrodzenia brutto w przypadku ustawowej zmiany stawki podatku VAT. Zamawiający dopuszcza zmianę wynagrodzenia wynikającą ze zmiany stawki tego podatku obowiązującą w dacie powstania obowiązku podatkowego w czasie trwania umowy, z zachowaniem formy pisemnej.</w:t>
      </w:r>
    </w:p>
    <w:p w14:paraId="16AE088F" w14:textId="77777777" w:rsidR="007D4803" w:rsidRDefault="00080612">
      <w:pPr>
        <w:pStyle w:val="Akapitzlist"/>
        <w:numPr>
          <w:ilvl w:val="0"/>
          <w:numId w:val="15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Zmiana postanowień niniejszej umowy może nastąpić w formie aneksu do umowy za zgodą obu Stron, pisemnie pod rygorem nieważności.</w:t>
      </w:r>
    </w:p>
    <w:p w14:paraId="2D8B1929" w14:textId="68ED0D61" w:rsidR="007D4803" w:rsidRDefault="00080612">
      <w:pPr>
        <w:pStyle w:val="Akapitzlist"/>
        <w:numPr>
          <w:ilvl w:val="0"/>
          <w:numId w:val="15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Zamawiającemu przysługuje prawo odstąpienia od umowy lub jej rozwiązania ze skutkiem natychmiastowym, w przypadku niewykonania lub nienależytego wykonywania umowy, w szczególności opóźnienia w realizacji umowy wynoszącego 10 dni roboczych. Prawo odstąpienia może być wykonane najpóźniej w ciągu 7 dni od zaistnienia zdarzenia stanowiącego podstawę odstąpienia od umowy.</w:t>
      </w:r>
    </w:p>
    <w:p w14:paraId="692741C4" w14:textId="77777777" w:rsidR="00074C85" w:rsidRPr="00074C85" w:rsidRDefault="00074C85" w:rsidP="00074C85">
      <w:pPr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51111C" w14:textId="77777777" w:rsidR="007D4803" w:rsidRDefault="00080612">
      <w:pPr>
        <w:pStyle w:val="Nagwek1"/>
        <w:spacing w:before="120"/>
      </w:pPr>
      <w:r>
        <w:rPr>
          <w:b/>
          <w:bCs/>
          <w:lang w:eastAsia="pl-PL"/>
        </w:rPr>
        <w:t>§ 11 Informacja o ochronie danych osobowych</w:t>
      </w:r>
    </w:p>
    <w:p w14:paraId="5D0A497E" w14:textId="77777777" w:rsidR="007D4803" w:rsidRDefault="00080612">
      <w:pPr>
        <w:spacing w:before="120" w:after="0"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Zgodnie z umową </w:t>
      </w:r>
      <w:proofErr w:type="spellStart"/>
      <w:r>
        <w:rPr>
          <w:rFonts w:ascii="Arial" w:hAnsi="Arial" w:cs="Arial"/>
          <w:sz w:val="24"/>
          <w:szCs w:val="24"/>
          <w:lang w:eastAsia="ar-SA"/>
        </w:rPr>
        <w:t>podpowierzenia</w:t>
      </w:r>
      <w:proofErr w:type="spellEnd"/>
      <w:r>
        <w:rPr>
          <w:rFonts w:ascii="Arial" w:hAnsi="Arial" w:cs="Arial"/>
          <w:sz w:val="24"/>
          <w:szCs w:val="24"/>
          <w:lang w:eastAsia="ar-SA"/>
        </w:rPr>
        <w:t xml:space="preserve"> danych osobowych (załącznik nr 6).</w:t>
      </w:r>
    </w:p>
    <w:p w14:paraId="6EB25D4F" w14:textId="77777777" w:rsidR="007D4803" w:rsidRDefault="00080612">
      <w:pPr>
        <w:pStyle w:val="Nagwek1"/>
        <w:spacing w:before="120"/>
      </w:pPr>
      <w:r>
        <w:rPr>
          <w:lang w:eastAsia="pl-PL"/>
        </w:rPr>
        <w:lastRenderedPageBreak/>
        <w:br/>
      </w:r>
      <w:r>
        <w:rPr>
          <w:b/>
          <w:bCs/>
          <w:lang w:eastAsia="pl-PL"/>
        </w:rPr>
        <w:t>§ 12 Postanowienia końcowe</w:t>
      </w:r>
    </w:p>
    <w:p w14:paraId="4BB2872D" w14:textId="77777777" w:rsidR="007D4803" w:rsidRDefault="00080612">
      <w:pPr>
        <w:pStyle w:val="Akapitzlist"/>
        <w:numPr>
          <w:ilvl w:val="0"/>
          <w:numId w:val="17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sprawach nieuregulowanych niniejszą umową mają zastosowanie przepisy Kodeksu Cywilnego oraz odpowiednie przepisy dotyczące ochrony danych.</w:t>
      </w:r>
    </w:p>
    <w:p w14:paraId="1AF89D58" w14:textId="77777777" w:rsidR="007D4803" w:rsidRDefault="00080612">
      <w:pPr>
        <w:pStyle w:val="Akapitzlist"/>
        <w:numPr>
          <w:ilvl w:val="0"/>
          <w:numId w:val="17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Wszelkie spory mogące wyniknąć pomiędzy Stronami przy realizowaniu przedmiotu umowy lub z nią związane w przypadku braku możliwości ich polubownego załatwienia, będą rozpatrywane przez Sąd właściwy dla siedziby Zamawiającego.</w:t>
      </w:r>
    </w:p>
    <w:p w14:paraId="4EB90432" w14:textId="77777777" w:rsidR="007D4803" w:rsidRDefault="00080612">
      <w:pPr>
        <w:pStyle w:val="Akapitzlist"/>
        <w:numPr>
          <w:ilvl w:val="0"/>
          <w:numId w:val="17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Umowę sporządzono w trzech jednobrzmiących egzemplarzach, dwa egzemplarze dla Zamawiającego i jeden egzemplarz dla Wykonawcy.</w:t>
      </w:r>
    </w:p>
    <w:p w14:paraId="2AE2DA17" w14:textId="77777777" w:rsidR="007D4803" w:rsidRDefault="00080612">
      <w:pPr>
        <w:pStyle w:val="Nagwek1"/>
        <w:spacing w:before="120"/>
      </w:pPr>
      <w:r>
        <w:rPr>
          <w:lang w:eastAsia="pl-PL"/>
        </w:rPr>
        <w:br/>
      </w:r>
      <w:r>
        <w:rPr>
          <w:b/>
          <w:bCs/>
          <w:lang w:eastAsia="pl-PL"/>
        </w:rPr>
        <w:t>§ 13 Załączniki</w:t>
      </w:r>
    </w:p>
    <w:p w14:paraId="5BD57BB8" w14:textId="77777777" w:rsidR="007D4803" w:rsidRDefault="00080612">
      <w:pPr>
        <w:pStyle w:val="Akapitzlist"/>
        <w:numPr>
          <w:ilvl w:val="0"/>
          <w:numId w:val="18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Umowa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podpowierzenia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przetwarzania danych osobowych.</w:t>
      </w:r>
    </w:p>
    <w:p w14:paraId="72371D92" w14:textId="24E21DC1" w:rsidR="00BD76C9" w:rsidRDefault="00080612">
      <w:pPr>
        <w:pStyle w:val="Akapitzlist"/>
        <w:numPr>
          <w:ilvl w:val="0"/>
          <w:numId w:val="18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Wzór upoważnienia do przetwarzania powierzonych do przetwarzania danych osobowych</w:t>
      </w:r>
      <w:r w:rsidR="00BD76C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F83A1B" w14:textId="47766A8A" w:rsidR="007D4803" w:rsidRDefault="00080612">
      <w:pPr>
        <w:pStyle w:val="Akapitzlist"/>
        <w:numPr>
          <w:ilvl w:val="0"/>
          <w:numId w:val="18"/>
        </w:numPr>
        <w:spacing w:before="120"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Oferta Wykonawcy.</w:t>
      </w:r>
    </w:p>
    <w:p w14:paraId="78D9E5BD" w14:textId="77777777" w:rsidR="007D4803" w:rsidRDefault="007D4803">
      <w:pPr>
        <w:spacing w:before="120"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4F6BE2" w14:textId="77777777" w:rsidR="007D4803" w:rsidRDefault="00080612">
      <w:pPr>
        <w:spacing w:before="120" w:after="0"/>
        <w:ind w:left="426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Zamawiający                                                                                 Wykonawca</w:t>
      </w:r>
    </w:p>
    <w:p w14:paraId="33EAB06B" w14:textId="77777777" w:rsidR="007D4803" w:rsidRDefault="007D4803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7D4803">
      <w:headerReference w:type="default" r:id="rId8"/>
      <w:footerReference w:type="default" r:id="rId9"/>
      <w:pgSz w:w="11906" w:h="16838"/>
      <w:pgMar w:top="1417" w:right="1417" w:bottom="1417" w:left="1417" w:header="708" w:footer="2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37D73" w14:textId="77777777" w:rsidR="00080612" w:rsidRDefault="00080612">
      <w:pPr>
        <w:spacing w:after="0"/>
      </w:pPr>
      <w:r>
        <w:separator/>
      </w:r>
    </w:p>
  </w:endnote>
  <w:endnote w:type="continuationSeparator" w:id="0">
    <w:p w14:paraId="41AA8986" w14:textId="77777777" w:rsidR="00080612" w:rsidRDefault="000806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26BC" w14:textId="77777777" w:rsidR="00C93FBA" w:rsidRDefault="00080612">
    <w:pPr>
      <w:pStyle w:val="Stopka"/>
      <w:jc w:val="center"/>
    </w:pPr>
    <w:r>
      <w:rPr>
        <w:rFonts w:ascii="Arial" w:hAnsi="Arial" w:cs="Arial"/>
        <w:sz w:val="16"/>
        <w:szCs w:val="16"/>
      </w:rPr>
      <w:t>Projekt “Cyfrowa gmina” jest finansowany ze środków Europejskiego Funduszu Rozwoju Regionalnego w ramach Programu Operacyjnego Polska Cyfrowa na lata</w:t>
    </w:r>
    <w:r>
      <w:rPr>
        <w:rFonts w:ascii="Arial" w:hAnsi="Arial" w:cs="Arial"/>
        <w:spacing w:val="-3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2014-2020</w:t>
    </w:r>
  </w:p>
  <w:p w14:paraId="5C1CBB2F" w14:textId="77777777" w:rsidR="00C93FBA" w:rsidRDefault="00066EBB">
    <w:pPr>
      <w:pStyle w:val="Stopka"/>
    </w:pPr>
  </w:p>
  <w:p w14:paraId="5545DF74" w14:textId="77777777" w:rsidR="00C93FBA" w:rsidRDefault="00066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74994" w14:textId="77777777" w:rsidR="00080612" w:rsidRDefault="0008061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2425A2D" w14:textId="77777777" w:rsidR="00080612" w:rsidRDefault="000806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FB1FE" w14:textId="77777777" w:rsidR="00C93FBA" w:rsidRDefault="00080612">
    <w:pPr>
      <w:pStyle w:val="Nagwek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2BDF6E79" wp14:editId="359DE56F">
          <wp:simplePos x="0" y="0"/>
          <wp:positionH relativeFrom="margin">
            <wp:posOffset>14602</wp:posOffset>
          </wp:positionH>
          <wp:positionV relativeFrom="page">
            <wp:posOffset>181608</wp:posOffset>
          </wp:positionV>
          <wp:extent cx="5760720" cy="652268"/>
          <wp:effectExtent l="0" t="0" r="0" b="0"/>
          <wp:wrapSquare wrapText="bothSides"/>
          <wp:docPr id="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6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</w:t>
    </w:r>
  </w:p>
  <w:p w14:paraId="4B6C2CC6" w14:textId="77777777" w:rsidR="00C93FBA" w:rsidRDefault="00066E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0BF5"/>
    <w:multiLevelType w:val="multilevel"/>
    <w:tmpl w:val="ADEA7550"/>
    <w:lvl w:ilvl="0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EC54AD"/>
    <w:multiLevelType w:val="multilevel"/>
    <w:tmpl w:val="52D884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79D0"/>
    <w:multiLevelType w:val="multilevel"/>
    <w:tmpl w:val="DFF2F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07474"/>
    <w:multiLevelType w:val="multilevel"/>
    <w:tmpl w:val="BAEC6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9DE"/>
    <w:multiLevelType w:val="multilevel"/>
    <w:tmpl w:val="D5D6F55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FD17435"/>
    <w:multiLevelType w:val="multilevel"/>
    <w:tmpl w:val="B590FC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82250"/>
    <w:multiLevelType w:val="multilevel"/>
    <w:tmpl w:val="08727DCE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16144D"/>
    <w:multiLevelType w:val="multilevel"/>
    <w:tmpl w:val="1F3C8AEE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8E93D6A"/>
    <w:multiLevelType w:val="multilevel"/>
    <w:tmpl w:val="7708F91A"/>
    <w:lvl w:ilvl="0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8EA4B5C"/>
    <w:multiLevelType w:val="multilevel"/>
    <w:tmpl w:val="A7948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4776D"/>
    <w:multiLevelType w:val="multilevel"/>
    <w:tmpl w:val="C23CE8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82CEF"/>
    <w:multiLevelType w:val="multilevel"/>
    <w:tmpl w:val="ECD8B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90003"/>
    <w:multiLevelType w:val="multilevel"/>
    <w:tmpl w:val="20E8A898"/>
    <w:lvl w:ilvl="0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419632C"/>
    <w:multiLevelType w:val="multilevel"/>
    <w:tmpl w:val="AC5E1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71EC3"/>
    <w:multiLevelType w:val="multilevel"/>
    <w:tmpl w:val="BFDE4624"/>
    <w:lvl w:ilvl="0">
      <w:start w:val="1"/>
      <w:numFmt w:val="decimal"/>
      <w:lvlText w:val="%1)"/>
      <w:lvlJc w:val="left"/>
      <w:pPr>
        <w:ind w:left="786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04E2023"/>
    <w:multiLevelType w:val="multilevel"/>
    <w:tmpl w:val="32BCB4D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72222"/>
    <w:multiLevelType w:val="multilevel"/>
    <w:tmpl w:val="66380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270AE"/>
    <w:multiLevelType w:val="multilevel"/>
    <w:tmpl w:val="0B2E2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447174">
    <w:abstractNumId w:val="16"/>
  </w:num>
  <w:num w:numId="2" w16cid:durableId="918714591">
    <w:abstractNumId w:val="10"/>
  </w:num>
  <w:num w:numId="3" w16cid:durableId="1765803555">
    <w:abstractNumId w:val="6"/>
  </w:num>
  <w:num w:numId="4" w16cid:durableId="180749317">
    <w:abstractNumId w:val="8"/>
  </w:num>
  <w:num w:numId="5" w16cid:durableId="851534526">
    <w:abstractNumId w:val="12"/>
  </w:num>
  <w:num w:numId="6" w16cid:durableId="227613652">
    <w:abstractNumId w:val="0"/>
  </w:num>
  <w:num w:numId="7" w16cid:durableId="1248884055">
    <w:abstractNumId w:val="5"/>
  </w:num>
  <w:num w:numId="8" w16cid:durableId="533732029">
    <w:abstractNumId w:val="3"/>
  </w:num>
  <w:num w:numId="9" w16cid:durableId="474220772">
    <w:abstractNumId w:val="7"/>
  </w:num>
  <w:num w:numId="10" w16cid:durableId="467283546">
    <w:abstractNumId w:val="2"/>
  </w:num>
  <w:num w:numId="11" w16cid:durableId="1482624406">
    <w:abstractNumId w:val="15"/>
  </w:num>
  <w:num w:numId="12" w16cid:durableId="268896611">
    <w:abstractNumId w:val="17"/>
  </w:num>
  <w:num w:numId="13" w16cid:durableId="1774519146">
    <w:abstractNumId w:val="4"/>
  </w:num>
  <w:num w:numId="14" w16cid:durableId="1977637789">
    <w:abstractNumId w:val="1"/>
  </w:num>
  <w:num w:numId="15" w16cid:durableId="850068488">
    <w:abstractNumId w:val="9"/>
  </w:num>
  <w:num w:numId="16" w16cid:durableId="830609094">
    <w:abstractNumId w:val="14"/>
  </w:num>
  <w:num w:numId="17" w16cid:durableId="1411658814">
    <w:abstractNumId w:val="13"/>
  </w:num>
  <w:num w:numId="18" w16cid:durableId="20787438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03"/>
    <w:rsid w:val="00066EBB"/>
    <w:rsid w:val="00074C85"/>
    <w:rsid w:val="00080612"/>
    <w:rsid w:val="0014233F"/>
    <w:rsid w:val="001A7DB7"/>
    <w:rsid w:val="001D70AE"/>
    <w:rsid w:val="004F0927"/>
    <w:rsid w:val="007D4803"/>
    <w:rsid w:val="00876B91"/>
    <w:rsid w:val="008C0F9C"/>
    <w:rsid w:val="008F3A0E"/>
    <w:rsid w:val="00915197"/>
    <w:rsid w:val="0092235F"/>
    <w:rsid w:val="00922FFB"/>
    <w:rsid w:val="00AD6DCC"/>
    <w:rsid w:val="00B94853"/>
    <w:rsid w:val="00BD76C9"/>
    <w:rsid w:val="00EC59D4"/>
    <w:rsid w:val="00FE69E7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C216"/>
  <w15:docId w15:val="{EE8B7DF0-7014-4A3A-B5DB-1149E05A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jc w:val="center"/>
      <w:outlineLvl w:val="0"/>
    </w:pPr>
    <w:rPr>
      <w:rFonts w:ascii="Arial" w:eastAsia="Times New Roman" w:hAnsi="Arial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markedcontent">
    <w:name w:val="markedcontent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AkapitzlistZnak">
    <w:name w:val="Akapit z listą Zna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eta.zakrzewska@gminaresze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1944</Words>
  <Characters>11666</Characters>
  <Application>Microsoft Office Word</Application>
  <DocSecurity>0</DocSecurity>
  <Lines>97</Lines>
  <Paragraphs>27</Paragraphs>
  <ScaleCrop>false</ScaleCrop>
  <Company/>
  <LinksUpToDate>false</LinksUpToDate>
  <CharactersWithSpaces>13583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Puciłowski</dc:creator>
  <dc:description/>
  <cp:lastModifiedBy>Aneta Zakrzewska</cp:lastModifiedBy>
  <cp:revision>21</cp:revision>
  <cp:lastPrinted>2022-05-17T12:53:00Z</cp:lastPrinted>
  <dcterms:created xsi:type="dcterms:W3CDTF">2022-05-13T11:40:00Z</dcterms:created>
  <dcterms:modified xsi:type="dcterms:W3CDTF">2022-05-19T09:39:00Z</dcterms:modified>
</cp:coreProperties>
</file>