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D31" w14:textId="5845A316" w:rsidR="00BF0D99" w:rsidRPr="00BF0D99" w:rsidRDefault="00BF0D99" w:rsidP="00BF0D99">
      <w:pPr>
        <w:suppressAutoHyphens/>
        <w:spacing w:after="0" w:line="280" w:lineRule="atLeast"/>
        <w:jc w:val="right"/>
        <w:rPr>
          <w:rFonts w:ascii="Times New Roman" w:eastAsia="Times New Roman" w:hAnsi="Times New Roman" w:cs="Times New Roman"/>
          <w:i/>
          <w:sz w:val="20"/>
          <w:szCs w:val="20"/>
          <w:lang w:eastAsia="zh-CN"/>
        </w:rPr>
      </w:pPr>
      <w:r w:rsidRPr="00BF0D99">
        <w:rPr>
          <w:rFonts w:ascii="Times New Roman" w:eastAsia="Times New Roman" w:hAnsi="Times New Roman" w:cs="Times New Roman"/>
          <w:i/>
          <w:sz w:val="20"/>
          <w:szCs w:val="20"/>
          <w:lang w:eastAsia="zh-CN"/>
        </w:rPr>
        <w:t xml:space="preserve">Załącznik nr </w:t>
      </w:r>
      <w:r w:rsidR="00412446">
        <w:rPr>
          <w:rFonts w:ascii="Times New Roman" w:eastAsia="Times New Roman" w:hAnsi="Times New Roman" w:cs="Times New Roman"/>
          <w:i/>
          <w:sz w:val="20"/>
          <w:szCs w:val="20"/>
          <w:lang w:eastAsia="zh-CN"/>
        </w:rPr>
        <w:t>3</w:t>
      </w:r>
      <w:r w:rsidRPr="00BF0D99">
        <w:rPr>
          <w:rFonts w:ascii="Times New Roman" w:eastAsia="Times New Roman" w:hAnsi="Times New Roman" w:cs="Times New Roman"/>
          <w:i/>
          <w:sz w:val="20"/>
          <w:szCs w:val="20"/>
          <w:lang w:eastAsia="zh-CN"/>
        </w:rPr>
        <w:t xml:space="preserve"> do SWZ</w:t>
      </w:r>
    </w:p>
    <w:p w14:paraId="53E7AB3A" w14:textId="7130E613" w:rsidR="00506952" w:rsidRPr="007D6D3E" w:rsidRDefault="00412446" w:rsidP="00506952">
      <w:pPr>
        <w:suppressAutoHyphens/>
        <w:spacing w:after="0" w:line="280" w:lineRule="atLeast"/>
        <w:jc w:val="center"/>
        <w:rPr>
          <w:rFonts w:ascii="Times New Roman" w:eastAsia="Times New Roman" w:hAnsi="Times New Roman" w:cs="Times New Roman"/>
          <w:b/>
          <w:bCs/>
          <w:iCs/>
          <w:color w:val="FF0000"/>
          <w:sz w:val="20"/>
          <w:szCs w:val="20"/>
          <w:lang w:eastAsia="zh-CN"/>
        </w:rPr>
      </w:pPr>
      <w:r>
        <w:rPr>
          <w:rFonts w:ascii="Times New Roman" w:eastAsia="Times New Roman" w:hAnsi="Times New Roman" w:cs="Times New Roman"/>
          <w:b/>
          <w:bCs/>
          <w:iCs/>
          <w:sz w:val="20"/>
          <w:szCs w:val="20"/>
          <w:lang w:eastAsia="zh-CN"/>
        </w:rPr>
        <w:t>Projektowane postanowienia umowy</w:t>
      </w:r>
    </w:p>
    <w:p w14:paraId="79A0BA3E" w14:textId="77777777" w:rsidR="00506952" w:rsidRPr="007D6D3E"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3804D82E"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AB4A3E">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202</w:t>
      </w:r>
      <w:r w:rsidR="00D4587D">
        <w:rPr>
          <w:rFonts w:ascii="Times New Roman" w:eastAsia="Times New Roman" w:hAnsi="Times New Roman" w:cs="Times New Roman"/>
          <w:b/>
          <w:bCs/>
          <w:sz w:val="20"/>
          <w:szCs w:val="20"/>
          <w:shd w:val="clear" w:color="auto" w:fill="FFFFFF"/>
          <w:lang w:eastAsia="zh-CN"/>
        </w:rPr>
        <w:t>2</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Marka Janiszewskiego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37CCB90F"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B1231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B12315">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 </w:t>
      </w:r>
      <w:r>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 xml:space="preserve">egon: </w:t>
      </w: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reprezentowanym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2FE42CF1"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 </w:t>
      </w:r>
      <w:r>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A03A947" w14:textId="3489A117" w:rsidR="00506952" w:rsidRPr="00DD3058" w:rsidRDefault="00506952" w:rsidP="00DA01D2">
      <w:pPr>
        <w:suppressAutoHyphens/>
        <w:spacing w:after="0" w:line="280" w:lineRule="atLeast"/>
        <w:jc w:val="both"/>
        <w:rPr>
          <w:rFonts w:ascii="Times New Roman" w:eastAsia="Times New Roman" w:hAnsi="Times New Roman" w:cs="Times New Roman"/>
          <w:b/>
          <w:bCs/>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 xml:space="preserve">o udzielenie zamówienia publicznego w trybie </w:t>
      </w:r>
      <w:r w:rsidR="00AB4A3E">
        <w:rPr>
          <w:rFonts w:ascii="Times New Roman" w:eastAsia="Times New Roman" w:hAnsi="Times New Roman" w:cs="Times New Roman"/>
          <w:sz w:val="20"/>
          <w:szCs w:val="20"/>
          <w:shd w:val="clear" w:color="auto" w:fill="FFFFFF"/>
          <w:lang w:eastAsia="zh-CN"/>
        </w:rPr>
        <w:t xml:space="preserve">podstawowym bez negocjacji zgodnie z ustawą z dnia 11 września 2019 r. Prawo zamówień publicznych </w:t>
      </w:r>
      <w:r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 xml:space="preserve">Dz. U. poz. </w:t>
      </w:r>
      <w:r w:rsidRPr="007D6D3E">
        <w:rPr>
          <w:rFonts w:ascii="Times New Roman" w:eastAsia="Times New Roman" w:hAnsi="Times New Roman" w:cs="Times New Roman"/>
          <w:sz w:val="20"/>
          <w:szCs w:val="20"/>
          <w:shd w:val="clear" w:color="auto" w:fill="FFFFFF"/>
          <w:lang w:eastAsia="zh-CN"/>
        </w:rPr>
        <w:t xml:space="preserve">2019 </w:t>
      </w:r>
      <w:r w:rsidR="00AB4A3E">
        <w:rPr>
          <w:rFonts w:ascii="Times New Roman" w:eastAsia="Times New Roman" w:hAnsi="Times New Roman" w:cs="Times New Roman"/>
          <w:sz w:val="20"/>
          <w:szCs w:val="20"/>
          <w:shd w:val="clear" w:color="auto" w:fill="FFFFFF"/>
          <w:lang w:eastAsia="zh-CN"/>
        </w:rPr>
        <w:t xml:space="preserve">z </w:t>
      </w:r>
      <w:proofErr w:type="spellStart"/>
      <w:r w:rsidR="00AB4A3E">
        <w:rPr>
          <w:rFonts w:ascii="Times New Roman" w:eastAsia="Times New Roman" w:hAnsi="Times New Roman" w:cs="Times New Roman"/>
          <w:sz w:val="20"/>
          <w:szCs w:val="20"/>
          <w:shd w:val="clear" w:color="auto" w:fill="FFFFFF"/>
          <w:lang w:eastAsia="zh-CN"/>
        </w:rPr>
        <w:t>późn</w:t>
      </w:r>
      <w:proofErr w:type="spellEnd"/>
      <w:r w:rsidR="00AB4A3E">
        <w:rPr>
          <w:rFonts w:ascii="Times New Roman" w:eastAsia="Times New Roman" w:hAnsi="Times New Roman" w:cs="Times New Roman"/>
          <w:sz w:val="20"/>
          <w:szCs w:val="20"/>
          <w:shd w:val="clear" w:color="auto" w:fill="FFFFFF"/>
          <w:lang w:eastAsia="zh-CN"/>
        </w:rPr>
        <w:t>. zm.</w:t>
      </w:r>
      <w:r w:rsidR="00B44F80"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r w:rsidR="003601B7" w:rsidRPr="007D6D3E">
        <w:rPr>
          <w:rFonts w:ascii="Times New Roman" w:eastAsia="Times New Roman" w:hAnsi="Times New Roman" w:cs="Times New Roman"/>
          <w:b/>
          <w:bCs/>
          <w:sz w:val="20"/>
          <w:szCs w:val="20"/>
          <w:shd w:val="clear" w:color="auto" w:fill="FFFFFF"/>
          <w:lang w:eastAsia="zh-CN"/>
        </w:rPr>
        <w:t>,,</w:t>
      </w:r>
      <w:bookmarkEnd w:id="0"/>
      <w:r w:rsidR="00640005" w:rsidRPr="00640005">
        <w:rPr>
          <w:rFonts w:ascii="Times New Roman" w:eastAsia="Times New Roman" w:hAnsi="Times New Roman" w:cs="Times New Roman"/>
          <w:b/>
          <w:bCs/>
          <w:iCs/>
          <w:sz w:val="20"/>
          <w:szCs w:val="20"/>
          <w:shd w:val="clear" w:color="auto" w:fill="FFFFFF"/>
          <w:lang w:eastAsia="zh-CN"/>
        </w:rPr>
        <w:t xml:space="preserve">Budowa sieci kanalizacji sanitarnej i wodociągowej w </w:t>
      </w:r>
      <w:proofErr w:type="spellStart"/>
      <w:r w:rsidR="00640005" w:rsidRPr="00640005">
        <w:rPr>
          <w:rFonts w:ascii="Times New Roman" w:eastAsia="Times New Roman" w:hAnsi="Times New Roman" w:cs="Times New Roman"/>
          <w:b/>
          <w:bCs/>
          <w:iCs/>
          <w:sz w:val="20"/>
          <w:szCs w:val="20"/>
          <w:shd w:val="clear" w:color="auto" w:fill="FFFFFF"/>
          <w:lang w:eastAsia="zh-CN"/>
        </w:rPr>
        <w:t>msc</w:t>
      </w:r>
      <w:proofErr w:type="spellEnd"/>
      <w:r w:rsidR="00640005" w:rsidRPr="00640005">
        <w:rPr>
          <w:rFonts w:ascii="Times New Roman" w:eastAsia="Times New Roman" w:hAnsi="Times New Roman" w:cs="Times New Roman"/>
          <w:b/>
          <w:bCs/>
          <w:iCs/>
          <w:sz w:val="20"/>
          <w:szCs w:val="20"/>
          <w:shd w:val="clear" w:color="auto" w:fill="FFFFFF"/>
          <w:lang w:eastAsia="zh-CN"/>
        </w:rPr>
        <w:t xml:space="preserve">. Klewno wraz </w:t>
      </w:r>
      <w:r w:rsidR="00640005">
        <w:rPr>
          <w:rFonts w:ascii="Times New Roman" w:eastAsia="Times New Roman" w:hAnsi="Times New Roman" w:cs="Times New Roman"/>
          <w:b/>
          <w:bCs/>
          <w:iCs/>
          <w:sz w:val="20"/>
          <w:szCs w:val="20"/>
          <w:shd w:val="clear" w:color="auto" w:fill="FFFFFF"/>
          <w:lang w:eastAsia="zh-CN"/>
        </w:rPr>
        <w:br/>
      </w:r>
      <w:r w:rsidR="00640005" w:rsidRPr="00640005">
        <w:rPr>
          <w:rFonts w:ascii="Times New Roman" w:eastAsia="Times New Roman" w:hAnsi="Times New Roman" w:cs="Times New Roman"/>
          <w:b/>
          <w:bCs/>
          <w:iCs/>
          <w:sz w:val="20"/>
          <w:szCs w:val="20"/>
          <w:shd w:val="clear" w:color="auto" w:fill="FFFFFF"/>
          <w:lang w:eastAsia="zh-CN"/>
        </w:rPr>
        <w:t>z przebudową stacji podnoszenia ciśnienia, Gmina Reszel</w:t>
      </w:r>
      <w:r w:rsidR="00AB4A3E">
        <w:rPr>
          <w:rFonts w:ascii="Times New Roman" w:eastAsia="Times New Roman" w:hAnsi="Times New Roman" w:cs="Times New Roman"/>
          <w:b/>
          <w:bCs/>
          <w:sz w:val="20"/>
          <w:szCs w:val="20"/>
          <w:shd w:val="clear" w:color="auto" w:fill="FFFFFF"/>
          <w:lang w:eastAsia="zh-CN"/>
        </w:rPr>
        <w:t>”</w:t>
      </w:r>
      <w:r w:rsidR="00AB4A3E">
        <w:rPr>
          <w:rFonts w:ascii="Times New Roman" w:eastAsia="Times New Roman" w:hAnsi="Times New Roman" w:cs="Times New Roman"/>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roofErr w:type="spellStart"/>
      <w:r w:rsidRPr="007D6D3E">
        <w:rPr>
          <w:rFonts w:ascii="Times New Roman" w:eastAsia="Times New Roman" w:hAnsi="Times New Roman" w:cs="Times New Roman"/>
          <w:b/>
          <w:sz w:val="20"/>
          <w:szCs w:val="20"/>
          <w:shd w:val="clear" w:color="auto" w:fill="FFFFFF"/>
          <w:lang w:eastAsia="zh-CN"/>
        </w:rPr>
        <w:t>STWiORB</w:t>
      </w:r>
      <w:proofErr w:type="spellEnd"/>
      <w:r w:rsidRPr="007D6D3E">
        <w:rPr>
          <w:rFonts w:ascii="Times New Roman" w:eastAsia="Times New Roman" w:hAnsi="Times New Roman" w:cs="Times New Roman"/>
          <w:b/>
          <w:sz w:val="20"/>
          <w:szCs w:val="20"/>
          <w:shd w:val="clear" w:color="auto" w:fill="FFFFFF"/>
          <w:lang w:eastAsia="zh-CN"/>
        </w:rPr>
        <w:t xml:space="preserve">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0994690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użytkowania oraz ochrony życia, zdrowia, mienia i środowiska, z uwzględnieniem potrzeb ludzi niepełnosprawnych, podstawowych cech jakościowych wspólnych dla asortymentowych grup wyrobów, w tym właściwości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użytkowych surowców, materiałów, paliw i energii powszechnie stosowanych w produkcji i obrocie, głównych parametrów, typoszeregów, wymiarów przyłączeniowych i innych charakterystyk technicznych związanych z klasyfikacją rodzajową i jakościową oraz </w:t>
      </w:r>
      <w:r w:rsidRPr="007D6D3E">
        <w:rPr>
          <w:rFonts w:ascii="Times New Roman" w:eastAsia="Times New Roman" w:hAnsi="Times New Roman" w:cs="Times New Roman"/>
          <w:bCs/>
          <w:sz w:val="20"/>
          <w:szCs w:val="20"/>
          <w:shd w:val="clear" w:color="auto" w:fill="FFFFFF"/>
          <w:lang w:eastAsia="zh-CN"/>
        </w:rPr>
        <w:lastRenderedPageBreak/>
        <w:t>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05B632A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1D8D0CEE"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z niej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0E89C3C4"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A80949" w:rsidRPr="00A80949">
        <w:rPr>
          <w:rFonts w:ascii="Times New Roman" w:hAnsi="Times New Roman" w:cs="Times New Roman"/>
          <w:b/>
          <w:bCs/>
          <w:iCs/>
          <w:sz w:val="20"/>
          <w:szCs w:val="20"/>
          <w:shd w:val="clear" w:color="auto" w:fill="FFFFFF"/>
        </w:rPr>
        <w:t xml:space="preserve">Budowa sieci kanalizacji sanitarnej i wodociągowej w </w:t>
      </w:r>
      <w:proofErr w:type="spellStart"/>
      <w:r w:rsidR="00A80949" w:rsidRPr="00A80949">
        <w:rPr>
          <w:rFonts w:ascii="Times New Roman" w:hAnsi="Times New Roman" w:cs="Times New Roman"/>
          <w:b/>
          <w:bCs/>
          <w:iCs/>
          <w:sz w:val="20"/>
          <w:szCs w:val="20"/>
          <w:shd w:val="clear" w:color="auto" w:fill="FFFFFF"/>
        </w:rPr>
        <w:t>msc</w:t>
      </w:r>
      <w:proofErr w:type="spellEnd"/>
      <w:r w:rsidR="00A80949" w:rsidRPr="00A80949">
        <w:rPr>
          <w:rFonts w:ascii="Times New Roman" w:hAnsi="Times New Roman" w:cs="Times New Roman"/>
          <w:b/>
          <w:bCs/>
          <w:iCs/>
          <w:sz w:val="20"/>
          <w:szCs w:val="20"/>
          <w:shd w:val="clear" w:color="auto" w:fill="FFFFFF"/>
        </w:rPr>
        <w:t>. Klewno wraz z przebudową stacji podnoszenia ciśnienia, Gmina Reszel</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B4A3E">
        <w:rPr>
          <w:rFonts w:ascii="Times New Roman" w:hAnsi="Times New Roman" w:cs="Times New Roman"/>
          <w:sz w:val="20"/>
          <w:szCs w:val="20"/>
        </w:rPr>
        <w:t>……………………….</w:t>
      </w:r>
      <w:r w:rsidR="009A7770">
        <w:rPr>
          <w:rFonts w:ascii="Times New Roman" w:hAnsi="Times New Roman" w:cs="Times New Roman"/>
          <w:sz w:val="20"/>
          <w:szCs w:val="20"/>
        </w:rPr>
        <w:t xml:space="preserve"> r.</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6C0D5241" w14:textId="2C0F42C3" w:rsidR="00664C73" w:rsidRDefault="00506952"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A80949">
        <w:rPr>
          <w:rFonts w:ascii="Times New Roman" w:hAnsi="Times New Roman" w:cs="Times New Roman"/>
          <w:sz w:val="20"/>
          <w:szCs w:val="20"/>
        </w:rPr>
        <w:t>w</w:t>
      </w:r>
      <w:r w:rsidR="00A80949" w:rsidRPr="00A80949">
        <w:rPr>
          <w:rFonts w:ascii="Times New Roman" w:hAnsi="Times New Roman" w:cs="Times New Roman"/>
          <w:sz w:val="20"/>
          <w:szCs w:val="20"/>
        </w:rPr>
        <w:t>ykonanie robót budowlanych związanych z kompleksowym rozwiązaniem</w:t>
      </w:r>
      <w:r w:rsidR="00A80949">
        <w:rPr>
          <w:rFonts w:ascii="Times New Roman" w:hAnsi="Times New Roman" w:cs="Times New Roman"/>
          <w:sz w:val="20"/>
          <w:szCs w:val="20"/>
        </w:rPr>
        <w:t xml:space="preserve"> </w:t>
      </w:r>
      <w:r w:rsidR="00A80949" w:rsidRPr="00A80949">
        <w:rPr>
          <w:rFonts w:ascii="Times New Roman" w:hAnsi="Times New Roman" w:cs="Times New Roman"/>
          <w:sz w:val="20"/>
          <w:szCs w:val="20"/>
        </w:rPr>
        <w:t>gospodarki ściekowej dla miejscowości Klewno, w tym sieci kanalizacji sanitarnej o spływie grawitacyjnym, sieci sanitarnej kanalizacji tłocznej, przepompowni i tłoczni ścieków bytowych</w:t>
      </w:r>
      <w:r w:rsidR="00A80949">
        <w:rPr>
          <w:rFonts w:ascii="Times New Roman" w:hAnsi="Times New Roman" w:cs="Times New Roman"/>
          <w:sz w:val="20"/>
          <w:szCs w:val="20"/>
        </w:rPr>
        <w:t xml:space="preserve">, </w:t>
      </w:r>
      <w:r w:rsidR="00A80949">
        <w:rPr>
          <w:rFonts w:ascii="Times New Roman" w:eastAsia="Times New Roman" w:hAnsi="Times New Roman" w:cs="Times New Roman"/>
          <w:sz w:val="20"/>
          <w:szCs w:val="20"/>
          <w:lang w:eastAsia="zh-CN"/>
        </w:rPr>
        <w:t>b</w:t>
      </w:r>
      <w:r w:rsidR="00A80949" w:rsidRPr="00A80949">
        <w:rPr>
          <w:rFonts w:ascii="Times New Roman" w:eastAsia="Times New Roman" w:hAnsi="Times New Roman" w:cs="Times New Roman"/>
          <w:sz w:val="20"/>
          <w:szCs w:val="20"/>
          <w:lang w:eastAsia="zh-CN"/>
        </w:rPr>
        <w:t>udow</w:t>
      </w:r>
      <w:r w:rsidR="00A80949">
        <w:rPr>
          <w:rFonts w:ascii="Times New Roman" w:eastAsia="Times New Roman" w:hAnsi="Times New Roman" w:cs="Times New Roman"/>
          <w:sz w:val="20"/>
          <w:szCs w:val="20"/>
          <w:lang w:eastAsia="zh-CN"/>
        </w:rPr>
        <w:t xml:space="preserve">a </w:t>
      </w:r>
      <w:r w:rsidR="00A80949" w:rsidRPr="00A80949">
        <w:rPr>
          <w:rFonts w:ascii="Times New Roman" w:eastAsia="Times New Roman" w:hAnsi="Times New Roman" w:cs="Times New Roman"/>
          <w:sz w:val="20"/>
          <w:szCs w:val="20"/>
          <w:lang w:eastAsia="zh-CN"/>
        </w:rPr>
        <w:t>sieci wodociągowej wraz ze zbiornikiem wody pitnej</w:t>
      </w:r>
      <w:r w:rsidR="00A80949">
        <w:rPr>
          <w:rFonts w:ascii="Times New Roman" w:eastAsia="Times New Roman" w:hAnsi="Times New Roman" w:cs="Times New Roman"/>
          <w:sz w:val="20"/>
          <w:szCs w:val="20"/>
          <w:lang w:eastAsia="zh-CN"/>
        </w:rPr>
        <w:t xml:space="preserve">, </w:t>
      </w:r>
      <w:r w:rsidR="008D5D7B">
        <w:rPr>
          <w:rFonts w:ascii="Times New Roman" w:eastAsia="Times New Roman" w:hAnsi="Times New Roman" w:cs="Times New Roman"/>
          <w:sz w:val="20"/>
          <w:szCs w:val="20"/>
          <w:lang w:eastAsia="zh-CN"/>
        </w:rPr>
        <w:t>b</w:t>
      </w:r>
      <w:r w:rsidR="00A80949" w:rsidRPr="00A80949">
        <w:rPr>
          <w:rFonts w:ascii="Times New Roman" w:eastAsia="Times New Roman" w:hAnsi="Times New Roman" w:cs="Times New Roman"/>
          <w:sz w:val="20"/>
          <w:szCs w:val="20"/>
          <w:lang w:eastAsia="zh-CN"/>
        </w:rPr>
        <w:t>udow</w:t>
      </w:r>
      <w:r w:rsidR="008D5D7B">
        <w:rPr>
          <w:rFonts w:ascii="Times New Roman" w:eastAsia="Times New Roman" w:hAnsi="Times New Roman" w:cs="Times New Roman"/>
          <w:sz w:val="20"/>
          <w:szCs w:val="20"/>
          <w:lang w:eastAsia="zh-CN"/>
        </w:rPr>
        <w:t>a</w:t>
      </w:r>
      <w:r w:rsidR="00A80949" w:rsidRPr="00A80949">
        <w:rPr>
          <w:rFonts w:ascii="Times New Roman" w:eastAsia="Times New Roman" w:hAnsi="Times New Roman" w:cs="Times New Roman"/>
          <w:sz w:val="20"/>
          <w:szCs w:val="20"/>
          <w:lang w:eastAsia="zh-CN"/>
        </w:rPr>
        <w:t xml:space="preserve"> naziemnego zbiornika magazynowego wody oraz wyposażenie istniejącego budynku stacji pomp w urządzenia techniczne stacji pomp z automatyką i sterowaniem.</w:t>
      </w:r>
    </w:p>
    <w:p w14:paraId="6080FA8B" w14:textId="4F18A02E" w:rsidR="00664C73" w:rsidRPr="00664C73" w:rsidRDefault="00664C73"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664C73">
        <w:rPr>
          <w:rFonts w:ascii="Times New Roman" w:hAnsi="Times New Roman" w:cs="Times New Roman"/>
          <w:sz w:val="20"/>
          <w:szCs w:val="20"/>
        </w:rPr>
        <w:t>Szczegółowy zakres robót budowlanych przewidzianych do wykonania w ramach niniejszej umowy określa dokumentacja przetargowa.</w:t>
      </w:r>
    </w:p>
    <w:p w14:paraId="5835E6E0" w14:textId="77777777"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40AFA454" w14:textId="43CD42D4"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r w:rsidR="00402B08">
        <w:rPr>
          <w:rFonts w:ascii="Times New Roman" w:eastAsia="Times New Roman" w:hAnsi="Times New Roman" w:cs="Times New Roman"/>
          <w:sz w:val="20"/>
          <w:szCs w:val="20"/>
          <w:lang w:eastAsia="zh-CN"/>
        </w:rPr>
        <w:t xml:space="preserve"> wraz z opisem przedmiotu zamówienia stanowiącym załącznik do SWZ</w:t>
      </w:r>
      <w:r w:rsidRPr="007D6D3E">
        <w:rPr>
          <w:rFonts w:ascii="Times New Roman" w:eastAsia="Times New Roman" w:hAnsi="Times New Roman" w:cs="Times New Roman"/>
          <w:sz w:val="20"/>
          <w:szCs w:val="20"/>
          <w:lang w:eastAsia="zh-CN"/>
        </w:rPr>
        <w:t>,</w:t>
      </w:r>
    </w:p>
    <w:p w14:paraId="2D3FF3B9"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30976646" w:rsidR="00506952" w:rsidRPr="001017F4"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6CF57BCC" w14:textId="074F7FC2" w:rsidR="007236BA" w:rsidRDefault="007236BA"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0FE4E5E2" w14:textId="77777777" w:rsidR="00EA7B68" w:rsidRDefault="00EA7B68"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7C680B5D" w14:textId="77777777" w:rsidR="007236BA" w:rsidRDefault="007236BA"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5B77AC6A"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0BBFFE4B"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w:t>
      </w:r>
      <w:proofErr w:type="spellStart"/>
      <w:r w:rsidRPr="007D6D3E">
        <w:rPr>
          <w:rFonts w:ascii="Times New Roman" w:eastAsia="Times New Roman" w:hAnsi="Times New Roman" w:cs="Times New Roman"/>
          <w:bCs/>
          <w:sz w:val="20"/>
          <w:szCs w:val="20"/>
          <w:shd w:val="clear" w:color="auto" w:fill="FFFFFF"/>
          <w:lang w:eastAsia="zh-CN"/>
        </w:rPr>
        <w:t>Chamik</w:t>
      </w:r>
      <w:proofErr w:type="spellEnd"/>
      <w:r w:rsidRPr="007D6D3E">
        <w:rPr>
          <w:rFonts w:ascii="Times New Roman" w:eastAsia="Times New Roman" w:hAnsi="Times New Roman" w:cs="Times New Roman"/>
          <w:bCs/>
          <w:sz w:val="20"/>
          <w:szCs w:val="20"/>
          <w:shd w:val="clear" w:color="auto" w:fill="FFFFFF"/>
          <w:lang w:eastAsia="zh-CN"/>
        </w:rPr>
        <w:t xml:space="preserve"> – Kierownik Działu </w:t>
      </w:r>
      <w:proofErr w:type="spellStart"/>
      <w:r w:rsidRPr="007D6D3E">
        <w:rPr>
          <w:rFonts w:ascii="Times New Roman" w:eastAsia="Times New Roman" w:hAnsi="Times New Roman" w:cs="Times New Roman"/>
          <w:bCs/>
          <w:sz w:val="20"/>
          <w:szCs w:val="20"/>
          <w:shd w:val="clear" w:color="auto" w:fill="FFFFFF"/>
          <w:lang w:eastAsia="zh-CN"/>
        </w:rPr>
        <w:t>Techniczno</w:t>
      </w:r>
      <w:proofErr w:type="spellEnd"/>
      <w:r w:rsidRPr="007D6D3E">
        <w:rPr>
          <w:rFonts w:ascii="Times New Roman" w:eastAsia="Times New Roman" w:hAnsi="Times New Roman" w:cs="Times New Roman"/>
          <w:bCs/>
          <w:sz w:val="20"/>
          <w:szCs w:val="20"/>
          <w:shd w:val="clear" w:color="auto" w:fill="FFFFFF"/>
          <w:lang w:eastAsia="zh-CN"/>
        </w:rPr>
        <w:t xml:space="preserve"> – Budowlanego Urzędu Gminy 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694C1F03" w:rsidR="00506952" w:rsidRPr="007D6D3E" w:rsidRDefault="001017F4"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Kamil Rozberg</w:t>
      </w:r>
      <w:r w:rsidR="00506952" w:rsidRPr="007D6D3E">
        <w:rPr>
          <w:rFonts w:ascii="Times New Roman" w:eastAsia="Times New Roman" w:hAnsi="Times New Roman" w:cs="Times New Roman"/>
          <w:bCs/>
          <w:sz w:val="20"/>
          <w:szCs w:val="20"/>
          <w:shd w:val="clear" w:color="auto" w:fill="FFFFFF"/>
          <w:lang w:eastAsia="zh-CN"/>
        </w:rPr>
        <w:t xml:space="preserve"> – </w:t>
      </w:r>
      <w:r>
        <w:rPr>
          <w:rFonts w:ascii="Times New Roman" w:eastAsia="Times New Roman" w:hAnsi="Times New Roman" w:cs="Times New Roman"/>
          <w:bCs/>
          <w:sz w:val="20"/>
          <w:szCs w:val="20"/>
          <w:shd w:val="clear" w:color="auto" w:fill="FFFFFF"/>
          <w:lang w:eastAsia="zh-CN"/>
        </w:rPr>
        <w:t>Inspektor w</w:t>
      </w:r>
      <w:r w:rsidR="00506952" w:rsidRPr="007D6D3E">
        <w:rPr>
          <w:rFonts w:ascii="Times New Roman" w:eastAsia="Times New Roman" w:hAnsi="Times New Roman" w:cs="Times New Roman"/>
          <w:bCs/>
          <w:sz w:val="20"/>
          <w:szCs w:val="20"/>
          <w:shd w:val="clear" w:color="auto" w:fill="FFFFFF"/>
          <w:lang w:eastAsia="zh-CN"/>
        </w:rPr>
        <w:t xml:space="preserve"> Urzęd</w:t>
      </w:r>
      <w:r>
        <w:rPr>
          <w:rFonts w:ascii="Times New Roman" w:eastAsia="Times New Roman" w:hAnsi="Times New Roman" w:cs="Times New Roman"/>
          <w:bCs/>
          <w:sz w:val="20"/>
          <w:szCs w:val="20"/>
          <w:shd w:val="clear" w:color="auto" w:fill="FFFFFF"/>
          <w:lang w:eastAsia="zh-CN"/>
        </w:rPr>
        <w:t>zie</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9CE6C9E"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854745">
        <w:rPr>
          <w:rFonts w:ascii="Times New Roman" w:eastAsia="Times New Roman" w:hAnsi="Times New Roman" w:cs="Times New Roman"/>
          <w:bCs/>
          <w:sz w:val="20"/>
          <w:szCs w:val="20"/>
          <w:shd w:val="clear" w:color="auto" w:fill="FFFFFF"/>
          <w:lang w:eastAsia="zh-CN"/>
        </w:rPr>
        <w:t xml:space="preserve"> konstrukcyjno-budowlanej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61A6863" w14:textId="76AA5083" w:rsidR="000642EB" w:rsidRDefault="000642EB"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0642EB">
        <w:rPr>
          <w:rFonts w:ascii="Times New Roman" w:eastAsia="Times New Roman" w:hAnsi="Times New Roman" w:cs="Times New Roman"/>
          <w:bCs/>
          <w:sz w:val="20"/>
          <w:szCs w:val="20"/>
          <w:shd w:val="clear" w:color="auto" w:fill="FFFFFF"/>
          <w:lang w:eastAsia="zh-CN"/>
        </w:rPr>
        <w:t>Kierownika robót –</w:t>
      </w:r>
      <w:r w:rsidR="00D92F0F">
        <w:rPr>
          <w:rFonts w:ascii="Times New Roman" w:eastAsia="Times New Roman" w:hAnsi="Times New Roman" w:cs="Times New Roman"/>
          <w:bCs/>
          <w:sz w:val="20"/>
          <w:szCs w:val="20"/>
          <w:shd w:val="clear" w:color="auto" w:fill="FFFFFF"/>
          <w:lang w:eastAsia="zh-CN"/>
        </w:rPr>
        <w:t xml:space="preserve"> …………………… </w:t>
      </w:r>
      <w:r w:rsidRPr="000642EB">
        <w:rPr>
          <w:rFonts w:ascii="Times New Roman" w:eastAsia="Times New Roman" w:hAnsi="Times New Roman" w:cs="Times New Roman"/>
          <w:bCs/>
          <w:sz w:val="20"/>
          <w:szCs w:val="20"/>
          <w:shd w:val="clear" w:color="auto" w:fill="FFFFFF"/>
          <w:lang w:eastAsia="zh-CN"/>
        </w:rPr>
        <w:t>posiadając</w:t>
      </w:r>
      <w:r w:rsidR="00D92F0F">
        <w:rPr>
          <w:rFonts w:ascii="Times New Roman" w:eastAsia="Times New Roman" w:hAnsi="Times New Roman" w:cs="Times New Roman"/>
          <w:bCs/>
          <w:sz w:val="20"/>
          <w:szCs w:val="20"/>
          <w:shd w:val="clear" w:color="auto" w:fill="FFFFFF"/>
          <w:lang w:eastAsia="zh-CN"/>
        </w:rPr>
        <w:t>y</w:t>
      </w:r>
      <w:r w:rsidR="00B76607">
        <w:rPr>
          <w:rFonts w:ascii="Times New Roman" w:eastAsia="Times New Roman" w:hAnsi="Times New Roman" w:cs="Times New Roman"/>
          <w:bCs/>
          <w:sz w:val="20"/>
          <w:szCs w:val="20"/>
          <w:shd w:val="clear" w:color="auto" w:fill="FFFFFF"/>
          <w:lang w:eastAsia="zh-CN"/>
        </w:rPr>
        <w:t xml:space="preserve"> uprawnienia</w:t>
      </w:r>
      <w:r w:rsidR="00F304F6">
        <w:rPr>
          <w:rFonts w:ascii="Times New Roman" w:eastAsia="Times New Roman" w:hAnsi="Times New Roman" w:cs="Times New Roman"/>
          <w:bCs/>
          <w:sz w:val="20"/>
          <w:szCs w:val="20"/>
          <w:shd w:val="clear" w:color="auto" w:fill="FFFFFF"/>
          <w:lang w:eastAsia="zh-CN"/>
        </w:rPr>
        <w:t xml:space="preserve"> nr ……………………</w:t>
      </w:r>
      <w:r w:rsidRPr="000642EB">
        <w:rPr>
          <w:rFonts w:ascii="Times New Roman" w:eastAsia="Times New Roman" w:hAnsi="Times New Roman" w:cs="Times New Roman"/>
          <w:bCs/>
          <w:sz w:val="20"/>
          <w:szCs w:val="20"/>
          <w:shd w:val="clear" w:color="auto" w:fill="FFFFFF"/>
          <w:lang w:eastAsia="zh-CN"/>
        </w:rPr>
        <w:t xml:space="preserve"> </w:t>
      </w:r>
      <w:r w:rsidR="00854745" w:rsidRPr="00854745">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cieplnych, wentylacyjnych, gazowych, wodociągowych i kanalizacyjnych</w:t>
      </w:r>
      <w:r w:rsidR="00F304F6">
        <w:rPr>
          <w:rFonts w:ascii="Times New Roman" w:eastAsia="Times New Roman" w:hAnsi="Times New Roman" w:cs="Times New Roman"/>
          <w:bCs/>
          <w:sz w:val="20"/>
          <w:szCs w:val="20"/>
          <w:shd w:val="clear" w:color="auto" w:fill="FFFFFF"/>
          <w:lang w:eastAsia="zh-CN"/>
        </w:rPr>
        <w:t>,</w:t>
      </w:r>
    </w:p>
    <w:p w14:paraId="7EDF9697" w14:textId="773C5BAA" w:rsidR="00F304F6" w:rsidRPr="007D6D3E" w:rsidRDefault="00F304F6"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 xml:space="preserve">Kierownika robót – ……………………… posiadający uprawnienia nr …………………… </w:t>
      </w:r>
      <w:r w:rsidRPr="00F304F6">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elektrycznych i elektroenergetycznych</w:t>
      </w:r>
    </w:p>
    <w:p w14:paraId="4E650971" w14:textId="77777777" w:rsidR="00506952" w:rsidRPr="00F9305B"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F9305B">
        <w:rPr>
          <w:rFonts w:ascii="Times New Roman" w:eastAsia="Times New Roman" w:hAnsi="Times New Roman" w:cs="Times New Roman"/>
          <w:bCs/>
          <w:sz w:val="20"/>
          <w:szCs w:val="20"/>
          <w:shd w:val="clear" w:color="auto" w:fill="FFFFFF"/>
          <w:lang w:eastAsia="zh-CN"/>
        </w:rPr>
        <w:t>W terminie 7 dni roboczych od dnia zawarcia umowy Zamawiający przekaże Wykonawcy pisemną informację na temat zakresu umocowania i uprawnień osoby wskazanej w ust. 2 pkt 1 lit. c.</w:t>
      </w:r>
    </w:p>
    <w:p w14:paraId="15280893" w14:textId="4735B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jest upoważniony do bieżącej koordynacji robót realizowanych na podstawie umowy; kontroli jakości robót, ich wykonania zgodnie z dokumentacją projektową i </w:t>
      </w:r>
      <w:proofErr w:type="spellStart"/>
      <w:r w:rsidRPr="007D6D3E">
        <w:rPr>
          <w:rFonts w:ascii="Times New Roman" w:eastAsia="Times New Roman" w:hAnsi="Times New Roman" w:cs="Times New Roman"/>
          <w:bCs/>
          <w:sz w:val="20"/>
          <w:szCs w:val="20"/>
          <w:shd w:val="clear" w:color="auto" w:fill="FFFFFF"/>
          <w:lang w:eastAsia="zh-CN"/>
        </w:rPr>
        <w:t>STWiORB</w:t>
      </w:r>
      <w:proofErr w:type="spellEnd"/>
      <w:r w:rsidRPr="007D6D3E">
        <w:rPr>
          <w:rFonts w:ascii="Times New Roman" w:eastAsia="Times New Roman" w:hAnsi="Times New Roman" w:cs="Times New Roman"/>
          <w:bCs/>
          <w:sz w:val="20"/>
          <w:szCs w:val="20"/>
          <w:shd w:val="clear" w:color="auto" w:fill="FFFFFF"/>
          <w:lang w:eastAsia="zh-CN"/>
        </w:rPr>
        <w:t xml:space="preserve"> oraz jest odpowiedzialny za kontrolę obmiarów robót i pełni funkcje inspektora nadzoru inwestorskiego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rozumieniu Pb.</w:t>
      </w:r>
    </w:p>
    <w:p w14:paraId="3BDD9EAF" w14:textId="25A1648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wypełnia swoje obowiązki wydając polecenia, decyzje, zgody 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0E94E0A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i z odpowiedzialności za </w:t>
      </w:r>
      <w:r w:rsidRPr="007D6D3E">
        <w:rPr>
          <w:rFonts w:ascii="Times New Roman" w:eastAsia="Times New Roman" w:hAnsi="Times New Roman" w:cs="Times New Roman"/>
          <w:bCs/>
          <w:sz w:val="20"/>
          <w:szCs w:val="20"/>
          <w:shd w:val="clear" w:color="auto" w:fill="FFFFFF"/>
          <w:lang w:eastAsia="zh-CN"/>
        </w:rPr>
        <w:lastRenderedPageBreak/>
        <w:t xml:space="preserve">ich nie wykonania, z wyjątkiem czynności i poleceń związanych 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781A52E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ciągu 5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38EE150D"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5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0D285BA2"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380CEF">
        <w:rPr>
          <w:rFonts w:ascii="Times New Roman" w:eastAsia="Times New Roman" w:hAnsi="Times New Roman" w:cs="Times New Roman"/>
          <w:b/>
          <w:sz w:val="20"/>
          <w:szCs w:val="20"/>
          <w:shd w:val="clear" w:color="auto" w:fill="FFFFFF"/>
          <w:lang w:eastAsia="zh-CN"/>
        </w:rPr>
        <w:t>Stanisława Gołaszewskiego</w:t>
      </w:r>
    </w:p>
    <w:p w14:paraId="60500188" w14:textId="7DD12DBA" w:rsidR="00380CEF" w:rsidRPr="007D6D3E" w:rsidRDefault="00380CEF"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 mgr inż. Rajmunda Rafała Janeczko</w:t>
      </w:r>
    </w:p>
    <w:p w14:paraId="49A07E5D" w14:textId="7948CFBC"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warunkami pozwole</w:t>
      </w:r>
      <w:r w:rsidR="00A121BA">
        <w:rPr>
          <w:rFonts w:ascii="Times New Roman" w:eastAsia="Times New Roman" w:hAnsi="Times New Roman" w:cs="Times New Roman"/>
          <w:bCs/>
          <w:sz w:val="20"/>
          <w:szCs w:val="20"/>
          <w:shd w:val="clear" w:color="auto" w:fill="FFFFFF"/>
          <w:lang w:eastAsia="zh-CN"/>
        </w:rPr>
        <w:t>ń</w:t>
      </w:r>
      <w:r w:rsidRPr="007D6D3E">
        <w:rPr>
          <w:rFonts w:ascii="Times New Roman" w:eastAsia="Times New Roman" w:hAnsi="Times New Roman" w:cs="Times New Roman"/>
          <w:bCs/>
          <w:sz w:val="20"/>
          <w:szCs w:val="20"/>
          <w:shd w:val="clear" w:color="auto" w:fill="FFFFFF"/>
          <w:lang w:eastAsia="zh-CN"/>
        </w:rPr>
        <w:t xml:space="preserve"> na budowę</w:t>
      </w:r>
      <w:r w:rsidR="00063F39">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3C44E876"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xml:space="preserve">), wymaganiom przetargowym oraz projektu. Na każde żądanie Zamawiającego Wykonawca zobowiązany jest okazać właściwe dokumenty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z prawem budowlanym. Wykonawca po zakończeniu robót złoży pisemne oświadczenie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B6EC15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43286B96"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pisemnie Zamawiającego – za pośrednictwem inspektora nadzoru inwestorskiego –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konieczności wykonani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7C00D21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w:t>
      </w:r>
      <w:proofErr w:type="spellStart"/>
      <w:r w:rsidRPr="007D6D3E">
        <w:rPr>
          <w:rFonts w:ascii="Times New Roman" w:eastAsia="Times New Roman" w:hAnsi="Times New Roman" w:cs="Times New Roman"/>
          <w:bCs/>
          <w:sz w:val="20"/>
          <w:szCs w:val="20"/>
          <w:shd w:val="clear" w:color="auto" w:fill="FFFFFF"/>
          <w:lang w:eastAsia="zh-CN"/>
        </w:rPr>
        <w:t>t.j</w:t>
      </w:r>
      <w:proofErr w:type="spellEnd"/>
      <w:r w:rsidRPr="007D6D3E">
        <w:rPr>
          <w:rFonts w:ascii="Times New Roman" w:eastAsia="Times New Roman" w:hAnsi="Times New Roman" w:cs="Times New Roman"/>
          <w:bCs/>
          <w:sz w:val="20"/>
          <w:szCs w:val="20"/>
          <w:shd w:val="clear" w:color="auto" w:fill="FFFFFF"/>
          <w:lang w:eastAsia="zh-CN"/>
        </w:rPr>
        <w:t>. Dz. U. 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poniesienia ewentualnych kosztów </w:t>
      </w:r>
      <w:proofErr w:type="spellStart"/>
      <w:r w:rsidRPr="007D6D3E">
        <w:rPr>
          <w:rFonts w:ascii="Times New Roman" w:eastAsia="Times New Roman" w:hAnsi="Times New Roman" w:cs="Times New Roman"/>
          <w:color w:val="000000"/>
          <w:sz w:val="20"/>
          <w:szCs w:val="20"/>
          <w:lang w:eastAsia="zh-CN"/>
        </w:rPr>
        <w:t>wyłączeń</w:t>
      </w:r>
      <w:proofErr w:type="spellEnd"/>
      <w:r w:rsidRPr="007D6D3E">
        <w:rPr>
          <w:rFonts w:ascii="Times New Roman" w:eastAsia="Times New Roman" w:hAnsi="Times New Roman" w:cs="Times New Roman"/>
          <w:color w:val="000000"/>
          <w:sz w:val="20"/>
          <w:szCs w:val="20"/>
          <w:lang w:eastAsia="zh-CN"/>
        </w:rPr>
        <w:t xml:space="preserve">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659D2B11"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25983422"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demontażu, napraw, montażu ogrodzeń posesji oraz innych uszkodzeń obiektów istniejących </w:t>
      </w:r>
      <w:r w:rsidR="001D5FD3">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uzgodnienia wejścia na teren prywatny, celem wykonania robót budowlanych 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2F0F9056" w14:textId="34E3831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063F39">
        <w:rPr>
          <w:rFonts w:ascii="Times New Roman" w:eastAsia="Times New Roman" w:hAnsi="Times New Roman" w:cs="Times New Roman"/>
          <w:color w:val="000000"/>
          <w:sz w:val="20"/>
          <w:szCs w:val="20"/>
          <w:lang w:eastAsia="zh-CN"/>
        </w:rPr>
        <w:t>.</w:t>
      </w:r>
    </w:p>
    <w:p w14:paraId="03210EBC" w14:textId="77777777" w:rsidR="00506952" w:rsidRPr="007D6D3E"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roboty, urządzenia oraz wszelkie mienie ruchome związane bezpośrednio 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Wykonawca najpóźniej w dniu przekazania placu budowy przedłoży do wglądu Zamawiającego umowy ubezpieczenia , 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w:t>
      </w:r>
    </w:p>
    <w:p w14:paraId="415D6F0A" w14:textId="0D036D1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 xml:space="preserve">o których mowa w </w:t>
      </w:r>
      <w:proofErr w:type="spellStart"/>
      <w:r w:rsidRPr="007D6D3E">
        <w:rPr>
          <w:rFonts w:ascii="Times New Roman" w:eastAsia="Times New Roman" w:hAnsi="Times New Roman" w:cs="Times New Roman"/>
          <w:color w:val="000000"/>
          <w:sz w:val="20"/>
          <w:szCs w:val="20"/>
          <w:lang w:eastAsia="zh-CN"/>
        </w:rPr>
        <w:t>ppkt</w:t>
      </w:r>
      <w:proofErr w:type="spellEnd"/>
      <w:r w:rsidRPr="007D6D3E">
        <w:rPr>
          <w:rFonts w:ascii="Times New Roman" w:eastAsia="Times New Roman" w:hAnsi="Times New Roman" w:cs="Times New Roman"/>
          <w:color w:val="000000"/>
          <w:sz w:val="20"/>
          <w:szCs w:val="20"/>
          <w:lang w:eastAsia="zh-CN"/>
        </w:rPr>
        <w:t xml:space="preserve">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5FD918AA"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CB2895">
        <w:rPr>
          <w:rFonts w:ascii="Times New Roman" w:eastAsia="Times New Roman" w:hAnsi="Times New Roman" w:cs="Times New Roman"/>
          <w:b/>
          <w:bCs/>
          <w:color w:val="000000"/>
          <w:sz w:val="20"/>
          <w:szCs w:val="20"/>
          <w:lang w:eastAsia="pl-PL"/>
        </w:rPr>
        <w:t>1</w:t>
      </w:r>
      <w:r w:rsidR="008E0816">
        <w:rPr>
          <w:rFonts w:ascii="Times New Roman" w:eastAsia="Times New Roman" w:hAnsi="Times New Roman" w:cs="Times New Roman"/>
          <w:b/>
          <w:bCs/>
          <w:color w:val="000000"/>
          <w:sz w:val="20"/>
          <w:szCs w:val="20"/>
          <w:lang w:eastAsia="pl-PL"/>
        </w:rPr>
        <w:t>4</w:t>
      </w:r>
      <w:r w:rsidRPr="007D6D3E">
        <w:rPr>
          <w:rFonts w:ascii="Times New Roman" w:eastAsia="Times New Roman" w:hAnsi="Times New Roman" w:cs="Times New Roman"/>
          <w:b/>
          <w:bCs/>
          <w:color w:val="000000"/>
          <w:sz w:val="20"/>
          <w:szCs w:val="20"/>
          <w:lang w:eastAsia="pl-PL"/>
        </w:rPr>
        <w:t xml:space="preserve"> </w:t>
      </w:r>
      <w:r w:rsidR="009A7770">
        <w:rPr>
          <w:rFonts w:ascii="Times New Roman" w:eastAsia="Times New Roman" w:hAnsi="Times New Roman" w:cs="Times New Roman"/>
          <w:b/>
          <w:bCs/>
          <w:color w:val="000000"/>
          <w:sz w:val="20"/>
          <w:szCs w:val="20"/>
          <w:lang w:eastAsia="pl-PL"/>
        </w:rPr>
        <w:t>miesięcy</w:t>
      </w:r>
      <w:r w:rsidRPr="007D6D3E">
        <w:rPr>
          <w:rFonts w:ascii="Times New Roman" w:eastAsia="Times New Roman" w:hAnsi="Times New Roman" w:cs="Times New Roman"/>
          <w:b/>
          <w:bCs/>
          <w:color w:val="000000"/>
          <w:sz w:val="20"/>
          <w:szCs w:val="20"/>
          <w:lang w:eastAsia="pl-PL"/>
        </w:rPr>
        <w:t xml:space="preserve"> od dnia </w:t>
      </w:r>
      <w:r w:rsidR="00452A11">
        <w:rPr>
          <w:rFonts w:ascii="Times New Roman" w:eastAsia="Times New Roman" w:hAnsi="Times New Roman" w:cs="Times New Roman"/>
          <w:b/>
          <w:bCs/>
          <w:color w:val="000000"/>
          <w:sz w:val="20"/>
          <w:szCs w:val="20"/>
          <w:lang w:eastAsia="pl-PL"/>
        </w:rPr>
        <w:t>zawarcia</w:t>
      </w:r>
      <w:r w:rsidRPr="007D6D3E">
        <w:rPr>
          <w:rFonts w:ascii="Times New Roman" w:eastAsia="Times New Roman" w:hAnsi="Times New Roman" w:cs="Times New Roman"/>
          <w:b/>
          <w:bCs/>
          <w:color w:val="000000"/>
          <w:sz w:val="20"/>
          <w:szCs w:val="20"/>
          <w:lang w:eastAsia="pl-PL"/>
        </w:rPr>
        <w:t xml:space="preserve"> umowy.</w:t>
      </w:r>
      <w:r w:rsidRPr="007D6D3E">
        <w:rPr>
          <w:rFonts w:ascii="Times New Roman" w:eastAsia="Times New Roman" w:hAnsi="Times New Roman" w:cs="Times New Roman"/>
          <w:b/>
          <w:bCs/>
          <w:color w:val="FF0000"/>
          <w:sz w:val="20"/>
          <w:szCs w:val="20"/>
          <w:lang w:eastAsia="pl-PL"/>
        </w:rPr>
        <w:t xml:space="preserve"> </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577D694B"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Inspektor nadzoru inwestorskiego dokonuje odbioru zgłoszonych przez Wykonawcę robót zanikających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EA24212" w14:textId="256E6FDA"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E98CEB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9267600"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6897754"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wykonanych elementów robót jest dokonywany w celu prowadzenia częściowych rozliczeń za wykonane roboty.</w:t>
      </w:r>
    </w:p>
    <w:p w14:paraId="22B3A450"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60B35FE3" w14:textId="7F8C4440"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B8A3952"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D5DB0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BF2872">
      <w:pPr>
        <w:spacing w:after="0" w:line="10" w:lineRule="exact"/>
        <w:jc w:val="both"/>
        <w:rPr>
          <w:rFonts w:ascii="Times New Roman" w:eastAsia="Arial" w:hAnsi="Times New Roman" w:cs="Times New Roman"/>
          <w:bCs/>
          <w:sz w:val="20"/>
          <w:szCs w:val="20"/>
          <w:lang w:eastAsia="pl-PL"/>
        </w:rPr>
      </w:pPr>
    </w:p>
    <w:p w14:paraId="7F27CF87" w14:textId="3063ABA9" w:rsidR="00506952" w:rsidRPr="00BC4C36"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 dziennik budowy, zaświadczenia właściwych jednostek 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Rozliczenie końcowe budowy z podaniem wykonanych elementów, ich ilości i wartości 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7777777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nie uniemożliwiają one użytkowania przedmiotu odbioru zgodnie 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7A698A9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3F3EDDFE"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z odpowiedzialności za należyte wykonanie tego zamówienia. </w:t>
      </w:r>
    </w:p>
    <w:p w14:paraId="705230C8" w14:textId="013D3CD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Wykonawca – zgodnie z oświadczeniem zawartym w Ofercie – zamówienie wykona sam, za wyjątkiem robót w zakresie......................., które zostaną wykonane przy udziale podwykonawcy/ów w tym, na którego/</w:t>
      </w:r>
      <w:proofErr w:type="spellStart"/>
      <w:r w:rsidRPr="00641B28">
        <w:rPr>
          <w:rFonts w:ascii="Times New Roman" w:eastAsia="Times New Roman" w:hAnsi="Times New Roman" w:cs="Times New Roman"/>
          <w:sz w:val="20"/>
          <w:szCs w:val="20"/>
          <w:lang w:eastAsia="pl-PL"/>
        </w:rPr>
        <w:t>ych</w:t>
      </w:r>
      <w:proofErr w:type="spellEnd"/>
      <w:r w:rsidRPr="00641B28">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lastRenderedPageBreak/>
        <w:t xml:space="preserve">zasoby Wykonawca powoływał się, na zasadach określonych w art. 118 ust. 1 ustawy z dnia 11 września 2019 r. Prawo zamówień publicznych, w celu wykazania spełniania warunków udziału w postępowaniu,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t>
      </w:r>
    </w:p>
    <w:p w14:paraId="358209DF" w14:textId="156F1B0F"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w:t>
      </w:r>
      <w:proofErr w:type="spellStart"/>
      <w:r w:rsidRPr="00641B28">
        <w:rPr>
          <w:rFonts w:ascii="Times New Roman" w:eastAsia="Times New Roman" w:hAnsi="Times New Roman" w:cs="Times New Roman"/>
          <w:sz w:val="20"/>
          <w:szCs w:val="20"/>
          <w:lang w:eastAsia="pl-PL"/>
        </w:rPr>
        <w:t>Pzp</w:t>
      </w:r>
      <w:proofErr w:type="spellEnd"/>
      <w:r w:rsidRPr="00641B28">
        <w:rPr>
          <w:rFonts w:ascii="Times New Roman" w:eastAsia="Times New Roman" w:hAnsi="Times New Roman" w:cs="Times New Roman"/>
          <w:sz w:val="20"/>
          <w:szCs w:val="20"/>
          <w:lang w:eastAsia="pl-PL"/>
        </w:rPr>
        <w:t xml:space="preserve">, Wykonawca jest obowiązany wykazać Zamawiającemu, iż proponowany inny podwykonawca lub Wykonawca samodzielnie spełnia je w stopniu nie mniejszym niż podwykonawca, na którego zasoby Wykonawca powoływał się w trakcie postępowania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udzielenie zamówienia. Przepis art. 122 stosuje się odpowiednio. </w:t>
      </w:r>
    </w:p>
    <w:p w14:paraId="1E8C55E9" w14:textId="2840DC8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zamierzający zawrzeć umowę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o treści zgodnej z projektem umowy. </w:t>
      </w:r>
    </w:p>
    <w:p w14:paraId="3CC2B421" w14:textId="5B57D8B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Termin zapłaty wynagrodzenia podwykonawcy lub dalszemu podwykonawcy przewidziany w umowie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w:t>
      </w:r>
      <w:proofErr w:type="spellStart"/>
      <w:r w:rsidRPr="00641B28">
        <w:rPr>
          <w:rFonts w:ascii="Times New Roman" w:hAnsi="Times New Roman" w:cs="Times New Roman"/>
          <w:sz w:val="20"/>
          <w:szCs w:val="20"/>
          <w:lang w:eastAsia="pl-PL"/>
        </w:rPr>
        <w:t>Pzp</w:t>
      </w:r>
      <w:proofErr w:type="spellEnd"/>
      <w:r w:rsidRPr="00641B28">
        <w:rPr>
          <w:rFonts w:ascii="Times New Roman" w:hAnsi="Times New Roman" w:cs="Times New Roman"/>
          <w:sz w:val="20"/>
          <w:szCs w:val="20"/>
          <w:lang w:eastAsia="pl-PL"/>
        </w:rPr>
        <w:t xml:space="preserve">. </w:t>
      </w:r>
    </w:p>
    <w:p w14:paraId="17062701" w14:textId="5420CEFF"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o podwykonawstwo, której przedmiotem są roboty budowlane, w terminie wskazanym w ust. 7 uważa się za akceptację projektu umowy przez Zamawiającego. </w:t>
      </w:r>
    </w:p>
    <w:p w14:paraId="0EAD7DC8" w14:textId="09B1FE88"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7 dni od dnia jej zawarcia. </w:t>
      </w:r>
    </w:p>
    <w:p w14:paraId="0B50313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o podwykonawstwo, której przedmiotem są roboty budowlane, w przypadkach, o których mowa w ust. 7. </w:t>
      </w:r>
    </w:p>
    <w:p w14:paraId="2707B29E" w14:textId="0C7E5E7B"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określonym w ust.10, uważa się za akceptację umowy przez Zamawiającego. </w:t>
      </w:r>
    </w:p>
    <w:p w14:paraId="4D259093" w14:textId="6A3A9BBF"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z wyłączeniem umów o podwykonawstwo o wartości mniejszej niż 0,5% wartości umowy oraz umów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6575D0EA"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 xml:space="preserve">W przypadku, o którym mowa w ust. 12, jeżeli termin zapłaty wynagrodzenia jest dłuższy niż określony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37DC48A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Pr>
          <w:rFonts w:ascii="Times New Roman" w:eastAsia="Times New Roman" w:hAnsi="Times New Roman" w:cs="Times New Roman"/>
          <w:sz w:val="20"/>
          <w:szCs w:val="20"/>
          <w:lang w:eastAsia="pl-PL"/>
        </w:rPr>
        <w:t>i</w:t>
      </w:r>
      <w:r w:rsidRPr="00641B28">
        <w:rPr>
          <w:rFonts w:ascii="Times New Roman" w:eastAsia="Times New Roman" w:hAnsi="Times New Roman" w:cs="Times New Roman"/>
          <w:sz w:val="20"/>
          <w:szCs w:val="20"/>
          <w:lang w:eastAsia="pl-PL"/>
        </w:rPr>
        <w:t>, w przypadku uchylenia się od obowiązku zapłaty odpowiednio przez Wykonawcę, podwykonawcę lub dalszego podwykonawcę.</w:t>
      </w:r>
    </w:p>
    <w:p w14:paraId="5ADEDFC7"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3DC9BBD"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lastRenderedPageBreak/>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14F8FBA"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1449CC5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 zasad odpowiedzialności Zamawiającego, wykonawcy, podwykonawcy lub dalszego podwykonawcy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Cesja</w:t>
      </w:r>
    </w:p>
    <w:p w14:paraId="7C39363D" w14:textId="6E3092CC"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Wykonawca pod rygorem nieważności nie może dokonać zastawienia lub przeniesienia,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w szczególności: cesji, przekazu, sprzedaży, jakiejkolwiek wierzytelności wynikającej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2B88AAA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8726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012460FA" w14:textId="3C1E81EC"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rsidP="004E3C0A">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5F3E0E40"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7F485B2C"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442D1802"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12 ust. 2 umowy,</w:t>
      </w:r>
    </w:p>
    <w:p w14:paraId="6812182E" w14:textId="1957DBB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28DD1A4A" w:rsidR="00506952" w:rsidRPr="00032D7F" w:rsidRDefault="00506952" w:rsidP="00032D7F">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 xml:space="preserve">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w:t>
      </w:r>
      <w:r w:rsidR="004E3C0A">
        <w:rPr>
          <w:rFonts w:ascii="Times New Roman" w:eastAsia="Arial" w:hAnsi="Times New Roman" w:cs="Times New Roman"/>
          <w:bCs/>
          <w:sz w:val="20"/>
          <w:szCs w:val="20"/>
          <w:lang w:eastAsia="pl-PL"/>
        </w:rPr>
        <w:br/>
      </w:r>
      <w:r w:rsidRPr="00527B91">
        <w:rPr>
          <w:rFonts w:ascii="Times New Roman" w:eastAsia="Arial" w:hAnsi="Times New Roman" w:cs="Times New Roman"/>
          <w:bCs/>
          <w:sz w:val="20"/>
          <w:szCs w:val="20"/>
          <w:lang w:eastAsia="pl-PL"/>
        </w:rPr>
        <w:t>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353A5C1A" w14:textId="54494824"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76C19B0F" w14:textId="3266A926" w:rsidR="00506952" w:rsidRDefault="0050695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2773D393" w14:textId="21886DCB"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09E8D1DA" w14:textId="68AF98BF"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3383D69E" w14:textId="77777777" w:rsidR="001E5112" w:rsidRPr="007D6D3E" w:rsidRDefault="001E511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7C66770C"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lastRenderedPageBreak/>
        <w:t>§ 11</w:t>
      </w:r>
    </w:p>
    <w:p w14:paraId="3AA08D83" w14:textId="5879B0CB"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Zabezpieczenie należytego wykonania umowy</w:t>
      </w:r>
    </w:p>
    <w:p w14:paraId="3C61ACDD"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52C5681" w14:textId="4DA4B946"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ustalają zabezpieczenie należytego wykonania umowy, zwane dalej "zabezpieczeniem", stanowiące 5% wynagrodzenia ryczałtowego brutto określonego w § </w:t>
      </w:r>
      <w:r w:rsidR="00F9799F">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w:t>
      </w:r>
      <w:r w:rsidR="00F9799F">
        <w:rPr>
          <w:rFonts w:ascii="Times New Roman" w:eastAsia="Arial" w:hAnsi="Times New Roman" w:cs="Times New Roman"/>
          <w:bCs/>
          <w:sz w:val="20"/>
          <w:szCs w:val="20"/>
          <w:lang w:eastAsia="pl-PL"/>
        </w:rPr>
        <w:t xml:space="preserve"> 2</w:t>
      </w:r>
      <w:r w:rsidRPr="00024FDF">
        <w:rPr>
          <w:rFonts w:ascii="Times New Roman" w:eastAsia="Arial" w:hAnsi="Times New Roman" w:cs="Times New Roman"/>
          <w:bCs/>
          <w:sz w:val="20"/>
          <w:szCs w:val="20"/>
          <w:lang w:eastAsia="pl-PL"/>
        </w:rPr>
        <w:t xml:space="preserve"> Umowy tj. ................... PLN, (słownie złotych: .............................. ).</w:t>
      </w:r>
    </w:p>
    <w:p w14:paraId="6C74EFA6" w14:textId="11EF5FC8"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służy pokryciu roszczeń z tytułu niewykonania lub nienależytego wykonania Umowy. </w:t>
      </w:r>
    </w:p>
    <w:p w14:paraId="6049434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Należne zabezpieczenie Wykonawca wniesie najpóźniej w dniu zawarcia Umowy. </w:t>
      </w:r>
    </w:p>
    <w:p w14:paraId="33B3ABD7"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może być wnoszone, wg wyboru wykonawcy, w jednej lub kilku następujących formach: </w:t>
      </w:r>
    </w:p>
    <w:p w14:paraId="7B7DDB91" w14:textId="03669291"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pieniądzu; </w:t>
      </w:r>
    </w:p>
    <w:p w14:paraId="6557FDEE" w14:textId="7D20F6BC"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bankowych lub poręczeniach spółdzielczej kasy oszczędnościowo-kredytowej, z tym że zobowiązanie kasy jest zawsze zobowiązaniem pieniężnym; </w:t>
      </w:r>
    </w:p>
    <w:p w14:paraId="7C98F8D6" w14:textId="582832F2"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gwarancjach bankowych; - gwarancjach ubezpieczeniowych;</w:t>
      </w:r>
    </w:p>
    <w:p w14:paraId="75ADC1A4" w14:textId="1E6FBFC3"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udzielanych przez podmioty, o których mowa w art. 6b ust. 5 pkt 2 ustawy z dnia 9.11.2000 r. o utworzeniu Polskiej Agencji Rozwoju Przedsiębiorczości. </w:t>
      </w:r>
    </w:p>
    <w:p w14:paraId="0274556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nie wyraża zgody na wniesienie zabezpieczenia w formach wskazanych w art. 450 ust. 2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w:t>
      </w:r>
    </w:p>
    <w:p w14:paraId="73C26EC7" w14:textId="04713A79"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wnoszone w pieniądzu Wykonawca wpłaca przelewem na rachunek bankowy Zamawiającego nr </w:t>
      </w:r>
      <w:r w:rsidRPr="00D92F0F">
        <w:rPr>
          <w:rFonts w:ascii="Times New Roman" w:hAnsi="Times New Roman" w:cs="Times New Roman"/>
          <w:sz w:val="20"/>
          <w:szCs w:val="20"/>
        </w:rPr>
        <w:t>20 8851 0008 2001 0000 0101 0004</w:t>
      </w:r>
      <w:r>
        <w:t xml:space="preserve"> </w:t>
      </w:r>
      <w:r w:rsidRPr="00024FDF">
        <w:rPr>
          <w:rFonts w:ascii="Times New Roman" w:eastAsia="Arial" w:hAnsi="Times New Roman" w:cs="Times New Roman"/>
          <w:bCs/>
          <w:sz w:val="20"/>
          <w:szCs w:val="20"/>
          <w:lang w:eastAsia="pl-PL"/>
        </w:rPr>
        <w:t xml:space="preserve">w </w:t>
      </w:r>
      <w:r>
        <w:rPr>
          <w:rFonts w:ascii="Times New Roman" w:eastAsia="Arial" w:hAnsi="Times New Roman" w:cs="Times New Roman"/>
          <w:bCs/>
          <w:sz w:val="20"/>
          <w:szCs w:val="20"/>
          <w:lang w:eastAsia="pl-PL"/>
        </w:rPr>
        <w:t>Banku Spółdzielczym w Reszlu</w:t>
      </w:r>
      <w:r w:rsidRPr="00024FDF">
        <w:rPr>
          <w:rFonts w:ascii="Times New Roman" w:eastAsia="Arial" w:hAnsi="Times New Roman" w:cs="Times New Roman"/>
          <w:bCs/>
          <w:sz w:val="20"/>
          <w:szCs w:val="20"/>
          <w:lang w:eastAsia="pl-PL"/>
        </w:rPr>
        <w:t xml:space="preserve">. </w:t>
      </w:r>
    </w:p>
    <w:p w14:paraId="1A61E1A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Jeżeli zabezpieczenie wniesiono w pieniądzu, Zamawiający przechowuje je na oprocentowanym rachunku bankowym i zwraca je wraz z odsetkami wynikającymi z umowy rachunku bankowego, na którym było ono przechowywane, pomniejszonym o koszty prowadzenia rachunku oraz prowizji bankowej za przelew pieniędzy na rachunek Wykonawcy. </w:t>
      </w:r>
    </w:p>
    <w:p w14:paraId="16DC3AE0" w14:textId="45464726" w:rsidR="00024FDF"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trakcie realizacji Umowy Wykonawca może dokonać zmiany formy zabezpieczenia na jedną lub kilka form, o których mowa w art. 450 ust. 1 ustawy </w:t>
      </w:r>
      <w:proofErr w:type="spellStart"/>
      <w:r w:rsidRPr="00024FDF">
        <w:rPr>
          <w:rFonts w:ascii="Times New Roman" w:eastAsia="Arial" w:hAnsi="Times New Roman" w:cs="Times New Roman"/>
          <w:bCs/>
          <w:sz w:val="20"/>
          <w:szCs w:val="20"/>
          <w:lang w:eastAsia="pl-PL"/>
        </w:rPr>
        <w:t>Pzp</w:t>
      </w:r>
      <w:proofErr w:type="spellEnd"/>
      <w:r w:rsidRPr="00024FDF">
        <w:rPr>
          <w:rFonts w:ascii="Times New Roman" w:eastAsia="Arial" w:hAnsi="Times New Roman" w:cs="Times New Roman"/>
          <w:bCs/>
          <w:sz w:val="20"/>
          <w:szCs w:val="20"/>
          <w:lang w:eastAsia="pl-PL"/>
        </w:rPr>
        <w:t xml:space="preserve">. Zmiana formy zabezpieczenia jest dokonywana </w:t>
      </w:r>
      <w:r w:rsidR="004E3C0A">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zachowaniem ciągłości zabezpieczenia i bez zmniejszenia jego wysokości. </w:t>
      </w:r>
    </w:p>
    <w:p w14:paraId="7FCE232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ma prawo, bez zgody Wykonawcy, przeznaczyć zabezpieczenie należytego wykonania umowy na pokrycie ewentualnych roszczeń z tytułu niewykonania lub nienależytego wykonania przedmiotu umowy. </w:t>
      </w:r>
    </w:p>
    <w:p w14:paraId="20000155"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O dokonaniu czynności, o których mowa w ust. 8, Zamawiający powiadamia Wykonawcę na piśmie.</w:t>
      </w:r>
    </w:p>
    <w:p w14:paraId="4E32FCA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zwraca zabezpieczenie należytego wykonania umowy w terminach i wysokościach jak niżej:</w:t>
      </w:r>
    </w:p>
    <w:p w14:paraId="15977CC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70% kwoty zabezpieczenia w terminie 30 dni od dnia wykonania zamówienia i uznania przez zamawiającego za należycie wykonane, </w:t>
      </w:r>
    </w:p>
    <w:p w14:paraId="1762F85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30% kwoty zabezpieczenia nie później niż w 15. dniu po upływie okresu rękojmi za wady lub gwarancji. </w:t>
      </w:r>
    </w:p>
    <w:p w14:paraId="26D847B2" w14:textId="0D10835F" w:rsidR="00506952"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12</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108DC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xml:space="preserve">) i 23 % podatek VAT </w:t>
      </w:r>
      <w:r w:rsidR="003F6104">
        <w:rPr>
          <w:rFonts w:ascii="Times New Roman" w:eastAsia="Arial" w:hAnsi="Times New Roman" w:cs="Times New Roman"/>
          <w:b/>
          <w:sz w:val="20"/>
          <w:szCs w:val="20"/>
          <w:lang w:eastAsia="pl-PL"/>
        </w:rPr>
        <w:t>………………….</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42457713" w14:textId="77777777" w:rsidR="00506952" w:rsidRPr="00826F64"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trike/>
          <w:sz w:val="20"/>
          <w:szCs w:val="20"/>
          <w:lang w:eastAsia="pl-PL"/>
        </w:rPr>
      </w:pPr>
      <w:r w:rsidRPr="00826F64">
        <w:rPr>
          <w:rFonts w:ascii="Times New Roman" w:eastAsia="Arial" w:hAnsi="Times New Roman" w:cs="Times New Roman"/>
          <w:bCs/>
          <w:strike/>
          <w:sz w:val="20"/>
          <w:szCs w:val="20"/>
          <w:lang w:eastAsia="pl-PL"/>
        </w:rPr>
        <w:lastRenderedPageBreak/>
        <w:t>Ostateczne rozliczenie przedmiotu umowy nastąpi na podstawie faktycznie wykonanego zakresu robót oraz zweryfikowanego przez Inspektora nadzoru inwestorskiego kosztorysu powykonawczego z uwzględnieniem postanowień § 6 umowy.</w:t>
      </w: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Zamawiający informuje, że inne dokumenty (poza fakturą) Wykonawca zobowiązany jest składać w formie papierowej(tradycyjnej).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17D534A" w14:textId="4D95C27C"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oświadcza, że jest czynnym podatnikiem podatku od towarów i usług VAT, posiada NIP:</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REGON</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xml:space="preserve"> oraz rachunek bankowy nr:</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EC4D88">
        <w:rPr>
          <w:rFonts w:ascii="Times New Roman" w:eastAsia="Arial" w:hAnsi="Times New Roman" w:cs="Times New Roman"/>
          <w:bCs/>
          <w:sz w:val="20"/>
          <w:szCs w:val="20"/>
          <w:lang w:eastAsia="pl-PL"/>
        </w:rPr>
        <w:t>.</w:t>
      </w:r>
    </w:p>
    <w:p w14:paraId="6FF12475" w14:textId="77777777" w:rsidR="00506952" w:rsidRPr="007D6D3E" w:rsidRDefault="00506952" w:rsidP="00BF2872">
      <w:pPr>
        <w:spacing w:after="0" w:line="9" w:lineRule="exact"/>
        <w:jc w:val="both"/>
        <w:rPr>
          <w:rFonts w:ascii="Times New Roman" w:eastAsia="Arial" w:hAnsi="Times New Roman" w:cs="Times New Roman"/>
          <w:bCs/>
          <w:sz w:val="20"/>
          <w:szCs w:val="20"/>
          <w:lang w:eastAsia="pl-PL"/>
        </w:rPr>
      </w:pPr>
    </w:p>
    <w:p w14:paraId="436FF37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38DCC672" w14:textId="3DA31600" w:rsidR="00506952" w:rsidRPr="007D6D3E" w:rsidRDefault="00E728C7"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Zapłata wynagrodzenia nastąpi w dwóch transzach (częściach). Podstawą do zapłaty są prawidłowo wystawione i doręczone Zamawiającemu faktury częściowe i faktura końcowa. </w:t>
      </w:r>
    </w:p>
    <w:p w14:paraId="08B5DA8F" w14:textId="348FD06C"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0C3B9196" w14:textId="3400F3F5" w:rsidR="00E728C7" w:rsidRPr="00EA7B68" w:rsidRDefault="00E728C7"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Zapłata wynagrodzenia nastąpi według następujących zasad:</w:t>
      </w:r>
    </w:p>
    <w:p w14:paraId="5EBD52FF" w14:textId="77777777" w:rsidR="00155CD6" w:rsidRPr="00EA7B68" w:rsidRDefault="00E728C7" w:rsidP="00E728C7">
      <w:pPr>
        <w:numPr>
          <w:ilvl w:val="1"/>
          <w:numId w:val="31"/>
        </w:numPr>
        <w:suppressAutoHyphens/>
        <w:autoSpaceDE w:val="0"/>
        <w:autoSpaceDN w:val="0"/>
        <w:adjustRightInd w:val="0"/>
        <w:spacing w:after="0" w:line="260" w:lineRule="exact"/>
        <w:ind w:left="1418"/>
        <w:jc w:val="both"/>
        <w:rPr>
          <w:rFonts w:ascii="Times New Roman" w:eastAsia="Arial" w:hAnsi="Times New Roman" w:cs="Times New Roman"/>
          <w:bCs/>
          <w:sz w:val="20"/>
          <w:szCs w:val="20"/>
          <w:lang w:eastAsia="pl-PL"/>
        </w:rPr>
      </w:pPr>
      <w:r w:rsidRPr="00EA7B68">
        <w:rPr>
          <w:rFonts w:ascii="Times New Roman" w:eastAsia="Arial" w:hAnsi="Times New Roman" w:cs="Times New Roman"/>
          <w:b/>
          <w:sz w:val="20"/>
          <w:szCs w:val="20"/>
          <w:lang w:eastAsia="pl-PL"/>
        </w:rPr>
        <w:t>zapłata pierwszej transzy (części), w wysokości nie większej niż 50% wynagrodzenia całkowitego brutto</w:t>
      </w:r>
      <w:r w:rsidRPr="00EA7B68">
        <w:rPr>
          <w:rFonts w:ascii="Times New Roman" w:eastAsia="Arial" w:hAnsi="Times New Roman" w:cs="Times New Roman"/>
          <w:bCs/>
          <w:sz w:val="20"/>
          <w:szCs w:val="20"/>
          <w:lang w:eastAsia="pl-PL"/>
        </w:rPr>
        <w:t>, nastąpi po wykonaniu</w:t>
      </w:r>
      <w:r w:rsidR="00A718A2" w:rsidRPr="00EA7B68">
        <w:rPr>
          <w:rFonts w:ascii="Times New Roman" w:eastAsia="Arial" w:hAnsi="Times New Roman" w:cs="Times New Roman"/>
          <w:bCs/>
          <w:sz w:val="20"/>
          <w:szCs w:val="20"/>
          <w:lang w:eastAsia="pl-PL"/>
        </w:rPr>
        <w:t xml:space="preserve"> minimum 50%</w:t>
      </w:r>
      <w:r w:rsidRPr="00EA7B68">
        <w:rPr>
          <w:rFonts w:ascii="Times New Roman" w:eastAsia="Arial" w:hAnsi="Times New Roman" w:cs="Times New Roman"/>
          <w:bCs/>
          <w:sz w:val="20"/>
          <w:szCs w:val="20"/>
          <w:lang w:eastAsia="pl-PL"/>
        </w:rPr>
        <w:t xml:space="preserve"> robót budowlanych</w:t>
      </w:r>
      <w:r w:rsidR="00A718A2" w:rsidRPr="00EA7B68">
        <w:rPr>
          <w:rFonts w:ascii="Times New Roman" w:eastAsia="Arial" w:hAnsi="Times New Roman" w:cs="Times New Roman"/>
          <w:bCs/>
          <w:sz w:val="20"/>
          <w:szCs w:val="20"/>
          <w:lang w:eastAsia="pl-PL"/>
        </w:rPr>
        <w:t xml:space="preserve"> określonych w zatwierdzonym przez Zamawiającego harmonogramie rzeczowo-finansowym</w:t>
      </w:r>
      <w:r w:rsidR="00155CD6" w:rsidRPr="00EA7B68">
        <w:rPr>
          <w:rFonts w:ascii="Times New Roman" w:eastAsia="Arial" w:hAnsi="Times New Roman" w:cs="Times New Roman"/>
          <w:bCs/>
          <w:sz w:val="20"/>
          <w:szCs w:val="20"/>
          <w:lang w:eastAsia="pl-PL"/>
        </w:rPr>
        <w:t>,</w:t>
      </w:r>
    </w:p>
    <w:p w14:paraId="239BBD9F" w14:textId="4085A5F1" w:rsidR="00E728C7" w:rsidRPr="00EA7B68" w:rsidRDefault="00155CD6" w:rsidP="00E728C7">
      <w:pPr>
        <w:numPr>
          <w:ilvl w:val="1"/>
          <w:numId w:val="31"/>
        </w:numPr>
        <w:suppressAutoHyphens/>
        <w:autoSpaceDE w:val="0"/>
        <w:autoSpaceDN w:val="0"/>
        <w:adjustRightInd w:val="0"/>
        <w:spacing w:after="0" w:line="260" w:lineRule="exact"/>
        <w:ind w:left="1418"/>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zapłata drugiej transzy (części), w wysokości pozostałej do zapłaty kwoty wynagrodzenia, nastąpi po wykonaniu całości Umowy; podstawą do wystawienia faktury jest odbiór końcowy potwierdzony protokołem odbioru końcowego.</w:t>
      </w:r>
      <w:r w:rsidR="00E728C7" w:rsidRPr="00EA7B68">
        <w:rPr>
          <w:rFonts w:ascii="Times New Roman" w:eastAsia="Arial" w:hAnsi="Times New Roman" w:cs="Times New Roman"/>
          <w:bCs/>
          <w:sz w:val="20"/>
          <w:szCs w:val="20"/>
          <w:lang w:eastAsia="pl-PL"/>
        </w:rPr>
        <w:t xml:space="preserve">  </w:t>
      </w:r>
    </w:p>
    <w:p w14:paraId="438E5CF1" w14:textId="70C96D5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23939468" w14:textId="44E43C0F" w:rsidR="00133B7E" w:rsidRPr="00EA7B68" w:rsidRDefault="00133B7E"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
          <w:iCs/>
          <w:sz w:val="20"/>
          <w:szCs w:val="20"/>
          <w:lang w:eastAsia="pl-PL"/>
        </w:rPr>
      </w:pPr>
      <w:r w:rsidRPr="00EA7B68">
        <w:rPr>
          <w:rFonts w:ascii="Times New Roman" w:eastAsia="Arial" w:hAnsi="Times New Roman" w:cs="Times New Roman"/>
          <w:bCs/>
          <w:sz w:val="20"/>
          <w:szCs w:val="20"/>
          <w:lang w:eastAsia="pl-PL"/>
        </w:rPr>
        <w:t xml:space="preserve">Zamawiający oświadcza, że inwestycja będzie finansowana w części ze środków przyznanych Zamawiającemu w ramach </w:t>
      </w:r>
      <w:r w:rsidRPr="00EA7B68">
        <w:rPr>
          <w:rFonts w:ascii="Times New Roman" w:eastAsia="Arial" w:hAnsi="Times New Roman" w:cs="Times New Roman"/>
          <w:b/>
          <w:iCs/>
          <w:sz w:val="20"/>
          <w:szCs w:val="20"/>
          <w:lang w:eastAsia="pl-PL"/>
        </w:rPr>
        <w:t>Rządowego Funduszu Polski Ład: Programu Inwestycji Strategicznych.</w:t>
      </w:r>
    </w:p>
    <w:p w14:paraId="02E0F374" w14:textId="51D7F2D1" w:rsidR="007564F5" w:rsidRPr="00EA7B68" w:rsidRDefault="007564F5"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
          <w:iCs/>
          <w:sz w:val="20"/>
          <w:szCs w:val="20"/>
          <w:lang w:eastAsia="pl-PL"/>
        </w:rPr>
      </w:pPr>
      <w:r w:rsidRPr="00EA7B68">
        <w:rPr>
          <w:rFonts w:ascii="Times New Roman" w:eastAsia="Arial" w:hAnsi="Times New Roman" w:cs="Times New Roman"/>
          <w:bCs/>
          <w:iCs/>
          <w:sz w:val="20"/>
          <w:szCs w:val="20"/>
          <w:lang w:eastAsia="pl-PL"/>
        </w:rPr>
        <w:t xml:space="preserve">Wykonawca zapewnia finansowanie przedmiotu umowy w części niepokrytej udziałem własnym Zamawiającego, na czas poprzedzający wpłatę z Promesy przyznanej w ramach Funduszu o którym mowa </w:t>
      </w:r>
      <w:r w:rsidRPr="00EA7B68">
        <w:rPr>
          <w:rFonts w:ascii="Times New Roman" w:eastAsia="Arial" w:hAnsi="Times New Roman" w:cs="Times New Roman"/>
          <w:bCs/>
          <w:iCs/>
          <w:sz w:val="20"/>
          <w:szCs w:val="20"/>
          <w:lang w:eastAsia="pl-PL"/>
        </w:rPr>
        <w:br/>
        <w:t>w ust. 15.</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3FB37D1E"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13</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1D74E5FC"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przewiduje możliwość dokonywania zmian Umowy w stosunku do treści oferty, na podstawie której dokonano wyboru Wykonawcy. Zmiana Umowy dopuszczalna będzie w granicach wyznaczonych przepisami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w tym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lub w zakresie i na warunkach określonych w ogłoszeniu o zamówieniu oraz niniejszej Umowie. </w:t>
      </w:r>
    </w:p>
    <w:p w14:paraId="577EE19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zgodnie z art. 455 ust. 1 pkt 1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dopuszcza możliwość zmian postanowień Umowy w stosunku do treści oferty w zakresie i na warunkach określonych poniżej: </w:t>
      </w:r>
    </w:p>
    <w:p w14:paraId="1FB497EA" w14:textId="77777777" w:rsidR="00BB0BE2" w:rsidRP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Terminy dokonania poszczególnych czynności wskazanych w umowie mogą być zmienione w następujących sytuacjach: </w:t>
      </w:r>
    </w:p>
    <w:p w14:paraId="2747FEED"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opóźnienia w rozpoczęciu lub realizacji robót budowlanych lub dostaw, odbiorach robót, uzyskaniu pozwolenia na użytkowanie, rozliczeniu inwestycji – o ile opóźnienie nie wynika z przyczyn leżących po stronie Wykonawcy, </w:t>
      </w:r>
    </w:p>
    <w:p w14:paraId="293B4442"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lastRenderedPageBreak/>
        <w:t xml:space="preserve">w przypadku wystąpienia robót dodatkowych lub zamiennych niezbędnych do wykonania podstawowego zakresu prac, których realizacja wymaga zmiany terminu wykonania prac, </w:t>
      </w:r>
    </w:p>
    <w:p w14:paraId="04121761"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zmian w dokumentacji mających wpływ na termin wykonania inwestycji, </w:t>
      </w:r>
    </w:p>
    <w:p w14:paraId="1942B8B4"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zakłócenia toku robót budowlanych przez protesty społeczne i ingerencje osób trzecich oraz wstrzymanie budowy przez organ nadzoru budowlanego i inne organy nadzoru, ale tylko po stwierdzeniu zaniedbań niezawinionych przez Wykonawcę, </w:t>
      </w:r>
    </w:p>
    <w:p w14:paraId="6C40472E"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jeżeli w otoczeniu budowy rozpoczęto realizację robót, które uniemożliwiają dostęp do placu budowy lub z przyczyn praktycznych, roboty w otoczeniu placu budowy powinny być wykonane wcześniej, </w:t>
      </w:r>
    </w:p>
    <w:p w14:paraId="39DAF441" w14:textId="7A756698"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braku możliwości wykonania zamówienia zgodnie z dostarczoną dokumentacją </w:t>
      </w:r>
      <w:r w:rsidR="004E3C0A">
        <w:rPr>
          <w:rFonts w:ascii="Times New Roman" w:eastAsia="Arial" w:hAnsi="Times New Roman" w:cs="Times New Roman"/>
          <w:bCs/>
          <w:sz w:val="20"/>
          <w:szCs w:val="20"/>
          <w:lang w:eastAsia="pl-PL"/>
        </w:rPr>
        <w:br/>
      </w:r>
      <w:r w:rsidRPr="00BB0BE2">
        <w:rPr>
          <w:rFonts w:ascii="Times New Roman" w:eastAsia="Arial" w:hAnsi="Times New Roman" w:cs="Times New Roman"/>
          <w:bCs/>
          <w:sz w:val="20"/>
          <w:szCs w:val="20"/>
          <w:lang w:eastAsia="pl-PL"/>
        </w:rPr>
        <w:t xml:space="preserve">i przekazanym placem budowy, </w:t>
      </w:r>
    </w:p>
    <w:p w14:paraId="2332BBD0" w14:textId="493CBAE6" w:rsidR="00BB0BE2" w:rsidRP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4E4F99F2" w14:textId="77777777" w:rsid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Podstawą do ustalenia nowego terminu będzie ilość dni powodująca uzasadnione wstrzymanie lub przedłużenie wykonywania robót.</w:t>
      </w:r>
    </w:p>
    <w:p w14:paraId="03F8C8FF" w14:textId="728A5B56"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Oprócz sytuacji wymienionych w art. 455 ustawy </w:t>
      </w:r>
      <w:proofErr w:type="spellStart"/>
      <w:r w:rsidRPr="00BB0BE2">
        <w:rPr>
          <w:rFonts w:ascii="Times New Roman" w:eastAsia="Arial" w:hAnsi="Times New Roman" w:cs="Times New Roman"/>
          <w:bCs/>
          <w:sz w:val="20"/>
          <w:szCs w:val="20"/>
          <w:lang w:eastAsia="pl-PL"/>
        </w:rPr>
        <w:t>Pzp</w:t>
      </w:r>
      <w:proofErr w:type="spellEnd"/>
      <w:r w:rsidRPr="00BB0BE2">
        <w:rPr>
          <w:rFonts w:ascii="Times New Roman" w:eastAsia="Arial" w:hAnsi="Times New Roman" w:cs="Times New Roman"/>
          <w:bCs/>
          <w:sz w:val="20"/>
          <w:szCs w:val="20"/>
          <w:lang w:eastAsia="pl-PL"/>
        </w:rPr>
        <w:t xml:space="preserve">, Zamawiający dopuszcza również możliwość dokonania zmian w następujących przypadkach: </w:t>
      </w:r>
    </w:p>
    <w:p w14:paraId="3A7C4585"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dokonania zmian w dokumentacji technicznej, </w:t>
      </w:r>
    </w:p>
    <w:p w14:paraId="6174398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pozostałym, w szczególności: </w:t>
      </w:r>
    </w:p>
    <w:p w14:paraId="7B366396"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zastosowania materiałów i technologii innych niż określone w umowie, pod warunkiem, że ich parametry techniczne i jakościowe nie będą gorsze niż wskazane w umowie - zmiana wymaga zgody obu stron, </w:t>
      </w:r>
    </w:p>
    <w:p w14:paraId="100D9708"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 korzystnych dla Zamawiającego w szczególności obniżenia kosztów realizacji robót lub podwyższenie standardu realizowanej roboty, </w:t>
      </w:r>
    </w:p>
    <w:p w14:paraId="0EBAD127"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nieprzewidywalnym na etapie wszczęcia postępowania, którego wprowadzenie jest niezbędne do realizacji zamówienia </w:t>
      </w:r>
    </w:p>
    <w:p w14:paraId="2A5220E4"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formy </w:t>
      </w:r>
      <w:proofErr w:type="spellStart"/>
      <w:r w:rsidRPr="00BB0BE2">
        <w:rPr>
          <w:rFonts w:ascii="Times New Roman" w:eastAsia="Arial" w:hAnsi="Times New Roman" w:cs="Times New Roman"/>
          <w:bCs/>
          <w:sz w:val="20"/>
          <w:szCs w:val="20"/>
          <w:lang w:eastAsia="pl-PL"/>
        </w:rPr>
        <w:t>organizacyjno</w:t>
      </w:r>
      <w:proofErr w:type="spellEnd"/>
      <w:r w:rsidRPr="00BB0BE2">
        <w:rPr>
          <w:rFonts w:ascii="Times New Roman" w:eastAsia="Arial" w:hAnsi="Times New Roman" w:cs="Times New Roman"/>
          <w:bCs/>
          <w:sz w:val="20"/>
          <w:szCs w:val="20"/>
          <w:lang w:eastAsia="pl-PL"/>
        </w:rPr>
        <w:t xml:space="preserve"> prawnej, przekształcenia lub połączenia wykonawców </w:t>
      </w:r>
    </w:p>
    <w:p w14:paraId="6D045801" w14:textId="77777777" w:rsidR="00B30420" w:rsidRDefault="00BB0BE2" w:rsidP="00B30420">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zmiany sposobu wystawiania oraz przekazywania faktur</w:t>
      </w:r>
      <w:r w:rsidRPr="00BB0BE2">
        <w:rPr>
          <w:rFonts w:ascii="Times New Roman" w:eastAsia="Arial" w:hAnsi="Times New Roman" w:cs="Times New Roman"/>
          <w:bCs/>
          <w:sz w:val="20"/>
          <w:szCs w:val="20"/>
          <w:lang w:eastAsia="pl-PL"/>
        </w:rPr>
        <w:t xml:space="preserve">. </w:t>
      </w:r>
    </w:p>
    <w:p w14:paraId="078D7F6E" w14:textId="17680340" w:rsidR="00B30420" w:rsidRPr="00EA7B68" w:rsidRDefault="00B30420" w:rsidP="00313297">
      <w:pPr>
        <w:pStyle w:val="Akapitzlist"/>
        <w:numPr>
          <w:ilvl w:val="0"/>
          <w:numId w:val="69"/>
        </w:numPr>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r w:rsidRPr="00EA7B68">
        <w:rPr>
          <w:rFonts w:ascii="Times New Roman" w:hAnsi="Times New Roman" w:cs="Times New Roman"/>
          <w:bCs/>
          <w:sz w:val="20"/>
          <w:szCs w:val="20"/>
        </w:rPr>
        <w:t xml:space="preserve">Jeżeli zmiany o których mowa w poniższym punkcie 1)-4) będą miały wpływ na koszty wykonania zamówienia przez Wykonawcę, Zamawiający przewiduje zmianę wysokości wynagrodzenia należnego Wykonawcy określonego w </w:t>
      </w:r>
      <w:r w:rsidRPr="00EA7B68">
        <w:rPr>
          <w:rFonts w:ascii="Times New Roman" w:hAnsi="Times New Roman" w:cs="Times New Roman"/>
          <w:sz w:val="20"/>
          <w:szCs w:val="20"/>
        </w:rPr>
        <w:t xml:space="preserve">§ </w:t>
      </w:r>
      <w:r w:rsidR="00E70A91" w:rsidRPr="00EA7B68">
        <w:rPr>
          <w:rFonts w:ascii="Times New Roman" w:hAnsi="Times New Roman" w:cs="Times New Roman"/>
          <w:sz w:val="20"/>
          <w:szCs w:val="20"/>
        </w:rPr>
        <w:t>12</w:t>
      </w:r>
      <w:r w:rsidRPr="00EA7B68">
        <w:rPr>
          <w:rFonts w:ascii="Times New Roman" w:hAnsi="Times New Roman" w:cs="Times New Roman"/>
          <w:sz w:val="20"/>
          <w:szCs w:val="20"/>
        </w:rPr>
        <w:t xml:space="preserve"> ust. 2</w:t>
      </w:r>
      <w:r w:rsidRPr="00EA7B68">
        <w:rPr>
          <w:rFonts w:ascii="Times New Roman" w:hAnsi="Times New Roman" w:cs="Times New Roman"/>
          <w:bCs/>
          <w:sz w:val="20"/>
          <w:szCs w:val="20"/>
        </w:rPr>
        <w:t>, gdy zmiany dotyczą:</w:t>
      </w:r>
    </w:p>
    <w:p w14:paraId="5A5E44A6" w14:textId="77777777" w:rsidR="00B30420" w:rsidRPr="00EA7B68" w:rsidRDefault="00B30420" w:rsidP="0001322A">
      <w:pPr>
        <w:numPr>
          <w:ilvl w:val="0"/>
          <w:numId w:val="66"/>
        </w:numPr>
        <w:shd w:val="clear" w:color="auto" w:fill="FFFFFF"/>
        <w:spacing w:after="0" w:line="240" w:lineRule="auto"/>
        <w:ind w:left="1418"/>
        <w:contextualSpacing/>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stawki podatku od towarów i usług oraz podatku akcyzowego, lub</w:t>
      </w:r>
    </w:p>
    <w:p w14:paraId="6D7C7C27"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 xml:space="preserve">wysokości minimalnego wynagrodzenia za pracę albo wysokości minimalnej stawki godzinowej, ustalonych na podstawie ustawy z dnia 10 października 2002 r. o minimalnym wynagrodzeniu za pracę, lub </w:t>
      </w:r>
    </w:p>
    <w:p w14:paraId="5BB3DAEE"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 podlegania ubezpieczeniom społecznym lub ubezpieczeniu zdrowotnemu lub wysokości stawki składki na ubezpieczenia społeczne lub ubezpieczenie zdrowotne, lub;</w:t>
      </w:r>
    </w:p>
    <w:p w14:paraId="1A8AF90D" w14:textId="77777777" w:rsidR="00B30420" w:rsidRPr="00EA7B68" w:rsidRDefault="00B30420" w:rsidP="0001322A">
      <w:pPr>
        <w:numPr>
          <w:ilvl w:val="0"/>
          <w:numId w:val="66"/>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 gromadzenia i wysokości wpłat do pracowniczych planów kapitałowych,</w:t>
      </w:r>
      <w:r w:rsidRPr="00EA7B68">
        <w:rPr>
          <w:rFonts w:ascii="Times New Roman" w:eastAsia="Times New Roman" w:hAnsi="Times New Roman" w:cs="Times New Roman"/>
          <w:sz w:val="20"/>
          <w:szCs w:val="20"/>
          <w:lang w:eastAsia="pl-PL"/>
        </w:rPr>
        <w:br/>
        <w:t>o których mowa w ustawie z dnia 4 października 2018 r. o pracowniczych planach kapitałowych – jeżeli zmiany te będą miały wpływ na koszty wykonania zamówienia przez Wykonawcę.</w:t>
      </w:r>
      <w:r w:rsidRPr="00EA7B68">
        <w:rPr>
          <w:rFonts w:ascii="Times New Roman" w:eastAsia="Times New Roman" w:hAnsi="Times New Roman" w:cs="Times New Roman"/>
          <w:sz w:val="20"/>
          <w:szCs w:val="20"/>
          <w:lang w:eastAsia="pl-PL"/>
        </w:rPr>
        <w:br/>
        <w:t>Każda ze Stron może wnosić o odpowiednio podwyższenie bądź obniżenie wynagrodzenia należnego Wykonawcy. W takim przypadku, stawka wynagrodzenia za realizację Umowy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p w14:paraId="25617C38" w14:textId="15197DC9"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wskazania w ust. </w:t>
      </w:r>
      <w:r w:rsidR="006F454C"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1 Wykonawca jest uprawniony do złożenia Zamawiającemu w formie pisemnej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w:t>
      </w:r>
      <w:r w:rsidRPr="00EA7B68">
        <w:rPr>
          <w:rFonts w:ascii="Times New Roman" w:hAnsi="Times New Roman" w:cs="Times New Roman"/>
          <w:sz w:val="20"/>
          <w:szCs w:val="20"/>
          <w:lang w:eastAsia="pl-PL"/>
        </w:rPr>
        <w:lastRenderedPageBreak/>
        <w:t xml:space="preserve">po zmianie umowy oraz muszą zostać załączone do niego dowody potwierdzające rzeczywisty wpływ okoliczności, o którym mowa w </w:t>
      </w:r>
      <w:r w:rsidR="008A75FC" w:rsidRPr="00EA7B68">
        <w:rPr>
          <w:rFonts w:ascii="Times New Roman" w:hAnsi="Times New Roman" w:cs="Times New Roman"/>
          <w:sz w:val="20"/>
          <w:szCs w:val="20"/>
          <w:lang w:eastAsia="pl-PL"/>
        </w:rPr>
        <w:t>pkt</w:t>
      </w:r>
      <w:r w:rsidRPr="00EA7B68">
        <w:rPr>
          <w:rFonts w:ascii="Times New Roman" w:hAnsi="Times New Roman" w:cs="Times New Roman"/>
          <w:sz w:val="20"/>
          <w:szCs w:val="20"/>
          <w:lang w:eastAsia="pl-PL"/>
        </w:rPr>
        <w:t xml:space="preserve"> 1</w:t>
      </w:r>
      <w:r w:rsidR="008A75FC" w:rsidRPr="00EA7B68">
        <w:rPr>
          <w:rFonts w:ascii="Times New Roman" w:hAnsi="Times New Roman" w:cs="Times New Roman"/>
          <w:sz w:val="20"/>
          <w:szCs w:val="20"/>
          <w:lang w:eastAsia="pl-PL"/>
        </w:rPr>
        <w:t>)</w:t>
      </w:r>
      <w:r w:rsidRPr="00EA7B68">
        <w:rPr>
          <w:rFonts w:ascii="Times New Roman" w:hAnsi="Times New Roman" w:cs="Times New Roman"/>
          <w:sz w:val="20"/>
          <w:szCs w:val="20"/>
          <w:lang w:eastAsia="pl-PL"/>
        </w:rPr>
        <w:t>, na koszty świadczenia przez Wykonawcę przedmiotu zamówienia.</w:t>
      </w:r>
    </w:p>
    <w:p w14:paraId="5DFD97ED" w14:textId="27685CFB"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774082"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2 Wykonawca jest uprawniony do złożenia Zamawiającemu w formie pisemnej wniosku o zmianę umowy w zakresie wysokości wynagrodzenia należnego Wykonawcy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2B323C2F" w14:textId="0B2179FA"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774082"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 Wykonawca jest uprawniony złożyć Zamawiającemu w formie pisemnej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w:t>
      </w:r>
      <w:r w:rsidR="00577D11"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o którym mowa w ust. </w:t>
      </w:r>
      <w:r w:rsidR="00577D11"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 na kalkulację wynagrodzenia. Wniosek może obejmować jedynie koszty realizacji umowy, które Wykonawca obowiązkowo ponosi w związku ze zmianą zasad, o których mowa </w:t>
      </w:r>
      <w:r w:rsidR="00577D11"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ust. </w:t>
      </w:r>
      <w:r w:rsidR="00577D11"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3.</w:t>
      </w:r>
    </w:p>
    <w:p w14:paraId="24D04D74" w14:textId="03D8964A"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sytuacji wystąpienia okoliczności wskazanych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 Wykonawca jest uprawniony złożyć wniosek Zamawiającemu w formie pisemnej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t>
      </w:r>
      <w:r w:rsidR="00C71B68"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szczególności Wykonawca zobowiązuje się wykazać związek pomiędzy wnioskowaną kwotą podwyższenia wynagrodzenia, a wpływem zmiany zasad, o których mowa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 na kalkulację wynagrodzenia. Wniosek może obejmować jedynie koszty realizacji umowy, które Wykonawca obowiązkowo ponosi w związku ze zmianą zasad, o których mowa w ust. </w:t>
      </w:r>
      <w:r w:rsidR="00C71B68"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pkt 4.</w:t>
      </w:r>
    </w:p>
    <w:p w14:paraId="735B0137" w14:textId="737B2D7B"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Zmiana umowy w zakresie zmiany wynagrodzenia, z przyczyn określonych w ust. </w:t>
      </w:r>
      <w:r w:rsidR="005831FF"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obejmować będzie wyłącznie wynagrodzenie za realizację Umowy, której w dniu zmiany odpowiednio stawki podatku VAT, wysokości minimalnego wynagrodzenia za pracę, składki na ubezpieczenie społeczne i zdrowotne oraz zasad gromadzenia i wysokości wpłat do pracowniczych planów kapitałowych, jeszcze nie zrealizowano.</w:t>
      </w:r>
    </w:p>
    <w:p w14:paraId="5308DE0B" w14:textId="2BA193F9" w:rsidR="00B30420" w:rsidRPr="00EA7B68" w:rsidRDefault="00B30420" w:rsidP="00313297">
      <w:pPr>
        <w:pStyle w:val="Akapitzlist"/>
        <w:numPr>
          <w:ilvl w:val="0"/>
          <w:numId w:val="70"/>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Wykonawca może zwrócić się do Zamawiającego z pisemnym wnioskiem</w:t>
      </w:r>
      <w:r w:rsidR="005831FF"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o wprowadzenie zmian wynagrodzenia w terminie od dnia opublikowania przepisów,</w:t>
      </w:r>
      <w:r w:rsidR="005831FF"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 xml:space="preserve">z których wynikają zmiany, o których mowa </w:t>
      </w:r>
      <w:r w:rsidR="0001322A" w:rsidRPr="00EA7B68">
        <w:rPr>
          <w:rFonts w:ascii="Times New Roman" w:hAnsi="Times New Roman" w:cs="Times New Roman"/>
          <w:sz w:val="20"/>
          <w:szCs w:val="20"/>
          <w:lang w:eastAsia="pl-PL"/>
        </w:rPr>
        <w:br/>
      </w:r>
      <w:r w:rsidRPr="00EA7B68">
        <w:rPr>
          <w:rFonts w:ascii="Times New Roman" w:hAnsi="Times New Roman" w:cs="Times New Roman"/>
          <w:sz w:val="20"/>
          <w:szCs w:val="20"/>
          <w:lang w:eastAsia="pl-PL"/>
        </w:rPr>
        <w:t xml:space="preserve">w ust. </w:t>
      </w:r>
      <w:r w:rsidR="0001322A"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xml:space="preserve"> do 30 dnia od daty ich wejścia</w:t>
      </w:r>
      <w:r w:rsidR="00CB4896"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w życie. Wniosek powinien zawierać:</w:t>
      </w:r>
    </w:p>
    <w:p w14:paraId="163B1E92"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propozycję zmiany wynagrodzenia;</w:t>
      </w:r>
    </w:p>
    <w:p w14:paraId="751080F5"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uzasadnienie zmiany, w tym w szczególności:</w:t>
      </w:r>
    </w:p>
    <w:p w14:paraId="15302082"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zasady kalkulacji kosztów oraz założenia co do wysokości dotychczasowych i przyszłych kosztów wykonania umowy;</w:t>
      </w:r>
    </w:p>
    <w:p w14:paraId="725BC51C"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wskazanie wpływu zmian przepisów, o których mowa w ust. 1 na wysokość kosztów wykonania umowy;</w:t>
      </w:r>
    </w:p>
    <w:p w14:paraId="45A5B19E" w14:textId="77777777" w:rsidR="00B30420" w:rsidRPr="00EA7B68" w:rsidRDefault="00B30420" w:rsidP="0001322A">
      <w:pPr>
        <w:numPr>
          <w:ilvl w:val="0"/>
          <w:numId w:val="68"/>
        </w:numPr>
        <w:shd w:val="clear" w:color="auto" w:fill="FFFFFF"/>
        <w:spacing w:after="0" w:line="240" w:lineRule="auto"/>
        <w:ind w:left="1560"/>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szczegółową kalkulację proponowanej zmiany wynagrodzenia;</w:t>
      </w:r>
    </w:p>
    <w:p w14:paraId="320C793B" w14:textId="77777777" w:rsidR="00B30420" w:rsidRPr="00EA7B68" w:rsidRDefault="00B30420" w:rsidP="0001322A">
      <w:pPr>
        <w:numPr>
          <w:ilvl w:val="0"/>
          <w:numId w:val="67"/>
        </w:numPr>
        <w:shd w:val="clear" w:color="auto" w:fill="FFFFFF"/>
        <w:spacing w:after="0" w:line="240" w:lineRule="auto"/>
        <w:ind w:left="1418"/>
        <w:jc w:val="both"/>
        <w:rPr>
          <w:rFonts w:ascii="Times New Roman" w:eastAsia="Times New Roman" w:hAnsi="Times New Roman" w:cs="Times New Roman"/>
          <w:sz w:val="20"/>
          <w:szCs w:val="20"/>
          <w:lang w:eastAsia="pl-PL"/>
        </w:rPr>
      </w:pPr>
      <w:r w:rsidRPr="00EA7B68">
        <w:rPr>
          <w:rFonts w:ascii="Times New Roman" w:eastAsia="Times New Roman" w:hAnsi="Times New Roman" w:cs="Times New Roman"/>
          <w:sz w:val="20"/>
          <w:szCs w:val="20"/>
          <w:lang w:eastAsia="pl-PL"/>
        </w:rPr>
        <w:t>dokumenty niezbędne do oceny przez Zamawiającego, czy zmiany, o których mowa w ust. 1, mają lub będą miały wpływ na koszty wykonywania umowy oraz w jakim stopniu zmiany tych kosztów uzasadniają zmianę wysokości wynagrodzenia.</w:t>
      </w:r>
    </w:p>
    <w:p w14:paraId="78284E35" w14:textId="05845FF3" w:rsidR="00B30420" w:rsidRPr="00EA7B68" w:rsidRDefault="00B30420" w:rsidP="005762DC">
      <w:pPr>
        <w:pStyle w:val="Akapitzlist"/>
        <w:numPr>
          <w:ilvl w:val="0"/>
          <w:numId w:val="73"/>
        </w:numPr>
        <w:shd w:val="clear" w:color="auto" w:fill="FFFFFF"/>
        <w:spacing w:after="0" w:line="240" w:lineRule="auto"/>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Zamawiający może zwrócić się do Wykonawcy o uzupełnienie wniosku, o którym mowa</w:t>
      </w:r>
      <w:r w:rsidR="00436D05" w:rsidRPr="00EA7B68">
        <w:rPr>
          <w:rFonts w:ascii="Times New Roman" w:hAnsi="Times New Roman" w:cs="Times New Roman"/>
          <w:sz w:val="20"/>
          <w:szCs w:val="20"/>
          <w:lang w:eastAsia="pl-PL"/>
        </w:rPr>
        <w:t xml:space="preserve"> </w:t>
      </w:r>
      <w:r w:rsidRPr="00EA7B68">
        <w:rPr>
          <w:rFonts w:ascii="Times New Roman" w:hAnsi="Times New Roman" w:cs="Times New Roman"/>
          <w:sz w:val="20"/>
          <w:szCs w:val="20"/>
          <w:lang w:eastAsia="pl-PL"/>
        </w:rPr>
        <w:t xml:space="preserve">w ust. </w:t>
      </w:r>
      <w:r w:rsidR="00436D05" w:rsidRPr="00EA7B68">
        <w:rPr>
          <w:rFonts w:ascii="Times New Roman" w:hAnsi="Times New Roman" w:cs="Times New Roman"/>
          <w:sz w:val="20"/>
          <w:szCs w:val="20"/>
          <w:lang w:eastAsia="pl-PL"/>
        </w:rPr>
        <w:t>11</w:t>
      </w:r>
      <w:r w:rsidRPr="00EA7B68">
        <w:rPr>
          <w:rFonts w:ascii="Times New Roman" w:hAnsi="Times New Roman" w:cs="Times New Roman"/>
          <w:sz w:val="20"/>
          <w:szCs w:val="20"/>
          <w:lang w:eastAsia="pl-PL"/>
        </w:rPr>
        <w:t>.</w:t>
      </w:r>
    </w:p>
    <w:p w14:paraId="1E088F78" w14:textId="2229FBAD"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 xml:space="preserve">W przypadku zmiany ceny materiałów lub kosztów związanych z realizacją zamówienia, każda ze Stron może wnosić o odpowiednio podwyższenie bądź obniżenie wynagrodzenia należnego Wykonawcy. W takim przypadku, stawka wynagrodzenia za realizację Umowy zostanie zwaloryzowana o średnioroczny wskaźnik cen towarów i usług konsumpcyjnych obwieszczany przez Prezesa Głównego Urzędu Statystycznego, o ile wartość tego wskaźnika przewyższa 0,5% rok do roku, wstecznie, tj. ze skutkiem na dzień 1 stycznia danego roku, z tym że nie więcej niż </w:t>
      </w:r>
      <w:r w:rsidR="00D8378C" w:rsidRPr="00EA7B68">
        <w:rPr>
          <w:rFonts w:ascii="Times New Roman" w:hAnsi="Times New Roman" w:cs="Times New Roman"/>
          <w:sz w:val="20"/>
          <w:szCs w:val="20"/>
          <w:lang w:eastAsia="pl-PL"/>
        </w:rPr>
        <w:t>5</w:t>
      </w:r>
      <w:r w:rsidRPr="00EA7B68">
        <w:rPr>
          <w:rFonts w:ascii="Times New Roman" w:hAnsi="Times New Roman" w:cs="Times New Roman"/>
          <w:sz w:val="20"/>
          <w:szCs w:val="20"/>
          <w:lang w:eastAsia="pl-PL"/>
        </w:rPr>
        <w:t>% rok do roku. Wynagrodzenie zostanie zwaloryzowane po raz pierwszy nie wcześniej niż w 202</w:t>
      </w:r>
      <w:r w:rsidR="003E4F41" w:rsidRPr="00EA7B68">
        <w:rPr>
          <w:rFonts w:ascii="Times New Roman" w:hAnsi="Times New Roman" w:cs="Times New Roman"/>
          <w:sz w:val="20"/>
          <w:szCs w:val="20"/>
          <w:lang w:eastAsia="pl-PL"/>
        </w:rPr>
        <w:t>3</w:t>
      </w:r>
      <w:r w:rsidRPr="00EA7B68">
        <w:rPr>
          <w:rFonts w:ascii="Times New Roman" w:hAnsi="Times New Roman" w:cs="Times New Roman"/>
          <w:sz w:val="20"/>
          <w:szCs w:val="20"/>
          <w:lang w:eastAsia="pl-PL"/>
        </w:rPr>
        <w:t xml:space="preserve"> r. (tj. wskaźnikiem dla 202</w:t>
      </w:r>
      <w:r w:rsidR="003E4F41" w:rsidRPr="00EA7B68">
        <w:rPr>
          <w:rFonts w:ascii="Times New Roman" w:hAnsi="Times New Roman" w:cs="Times New Roman"/>
          <w:sz w:val="20"/>
          <w:szCs w:val="20"/>
          <w:lang w:eastAsia="pl-PL"/>
        </w:rPr>
        <w:t>2</w:t>
      </w:r>
      <w:r w:rsidRPr="00EA7B68">
        <w:rPr>
          <w:rFonts w:ascii="Times New Roman" w:hAnsi="Times New Roman" w:cs="Times New Roman"/>
          <w:sz w:val="20"/>
          <w:szCs w:val="20"/>
          <w:lang w:eastAsia="pl-PL"/>
        </w:rPr>
        <w:t xml:space="preserve"> r.). Zastrzega się, że uprawnienie Wykonawcy wygasa, jeżeli Zamawiający w terminie miesiąca od dnia opublikowania wskaźnika nie otrzyma od Wykonawcy </w:t>
      </w:r>
      <w:r w:rsidRPr="00EA7B68">
        <w:rPr>
          <w:rFonts w:ascii="Times New Roman" w:hAnsi="Times New Roman" w:cs="Times New Roman"/>
          <w:sz w:val="20"/>
          <w:szCs w:val="20"/>
          <w:lang w:eastAsia="pl-PL"/>
        </w:rPr>
        <w:lastRenderedPageBreak/>
        <w:t>wniosku, w którym wykazany zostanie wpływ zmiany ceny materiałów lub kosztów związanych z realizacją zamówienia na koszty wykonania zamówienia przez Wykonawcę.</w:t>
      </w:r>
    </w:p>
    <w:p w14:paraId="3F3A77B6" w14:textId="77777777"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Wykonawca zobowiązany jest do zmiany wynagrodzenia przysługującego podwykonawcy, z którym zawarł umowę, w zakresie odpowiadającym zmianom cen materiałów lub kosztów dotyczących zobowiązania podwykonawcy.</w:t>
      </w:r>
    </w:p>
    <w:p w14:paraId="311E190E" w14:textId="6B3B7619"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Początkowy termin zmiany wynagrodzenia, o którym mowa w ust. 1</w:t>
      </w:r>
      <w:r w:rsidR="00AD366C" w:rsidRPr="00EA7B68">
        <w:rPr>
          <w:rFonts w:ascii="Times New Roman" w:hAnsi="Times New Roman" w:cs="Times New Roman"/>
          <w:sz w:val="20"/>
          <w:szCs w:val="20"/>
          <w:lang w:eastAsia="pl-PL"/>
        </w:rPr>
        <w:t>3</w:t>
      </w:r>
      <w:r w:rsidRPr="00EA7B68">
        <w:rPr>
          <w:rFonts w:ascii="Times New Roman" w:hAnsi="Times New Roman" w:cs="Times New Roman"/>
          <w:sz w:val="20"/>
          <w:szCs w:val="20"/>
          <w:lang w:eastAsia="pl-PL"/>
        </w:rPr>
        <w:t>, ustala się według dnia złożenia drugiej stronie żądania zmiany wynagrodzenia.</w:t>
      </w:r>
    </w:p>
    <w:p w14:paraId="0F563A20" w14:textId="77777777" w:rsidR="00B30420"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Zmiana wynagrodzenia może mieć miejsce w okresach półrocznych, licząc od dnia podpisania umowy.</w:t>
      </w:r>
    </w:p>
    <w:p w14:paraId="6A4782A7" w14:textId="77777777" w:rsidR="00313297" w:rsidRPr="00EA7B68" w:rsidRDefault="00B30420" w:rsidP="005762DC">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Maksymalna wartość zmiany wynagrodzenia nie może przekroczyć 10% wartości umowy brutto.</w:t>
      </w:r>
    </w:p>
    <w:p w14:paraId="77AA5713" w14:textId="77777777" w:rsidR="00191756" w:rsidRDefault="00B30420" w:rsidP="00191756">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EA7B68">
        <w:rPr>
          <w:rFonts w:ascii="Times New Roman" w:hAnsi="Times New Roman" w:cs="Times New Roman"/>
          <w:sz w:val="20"/>
          <w:szCs w:val="20"/>
          <w:lang w:eastAsia="pl-PL"/>
        </w:rPr>
        <w:t>Zmiany dokonane z naruszeniem zapisów określonych w niniejszym paragrafie jest nieważna.</w:t>
      </w:r>
    </w:p>
    <w:p w14:paraId="2B5A5E3B" w14:textId="0117587D" w:rsidR="00BB0BE2" w:rsidRPr="00191756" w:rsidRDefault="00BB0BE2" w:rsidP="00191756">
      <w:pPr>
        <w:pStyle w:val="Akapitzlist"/>
        <w:numPr>
          <w:ilvl w:val="0"/>
          <w:numId w:val="73"/>
        </w:numPr>
        <w:shd w:val="clear" w:color="auto" w:fill="FFFFFF"/>
        <w:spacing w:after="0" w:line="240" w:lineRule="auto"/>
        <w:ind w:left="709"/>
        <w:jc w:val="both"/>
        <w:rPr>
          <w:rFonts w:ascii="Times New Roman" w:hAnsi="Times New Roman" w:cs="Times New Roman"/>
          <w:sz w:val="20"/>
          <w:szCs w:val="20"/>
          <w:lang w:eastAsia="pl-PL"/>
        </w:rPr>
      </w:pPr>
      <w:r w:rsidRPr="00191756">
        <w:rPr>
          <w:rFonts w:ascii="Times New Roman" w:eastAsia="Arial" w:hAnsi="Times New Roman" w:cs="Times New Roman"/>
          <w:bCs/>
          <w:sz w:val="20"/>
          <w:szCs w:val="20"/>
          <w:lang w:eastAsia="pl-PL"/>
        </w:rPr>
        <w:t>Warunki zmian:</w:t>
      </w:r>
    </w:p>
    <w:p w14:paraId="2D21E5FD"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inicjowanie zmian – na wniosek Wykonawcy lub Zamawiającego, </w:t>
      </w:r>
    </w:p>
    <w:p w14:paraId="0464C3EB"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uzasadnienie zmian – w szczególności: prawidłowa realizacja przedmiotu umowy, obniżenie kosztów, zapewnienie optymalnych parametrów technicznych i jakościowych robót,</w:t>
      </w:r>
    </w:p>
    <w:p w14:paraId="6CE32086" w14:textId="4072BA0E" w:rsidR="00313297" w:rsidRDefault="00BB0BE2" w:rsidP="00313297">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 forma zmian – aneks do umowy w formie pisemnej pod rygorem nieważności. </w:t>
      </w:r>
    </w:p>
    <w:p w14:paraId="0C5886E0" w14:textId="37B51768" w:rsidR="00313297" w:rsidRDefault="00313297" w:rsidP="00313297">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0EA944A6" w14:textId="6063A8E4" w:rsidR="00506952" w:rsidRPr="00313297" w:rsidRDefault="00BB0BE2" w:rsidP="00AE325E">
      <w:pPr>
        <w:pStyle w:val="Akapitzlist"/>
        <w:numPr>
          <w:ilvl w:val="0"/>
          <w:numId w:val="74"/>
        </w:numPr>
        <w:suppressAutoHyphens/>
        <w:autoSpaceDE w:val="0"/>
        <w:autoSpaceDN w:val="0"/>
        <w:adjustRightInd w:val="0"/>
        <w:spacing w:after="0" w:line="260" w:lineRule="exact"/>
        <w:ind w:left="709" w:hanging="283"/>
        <w:jc w:val="both"/>
        <w:rPr>
          <w:rFonts w:ascii="Times New Roman" w:eastAsia="Arial" w:hAnsi="Times New Roman" w:cs="Times New Roman"/>
          <w:bCs/>
          <w:sz w:val="20"/>
          <w:szCs w:val="20"/>
          <w:lang w:eastAsia="pl-PL"/>
        </w:rPr>
      </w:pPr>
      <w:r w:rsidRPr="00313297">
        <w:rPr>
          <w:rFonts w:ascii="Times New Roman" w:eastAsia="Arial" w:hAnsi="Times New Roman" w:cs="Times New Roman"/>
          <w:bCs/>
          <w:sz w:val="20"/>
          <w:szCs w:val="20"/>
          <w:lang w:eastAsia="pl-PL"/>
        </w:rPr>
        <w:t>Zamawiający nie przedłuży terminu wykonania umowy, jeżeli zmiana będzie wymuszona uchybieniem (np. zbyt późne złożenie odpowiedniego wniosku) lub naruszeniem umowy przez Wykonawcę.</w:t>
      </w:r>
    </w:p>
    <w:p w14:paraId="744B276C" w14:textId="77777777" w:rsidR="00D92F0F" w:rsidRPr="007D6D3E" w:rsidRDefault="00D92F0F" w:rsidP="00BF2872">
      <w:pPr>
        <w:spacing w:after="0" w:line="266" w:lineRule="exact"/>
        <w:jc w:val="both"/>
        <w:rPr>
          <w:rFonts w:ascii="Times New Roman" w:eastAsia="Times New Roman" w:hAnsi="Times New Roman" w:cs="Times New Roman"/>
          <w:bCs/>
          <w:sz w:val="20"/>
          <w:szCs w:val="20"/>
          <w:lang w:eastAsia="pl-PL"/>
        </w:rPr>
      </w:pPr>
    </w:p>
    <w:p w14:paraId="3EC2E545" w14:textId="63D3BFF0"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14</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w:t>
      </w:r>
      <w:proofErr w:type="spellStart"/>
      <w:r w:rsidRPr="00135086">
        <w:rPr>
          <w:rFonts w:ascii="Times New Roman" w:eastAsia="Arial" w:hAnsi="Times New Roman" w:cs="Times New Roman"/>
          <w:bCs/>
          <w:sz w:val="20"/>
          <w:szCs w:val="20"/>
          <w:lang w:eastAsia="pl-PL"/>
        </w:rPr>
        <w:t>Pzp</w:t>
      </w:r>
      <w:proofErr w:type="spellEnd"/>
      <w:r w:rsidRPr="00135086">
        <w:rPr>
          <w:rFonts w:ascii="Times New Roman" w:eastAsia="Arial" w:hAnsi="Times New Roman" w:cs="Times New Roman"/>
          <w:bCs/>
          <w:sz w:val="20"/>
          <w:szCs w:val="20"/>
          <w:lang w:eastAsia="pl-PL"/>
        </w:rPr>
        <w:t xml:space="preserve">, </w:t>
      </w:r>
    </w:p>
    <w:p w14:paraId="3CE3081F" w14:textId="747E534D"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6834A35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SWZ, Ofertą, a także obowiązującymi przepisami prawa, zasadami wiedzy technicznej, w sposób nienależyty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nieterminowy; </w:t>
      </w:r>
    </w:p>
    <w:p w14:paraId="4C4A1F60" w14:textId="466B33C5"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19ADED60"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02345426"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15</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4078496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w:t>
      </w:r>
      <w:r w:rsidR="004E3C0A">
        <w:rPr>
          <w:rFonts w:ascii="Times New Roman" w:eastAsia="Arial" w:hAnsi="Times New Roman" w:cs="Times New Roman"/>
          <w:bCs/>
          <w:sz w:val="20"/>
          <w:szCs w:val="20"/>
          <w:lang w:eastAsia="pl-PL"/>
        </w:rPr>
        <w:br/>
      </w:r>
      <w:r w:rsidR="00641B28">
        <w:rPr>
          <w:rFonts w:ascii="Times New Roman" w:eastAsia="Arial" w:hAnsi="Times New Roman" w:cs="Times New Roman"/>
          <w:bCs/>
          <w:sz w:val="20"/>
          <w:szCs w:val="20"/>
          <w:lang w:eastAsia="pl-PL"/>
        </w:rPr>
        <w:t>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61A5B45C"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osób wraz z oświadczeniem wykonawcy lub podwykonawcy o zatrudnieniu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umowy/umów o pracę osób wykonujących w trakcie realizacji zamówienia czynności, których dotyczy ww. </w:t>
      </w:r>
      <w:r w:rsidRPr="007D6D3E">
        <w:rPr>
          <w:rFonts w:ascii="Times New Roman" w:eastAsia="Arial" w:hAnsi="Times New Roman" w:cs="Times New Roman"/>
          <w:bCs/>
          <w:sz w:val="20"/>
          <w:szCs w:val="20"/>
          <w:lang w:eastAsia="pl-PL"/>
        </w:rPr>
        <w:lastRenderedPageBreak/>
        <w:t xml:space="preserve">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7D6D3E">
        <w:rPr>
          <w:rFonts w:ascii="Times New Roman" w:eastAsia="Arial" w:hAnsi="Times New Roman" w:cs="Times New Roman"/>
          <w:bCs/>
          <w:sz w:val="20"/>
          <w:szCs w:val="20"/>
          <w:lang w:eastAsia="pl-PL"/>
        </w:rPr>
        <w:t>anonimizacji</w:t>
      </w:r>
      <w:proofErr w:type="spellEnd"/>
      <w:r w:rsidRPr="007D6D3E">
        <w:rPr>
          <w:rFonts w:ascii="Times New Roman" w:eastAsia="Arial" w:hAnsi="Times New Roman" w:cs="Times New Roman"/>
          <w:bCs/>
          <w:sz w:val="20"/>
          <w:szCs w:val="20"/>
          <w:lang w:eastAsia="pl-PL"/>
        </w:rPr>
        <w:t>.</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2D051E7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 tytułu niespełnienia przez wykonawcę lub podwykonawcę wymogu zatrudnienia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6C017028"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16</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51A96E83"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17</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lastRenderedPageBreak/>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do udostępnienia Zleceniodawcy wszelkich informacji niezbędnych 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02715A7F"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18</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83742FD" w14:textId="09BDB85D" w:rsidR="002B33F4" w:rsidRDefault="002B33F4"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 xml:space="preserve">W przypadku zaistnienia pomiędzy Stronami sporu wynikającego z umowy lub pozostającego w związku </w:t>
      </w:r>
      <w:r w:rsidRPr="00EA7B68">
        <w:rPr>
          <w:rFonts w:ascii="Times New Roman" w:eastAsia="Arial" w:hAnsi="Times New Roman" w:cs="Times New Roman"/>
          <w:bCs/>
          <w:sz w:val="20"/>
          <w:szCs w:val="20"/>
          <w:lang w:eastAsia="pl-PL"/>
        </w:rPr>
        <w:br/>
        <w:t>z umową, o roszczenia cywilnoprawne w sprawach, w których zawarcie ugody jest dopuszczalne, Strony zobowiązują się do jego rozwiązania w drodze mediacji lub inne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polubowne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rozwiązani</w:t>
      </w:r>
      <w:r w:rsidR="00F239AC" w:rsidRPr="00EA7B68">
        <w:rPr>
          <w:rFonts w:ascii="Times New Roman" w:eastAsia="Arial" w:hAnsi="Times New Roman" w:cs="Times New Roman"/>
          <w:bCs/>
          <w:sz w:val="20"/>
          <w:szCs w:val="20"/>
          <w:lang w:eastAsia="pl-PL"/>
        </w:rPr>
        <w:t>a</w:t>
      </w:r>
      <w:r w:rsidRPr="00EA7B68">
        <w:rPr>
          <w:rFonts w:ascii="Times New Roman" w:eastAsia="Arial" w:hAnsi="Times New Roman" w:cs="Times New Roman"/>
          <w:bCs/>
          <w:sz w:val="20"/>
          <w:szCs w:val="20"/>
          <w:lang w:eastAsia="pl-PL"/>
        </w:rPr>
        <w:t xml:space="preserve"> przed Sądem Polubownym przy Prokuratorii Generalnej Rzeczypospolitej Polskiej, wybranym mediatorem albo osobą prowadzącą inne polubowne rozwiązanie sporu.</w:t>
      </w:r>
    </w:p>
    <w:p w14:paraId="4E5685E6" w14:textId="43EADCED" w:rsidR="00BC2470" w:rsidRPr="00EA7B68" w:rsidRDefault="00BC2470"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13FD63AC" w14:textId="77777777" w:rsidR="00506952" w:rsidRPr="002B33F4"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p>
    <w:p w14:paraId="7AE57394" w14:textId="77777777" w:rsidR="00506952" w:rsidRPr="007D6D3E" w:rsidRDefault="00506952" w:rsidP="00BF2872">
      <w:pPr>
        <w:spacing w:after="0" w:line="26" w:lineRule="exact"/>
        <w:jc w:val="both"/>
        <w:rPr>
          <w:rFonts w:ascii="Times New Roman" w:eastAsia="Arial" w:hAnsi="Times New Roman" w:cs="Times New Roman"/>
          <w:bCs/>
          <w:sz w:val="20"/>
          <w:szCs w:val="20"/>
          <w:lang w:eastAsia="pl-PL"/>
        </w:rPr>
      </w:pPr>
    </w:p>
    <w:p w14:paraId="3D4F36BE" w14:textId="1907011F" w:rsidR="00922FF0" w:rsidRDefault="00506952" w:rsidP="00E617B0">
      <w:pPr>
        <w:spacing w:after="0" w:line="251" w:lineRule="auto"/>
        <w:ind w:left="2"/>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Umowę niniejszą sporządzono w trzech jednobrzmiących egzemplarzach, w tym dwa egzemplarze dla Zamawiającego, jeden egzemplarz dla Wykonawcy.</w:t>
      </w:r>
    </w:p>
    <w:p w14:paraId="3CC2BE6E" w14:textId="16105655"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0BCCC297" w14:textId="4951C7D0"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16B4FCD" w14:textId="6CE1521F"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B18699F" w14:textId="1298C411"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09A688B6" w14:textId="54D75B00"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4CAE145" w14:textId="5630FED7"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0AD51BA" w14:textId="04251B53"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E95EEF5" w14:textId="78FD027E"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D55A5A5" w14:textId="79C066CE"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360FAF4" w14:textId="77777777" w:rsidR="00EA7B68" w:rsidRDefault="00EA7B68" w:rsidP="00E617B0">
      <w:pPr>
        <w:spacing w:after="0" w:line="251" w:lineRule="auto"/>
        <w:ind w:left="2"/>
        <w:jc w:val="both"/>
        <w:rPr>
          <w:rFonts w:ascii="Times New Roman" w:eastAsia="Arial" w:hAnsi="Times New Roman" w:cs="Times New Roman"/>
          <w:bCs/>
          <w:sz w:val="20"/>
          <w:szCs w:val="20"/>
          <w:lang w:eastAsia="pl-PL"/>
        </w:rPr>
      </w:pPr>
    </w:p>
    <w:p w14:paraId="484C8224" w14:textId="3A297E2A"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 xml:space="preserve">Dokumentacja techniczna: projekt budowlany, </w:t>
      </w:r>
      <w:proofErr w:type="spellStart"/>
      <w:r w:rsidRPr="00565E14">
        <w:rPr>
          <w:rFonts w:ascii="Times New Roman" w:eastAsia="Arial" w:hAnsi="Times New Roman" w:cs="Times New Roman"/>
          <w:bCs/>
          <w:i/>
          <w:iCs/>
          <w:sz w:val="16"/>
          <w:szCs w:val="16"/>
          <w:lang w:eastAsia="pl-PL"/>
        </w:rPr>
        <w:t>STWiOR</w:t>
      </w:r>
      <w:proofErr w:type="spellEnd"/>
      <w:r w:rsidRPr="00565E14">
        <w:rPr>
          <w:rFonts w:ascii="Times New Roman" w:eastAsia="Arial" w:hAnsi="Times New Roman" w:cs="Times New Roman"/>
          <w:bCs/>
          <w:i/>
          <w:iCs/>
          <w:sz w:val="16"/>
          <w:szCs w:val="16"/>
          <w:lang w:eastAsia="pl-PL"/>
        </w:rPr>
        <w:t>,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Pr="00565E14"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77829DB1" w14:textId="77777777" w:rsidR="00506952" w:rsidRDefault="00506952" w:rsidP="00506952">
      <w:pPr>
        <w:ind w:left="708" w:firstLine="708"/>
        <w:rPr>
          <w:rFonts w:ascii="Times New Roman" w:hAnsi="Times New Roman" w:cs="Times New Roman"/>
          <w:b/>
          <w:bCs/>
        </w:rPr>
      </w:pPr>
    </w:p>
    <w:p w14:paraId="68E87AAC" w14:textId="61A9D313" w:rsidR="00C04DA8" w:rsidRDefault="00506952" w:rsidP="00506952">
      <w:pPr>
        <w:ind w:left="708"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B136F05" w14:textId="4396FAF8" w:rsidR="00565E14" w:rsidRDefault="00565E14" w:rsidP="00506952">
      <w:pPr>
        <w:ind w:left="708" w:firstLine="708"/>
        <w:rPr>
          <w:rFonts w:ascii="Times New Roman" w:hAnsi="Times New Roman" w:cs="Times New Roman"/>
          <w:b/>
          <w:bCs/>
        </w:rPr>
      </w:pPr>
    </w:p>
    <w:p w14:paraId="1226C201" w14:textId="73ED65E5" w:rsidR="00565E14" w:rsidRDefault="00565E14" w:rsidP="00506952">
      <w:pPr>
        <w:ind w:left="708" w:firstLine="708"/>
        <w:rPr>
          <w:rFonts w:ascii="Times New Roman" w:hAnsi="Times New Roman" w:cs="Times New Roman"/>
          <w:b/>
          <w:bCs/>
        </w:rPr>
      </w:pPr>
    </w:p>
    <w:p w14:paraId="756AF19B" w14:textId="22C3CB69" w:rsidR="00565E14" w:rsidRDefault="00565E14" w:rsidP="00506952">
      <w:pPr>
        <w:ind w:left="708" w:firstLine="708"/>
        <w:rPr>
          <w:rFonts w:ascii="Times New Roman" w:hAnsi="Times New Roman" w:cs="Times New Roman"/>
          <w:b/>
          <w:bCs/>
        </w:rPr>
      </w:pPr>
    </w:p>
    <w:p w14:paraId="653FE5B6" w14:textId="77777777" w:rsidR="00565E14" w:rsidRDefault="00565E14" w:rsidP="00565E14">
      <w:pPr>
        <w:spacing w:after="0"/>
        <w:rPr>
          <w:rFonts w:ascii="Times New Roman" w:hAnsi="Times New Roman" w:cs="Times New Roman"/>
          <w:sz w:val="16"/>
          <w:szCs w:val="16"/>
        </w:rPr>
      </w:pPr>
    </w:p>
    <w:p w14:paraId="1974E9AD" w14:textId="77777777" w:rsidR="00577F2F" w:rsidRDefault="00577F2F" w:rsidP="00565E14">
      <w:pPr>
        <w:spacing w:after="0"/>
        <w:rPr>
          <w:rFonts w:ascii="Times New Roman" w:hAnsi="Times New Roman" w:cs="Times New Roman"/>
          <w:sz w:val="12"/>
          <w:szCs w:val="12"/>
        </w:rPr>
      </w:pPr>
    </w:p>
    <w:p w14:paraId="5BC4C3E1" w14:textId="77777777" w:rsidR="00577F2F" w:rsidRDefault="00577F2F" w:rsidP="00565E14">
      <w:pPr>
        <w:spacing w:after="0"/>
        <w:rPr>
          <w:rFonts w:ascii="Times New Roman" w:hAnsi="Times New Roman" w:cs="Times New Roman"/>
          <w:sz w:val="12"/>
          <w:szCs w:val="12"/>
        </w:rPr>
      </w:pPr>
    </w:p>
    <w:p w14:paraId="32FF27D4" w14:textId="77777777" w:rsidR="00577F2F" w:rsidRDefault="00577F2F" w:rsidP="00565E14">
      <w:pPr>
        <w:spacing w:after="0"/>
        <w:rPr>
          <w:rFonts w:ascii="Times New Roman" w:hAnsi="Times New Roman" w:cs="Times New Roman"/>
          <w:sz w:val="12"/>
          <w:szCs w:val="12"/>
        </w:rPr>
      </w:pPr>
    </w:p>
    <w:p w14:paraId="1900F5E3" w14:textId="77777777" w:rsidR="00577F2F" w:rsidRDefault="00577F2F" w:rsidP="00565E14">
      <w:pPr>
        <w:spacing w:after="0"/>
        <w:rPr>
          <w:rFonts w:ascii="Times New Roman" w:hAnsi="Times New Roman" w:cs="Times New Roman"/>
          <w:sz w:val="12"/>
          <w:szCs w:val="12"/>
        </w:rPr>
      </w:pPr>
    </w:p>
    <w:p w14:paraId="0B6DB8CE" w14:textId="77777777" w:rsidR="00577F2F" w:rsidRDefault="00577F2F" w:rsidP="00565E14">
      <w:pPr>
        <w:spacing w:after="0"/>
        <w:rPr>
          <w:rFonts w:ascii="Times New Roman" w:hAnsi="Times New Roman" w:cs="Times New Roman"/>
          <w:sz w:val="12"/>
          <w:szCs w:val="12"/>
        </w:rPr>
      </w:pPr>
    </w:p>
    <w:p w14:paraId="360054EE" w14:textId="77777777" w:rsidR="00577F2F" w:rsidRDefault="00577F2F" w:rsidP="00565E14">
      <w:pPr>
        <w:spacing w:after="0"/>
        <w:rPr>
          <w:rFonts w:ascii="Times New Roman" w:hAnsi="Times New Roman" w:cs="Times New Roman"/>
          <w:sz w:val="12"/>
          <w:szCs w:val="12"/>
        </w:rPr>
      </w:pPr>
    </w:p>
    <w:p w14:paraId="7EF82AC1" w14:textId="77777777" w:rsidR="00577F2F" w:rsidRDefault="00577F2F" w:rsidP="00565E14">
      <w:pPr>
        <w:spacing w:after="0"/>
        <w:rPr>
          <w:rFonts w:ascii="Times New Roman" w:hAnsi="Times New Roman" w:cs="Times New Roman"/>
          <w:sz w:val="12"/>
          <w:szCs w:val="12"/>
        </w:rPr>
      </w:pPr>
    </w:p>
    <w:p w14:paraId="6F9E5219" w14:textId="77777777" w:rsidR="00577F2F" w:rsidRDefault="00577F2F" w:rsidP="00565E14">
      <w:pPr>
        <w:spacing w:after="0"/>
        <w:rPr>
          <w:rFonts w:ascii="Times New Roman" w:hAnsi="Times New Roman" w:cs="Times New Roman"/>
          <w:sz w:val="12"/>
          <w:szCs w:val="12"/>
        </w:rPr>
      </w:pP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26AD8CA6" w14:textId="77777777" w:rsidR="00577F2F" w:rsidRDefault="00577F2F" w:rsidP="00565E14">
      <w:pPr>
        <w:spacing w:after="0"/>
        <w:rPr>
          <w:rFonts w:ascii="Times New Roman" w:hAnsi="Times New Roman" w:cs="Times New Roman"/>
          <w:sz w:val="12"/>
          <w:szCs w:val="12"/>
        </w:rPr>
      </w:pPr>
    </w:p>
    <w:p w14:paraId="02ABCA82" w14:textId="77777777" w:rsidR="00577F2F" w:rsidRDefault="00577F2F" w:rsidP="00565E14">
      <w:pPr>
        <w:spacing w:after="0"/>
        <w:rPr>
          <w:rFonts w:ascii="Times New Roman" w:hAnsi="Times New Roman" w:cs="Times New Roman"/>
          <w:sz w:val="12"/>
          <w:szCs w:val="12"/>
        </w:rPr>
      </w:pPr>
    </w:p>
    <w:p w14:paraId="5E62AA11" w14:textId="77777777" w:rsidR="00577F2F" w:rsidRDefault="00577F2F" w:rsidP="00565E14">
      <w:pPr>
        <w:spacing w:after="0"/>
        <w:rPr>
          <w:rFonts w:ascii="Times New Roman" w:hAnsi="Times New Roman" w:cs="Times New Roman"/>
          <w:sz w:val="12"/>
          <w:szCs w:val="12"/>
        </w:rPr>
      </w:pPr>
    </w:p>
    <w:p w14:paraId="5CCFA91B" w14:textId="77777777" w:rsidR="00D92F0F" w:rsidRDefault="00D92F0F" w:rsidP="00565E14">
      <w:pPr>
        <w:spacing w:after="0"/>
        <w:rPr>
          <w:rFonts w:ascii="Times New Roman" w:hAnsi="Times New Roman" w:cs="Times New Roman"/>
          <w:sz w:val="12"/>
          <w:szCs w:val="12"/>
        </w:rPr>
      </w:pPr>
    </w:p>
    <w:p w14:paraId="3C282529" w14:textId="77777777" w:rsidR="00D92F0F" w:rsidRDefault="00D92F0F" w:rsidP="00565E14">
      <w:pPr>
        <w:spacing w:after="0"/>
        <w:rPr>
          <w:rFonts w:ascii="Times New Roman" w:hAnsi="Times New Roman" w:cs="Times New Roman"/>
          <w:sz w:val="12"/>
          <w:szCs w:val="12"/>
        </w:rPr>
      </w:pPr>
    </w:p>
    <w:p w14:paraId="463300E0" w14:textId="77777777" w:rsidR="00D92F0F" w:rsidRDefault="00D92F0F" w:rsidP="00565E14">
      <w:pPr>
        <w:spacing w:after="0"/>
        <w:rPr>
          <w:rFonts w:ascii="Times New Roman" w:hAnsi="Times New Roman" w:cs="Times New Roman"/>
          <w:sz w:val="12"/>
          <w:szCs w:val="12"/>
        </w:rPr>
      </w:pPr>
    </w:p>
    <w:p w14:paraId="264612FA" w14:textId="77777777" w:rsidR="00D92F0F" w:rsidRDefault="00D92F0F" w:rsidP="00565E14">
      <w:pPr>
        <w:spacing w:after="0"/>
        <w:rPr>
          <w:rFonts w:ascii="Times New Roman" w:hAnsi="Times New Roman" w:cs="Times New Roman"/>
          <w:sz w:val="12"/>
          <w:szCs w:val="12"/>
        </w:rPr>
      </w:pPr>
    </w:p>
    <w:p w14:paraId="2A9B5711" w14:textId="77777777" w:rsidR="00D92F0F" w:rsidRDefault="00D92F0F" w:rsidP="00565E14">
      <w:pPr>
        <w:spacing w:after="0"/>
        <w:rPr>
          <w:rFonts w:ascii="Times New Roman" w:hAnsi="Times New Roman" w:cs="Times New Roman"/>
          <w:sz w:val="12"/>
          <w:szCs w:val="12"/>
        </w:rPr>
      </w:pPr>
    </w:p>
    <w:p w14:paraId="44EA88E7" w14:textId="77777777" w:rsidR="00D92F0F" w:rsidRDefault="00D92F0F" w:rsidP="00565E14">
      <w:pPr>
        <w:spacing w:after="0"/>
        <w:rPr>
          <w:rFonts w:ascii="Times New Roman" w:hAnsi="Times New Roman" w:cs="Times New Roman"/>
          <w:sz w:val="12"/>
          <w:szCs w:val="12"/>
        </w:rPr>
      </w:pPr>
    </w:p>
    <w:p w14:paraId="3F827F76" w14:textId="77777777" w:rsidR="00D92F0F" w:rsidRDefault="00D92F0F" w:rsidP="00565E14">
      <w:pPr>
        <w:spacing w:after="0"/>
        <w:rPr>
          <w:rFonts w:ascii="Times New Roman" w:hAnsi="Times New Roman" w:cs="Times New Roman"/>
          <w:sz w:val="12"/>
          <w:szCs w:val="12"/>
        </w:rPr>
      </w:pPr>
    </w:p>
    <w:p w14:paraId="76389EF6" w14:textId="77777777" w:rsidR="00503AFF" w:rsidRDefault="00503AFF" w:rsidP="00565E14">
      <w:pPr>
        <w:spacing w:after="0"/>
        <w:rPr>
          <w:rFonts w:ascii="Times New Roman" w:hAnsi="Times New Roman" w:cs="Times New Roman"/>
          <w:sz w:val="12"/>
          <w:szCs w:val="12"/>
        </w:rPr>
      </w:pPr>
    </w:p>
    <w:p w14:paraId="6278DD2F" w14:textId="77777777" w:rsidR="00503AFF" w:rsidRDefault="00503AFF" w:rsidP="00565E14">
      <w:pPr>
        <w:spacing w:after="0"/>
        <w:rPr>
          <w:rFonts w:ascii="Times New Roman" w:hAnsi="Times New Roman" w:cs="Times New Roman"/>
          <w:sz w:val="12"/>
          <w:szCs w:val="12"/>
        </w:rPr>
      </w:pPr>
    </w:p>
    <w:p w14:paraId="55F3E8CC" w14:textId="77777777" w:rsidR="00503AFF" w:rsidRDefault="00503AFF" w:rsidP="00565E14">
      <w:pPr>
        <w:spacing w:after="0"/>
        <w:rPr>
          <w:rFonts w:ascii="Times New Roman" w:hAnsi="Times New Roman" w:cs="Times New Roman"/>
          <w:sz w:val="12"/>
          <w:szCs w:val="12"/>
        </w:rPr>
      </w:pPr>
    </w:p>
    <w:p w14:paraId="1462AEC7" w14:textId="77777777" w:rsidR="00503AFF" w:rsidRDefault="00503AF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117E53D2"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opr. </w:t>
      </w:r>
      <w:r w:rsidR="00922FF0">
        <w:rPr>
          <w:rFonts w:ascii="Times New Roman" w:hAnsi="Times New Roman" w:cs="Times New Roman"/>
          <w:sz w:val="12"/>
          <w:szCs w:val="12"/>
        </w:rPr>
        <w:t>Kamil Rozberg</w:t>
      </w:r>
    </w:p>
    <w:p w14:paraId="5D33DB33" w14:textId="0FE0FFE3"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00922FF0" w:rsidRPr="002F699E">
          <w:rPr>
            <w:rStyle w:val="Hipercze"/>
            <w:rFonts w:ascii="Times New Roman" w:hAnsi="Times New Roman" w:cs="Times New Roman"/>
            <w:sz w:val="12"/>
            <w:szCs w:val="12"/>
          </w:rPr>
          <w:t>kamil.rozberg@gminareszel.pl</w:t>
        </w:r>
      </w:hyperlink>
    </w:p>
    <w:p w14:paraId="48B5F2F6" w14:textId="183221CB" w:rsidR="00565E14" w:rsidRPr="007D6D3E" w:rsidRDefault="00565E14" w:rsidP="00565E14">
      <w:pPr>
        <w:spacing w:after="0"/>
        <w:rPr>
          <w:rFonts w:ascii="Times New Roman" w:hAnsi="Times New Roman" w:cs="Times New Roman"/>
          <w:sz w:val="12"/>
          <w:szCs w:val="12"/>
        </w:rPr>
      </w:pPr>
      <w:proofErr w:type="spellStart"/>
      <w:r w:rsidRPr="007D6D3E">
        <w:rPr>
          <w:rFonts w:ascii="Times New Roman" w:hAnsi="Times New Roman" w:cs="Times New Roman"/>
          <w:sz w:val="12"/>
          <w:szCs w:val="12"/>
        </w:rPr>
        <w:t>tel</w:t>
      </w:r>
      <w:proofErr w:type="spellEnd"/>
      <w:r w:rsidRPr="007D6D3E">
        <w:rPr>
          <w:rFonts w:ascii="Times New Roman" w:hAnsi="Times New Roman" w:cs="Times New Roman"/>
          <w:sz w:val="12"/>
          <w:szCs w:val="12"/>
        </w:rPr>
        <w:t xml:space="preserve">: 89 755 39 </w:t>
      </w:r>
      <w:r w:rsidR="00922FF0">
        <w:rPr>
          <w:rFonts w:ascii="Times New Roman" w:hAnsi="Times New Roman" w:cs="Times New Roman"/>
          <w:sz w:val="12"/>
          <w:szCs w:val="12"/>
        </w:rPr>
        <w:t>10</w:t>
      </w:r>
    </w:p>
    <w:sectPr w:rsidR="00565E14" w:rsidRPr="007D6D3E" w:rsidSect="00D92F0F">
      <w:footerReference w:type="default" r:id="rId9"/>
      <w:type w:val="continuous"/>
      <w:pgSz w:w="12240" w:h="15840"/>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71B5" w14:textId="77777777" w:rsidR="00CE4A3B" w:rsidRDefault="00CE4A3B">
      <w:pPr>
        <w:spacing w:after="0" w:line="240" w:lineRule="auto"/>
      </w:pPr>
      <w:r>
        <w:separator/>
      </w:r>
    </w:p>
  </w:endnote>
  <w:endnote w:type="continuationSeparator" w:id="0">
    <w:p w14:paraId="35626358" w14:textId="77777777" w:rsidR="00CE4A3B" w:rsidRDefault="00CE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1CEF" w14:textId="77777777" w:rsidR="00CE4A3B" w:rsidRDefault="00CE4A3B">
      <w:pPr>
        <w:spacing w:after="0" w:line="240" w:lineRule="auto"/>
      </w:pPr>
      <w:r>
        <w:separator/>
      </w:r>
    </w:p>
  </w:footnote>
  <w:footnote w:type="continuationSeparator" w:id="0">
    <w:p w14:paraId="0EA499A8" w14:textId="77777777" w:rsidR="00CE4A3B" w:rsidRDefault="00CE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4F77325"/>
    <w:multiLevelType w:val="hybridMultilevel"/>
    <w:tmpl w:val="7A4AC3EC"/>
    <w:lvl w:ilvl="0" w:tplc="F75410F2">
      <w:start w:val="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1E6419B6"/>
    <w:multiLevelType w:val="hybridMultilevel"/>
    <w:tmpl w:val="2F10D844"/>
    <w:lvl w:ilvl="0" w:tplc="3AA08730">
      <w:start w:val="5"/>
      <w:numFmt w:val="decimal"/>
      <w:lvlText w:val="%1."/>
      <w:lvlJc w:val="left"/>
      <w:pPr>
        <w:ind w:left="1146" w:hanging="360"/>
      </w:pPr>
      <w:rPr>
        <w:rFonts w:hint="default"/>
        <w:b/>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FE312A"/>
    <w:multiLevelType w:val="hybridMultilevel"/>
    <w:tmpl w:val="B3346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7"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3A4C3FB1"/>
    <w:multiLevelType w:val="hybridMultilevel"/>
    <w:tmpl w:val="0FAA402C"/>
    <w:lvl w:ilvl="0" w:tplc="DBE8DD16">
      <w:start w:val="19"/>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A8A755C"/>
    <w:multiLevelType w:val="hybridMultilevel"/>
    <w:tmpl w:val="2BF26880"/>
    <w:lvl w:ilvl="0" w:tplc="A0CC3C22">
      <w:start w:val="2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1A517F"/>
    <w:multiLevelType w:val="hybridMultilevel"/>
    <w:tmpl w:val="6A1C30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57D1ABD"/>
    <w:multiLevelType w:val="hybridMultilevel"/>
    <w:tmpl w:val="E59C2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F02F88"/>
    <w:multiLevelType w:val="hybridMultilevel"/>
    <w:tmpl w:val="589AA6E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6"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391B9F"/>
    <w:multiLevelType w:val="hybridMultilevel"/>
    <w:tmpl w:val="A11057C2"/>
    <w:lvl w:ilvl="0" w:tplc="91888A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52"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B297629"/>
    <w:multiLevelType w:val="hybridMultilevel"/>
    <w:tmpl w:val="DED2D74E"/>
    <w:lvl w:ilvl="0" w:tplc="110A00D8">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8"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1"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3"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4"/>
  </w:num>
  <w:num w:numId="3">
    <w:abstractNumId w:val="46"/>
  </w:num>
  <w:num w:numId="4">
    <w:abstractNumId w:val="12"/>
  </w:num>
  <w:num w:numId="5">
    <w:abstractNumId w:val="71"/>
  </w:num>
  <w:num w:numId="6">
    <w:abstractNumId w:val="45"/>
  </w:num>
  <w:num w:numId="7">
    <w:abstractNumId w:val="28"/>
  </w:num>
  <w:num w:numId="8">
    <w:abstractNumId w:val="23"/>
  </w:num>
  <w:num w:numId="9">
    <w:abstractNumId w:val="24"/>
  </w:num>
  <w:num w:numId="10">
    <w:abstractNumId w:val="8"/>
  </w:num>
  <w:num w:numId="11">
    <w:abstractNumId w:val="7"/>
  </w:num>
  <w:num w:numId="12">
    <w:abstractNumId w:val="17"/>
  </w:num>
  <w:num w:numId="13">
    <w:abstractNumId w:val="60"/>
  </w:num>
  <w:num w:numId="14">
    <w:abstractNumId w:val="67"/>
  </w:num>
  <w:num w:numId="15">
    <w:abstractNumId w:val="19"/>
  </w:num>
  <w:num w:numId="16">
    <w:abstractNumId w:val="50"/>
  </w:num>
  <w:num w:numId="17">
    <w:abstractNumId w:val="20"/>
  </w:num>
  <w:num w:numId="18">
    <w:abstractNumId w:val="51"/>
  </w:num>
  <w:num w:numId="19">
    <w:abstractNumId w:val="68"/>
  </w:num>
  <w:num w:numId="20">
    <w:abstractNumId w:val="5"/>
  </w:num>
  <w:num w:numId="21">
    <w:abstractNumId w:val="52"/>
  </w:num>
  <w:num w:numId="22">
    <w:abstractNumId w:val="6"/>
  </w:num>
  <w:num w:numId="23">
    <w:abstractNumId w:val="18"/>
  </w:num>
  <w:num w:numId="24">
    <w:abstractNumId w:val="13"/>
  </w:num>
  <w:num w:numId="25">
    <w:abstractNumId w:val="29"/>
  </w:num>
  <w:num w:numId="26">
    <w:abstractNumId w:val="39"/>
  </w:num>
  <w:num w:numId="27">
    <w:abstractNumId w:val="22"/>
  </w:num>
  <w:num w:numId="28">
    <w:abstractNumId w:val="56"/>
  </w:num>
  <w:num w:numId="29">
    <w:abstractNumId w:val="26"/>
  </w:num>
  <w:num w:numId="30">
    <w:abstractNumId w:val="10"/>
  </w:num>
  <w:num w:numId="31">
    <w:abstractNumId w:val="31"/>
  </w:num>
  <w:num w:numId="32">
    <w:abstractNumId w:val="65"/>
  </w:num>
  <w:num w:numId="33">
    <w:abstractNumId w:val="1"/>
  </w:num>
  <w:num w:numId="34">
    <w:abstractNumId w:val="2"/>
  </w:num>
  <w:num w:numId="35">
    <w:abstractNumId w:val="66"/>
  </w:num>
  <w:num w:numId="36">
    <w:abstractNumId w:val="27"/>
  </w:num>
  <w:num w:numId="37">
    <w:abstractNumId w:val="43"/>
  </w:num>
  <w:num w:numId="38">
    <w:abstractNumId w:val="47"/>
  </w:num>
  <w:num w:numId="39">
    <w:abstractNumId w:val="73"/>
  </w:num>
  <w:num w:numId="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num>
  <w:num w:numId="43">
    <w:abstractNumId w:val="57"/>
  </w:num>
  <w:num w:numId="44">
    <w:abstractNumId w:val="63"/>
  </w:num>
  <w:num w:numId="45">
    <w:abstractNumId w:val="30"/>
  </w:num>
  <w:num w:numId="46">
    <w:abstractNumId w:val="11"/>
  </w:num>
  <w:num w:numId="47">
    <w:abstractNumId w:val="36"/>
  </w:num>
  <w:num w:numId="48">
    <w:abstractNumId w:val="53"/>
  </w:num>
  <w:num w:numId="49">
    <w:abstractNumId w:val="59"/>
  </w:num>
  <w:num w:numId="50">
    <w:abstractNumId w:val="38"/>
  </w:num>
  <w:num w:numId="51">
    <w:abstractNumId w:val="69"/>
  </w:num>
  <w:num w:numId="52">
    <w:abstractNumId w:val="58"/>
  </w:num>
  <w:num w:numId="53">
    <w:abstractNumId w:val="4"/>
  </w:num>
  <w:num w:numId="54">
    <w:abstractNumId w:val="15"/>
  </w:num>
  <w:num w:numId="55">
    <w:abstractNumId w:val="49"/>
  </w:num>
  <w:num w:numId="56">
    <w:abstractNumId w:val="33"/>
  </w:num>
  <w:num w:numId="57">
    <w:abstractNumId w:val="3"/>
  </w:num>
  <w:num w:numId="58">
    <w:abstractNumId w:val="54"/>
  </w:num>
  <w:num w:numId="59">
    <w:abstractNumId w:val="9"/>
  </w:num>
  <w:num w:numId="60">
    <w:abstractNumId w:val="16"/>
  </w:num>
  <w:num w:numId="61">
    <w:abstractNumId w:val="37"/>
  </w:num>
  <w:num w:numId="62">
    <w:abstractNumId w:val="40"/>
  </w:num>
  <w:num w:numId="63">
    <w:abstractNumId w:val="32"/>
  </w:num>
  <w:num w:numId="64">
    <w:abstractNumId w:val="61"/>
  </w:num>
  <w:num w:numId="65">
    <w:abstractNumId w:val="44"/>
  </w:num>
  <w:num w:numId="66">
    <w:abstractNumId w:val="41"/>
  </w:num>
  <w:num w:numId="67">
    <w:abstractNumId w:val="25"/>
  </w:num>
  <w:num w:numId="68">
    <w:abstractNumId w:val="42"/>
  </w:num>
  <w:num w:numId="69">
    <w:abstractNumId w:val="21"/>
  </w:num>
  <w:num w:numId="70">
    <w:abstractNumId w:val="14"/>
  </w:num>
  <w:num w:numId="71">
    <w:abstractNumId w:val="55"/>
  </w:num>
  <w:num w:numId="72">
    <w:abstractNumId w:val="34"/>
  </w:num>
  <w:num w:numId="73">
    <w:abstractNumId w:val="48"/>
  </w:num>
  <w:num w:numId="74">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63F39"/>
    <w:rsid w:val="000642EB"/>
    <w:rsid w:val="0006731C"/>
    <w:rsid w:val="000B6F52"/>
    <w:rsid w:val="001017F4"/>
    <w:rsid w:val="00133B7E"/>
    <w:rsid w:val="00134A0A"/>
    <w:rsid w:val="00135086"/>
    <w:rsid w:val="001377B5"/>
    <w:rsid w:val="00155CD6"/>
    <w:rsid w:val="001611DD"/>
    <w:rsid w:val="00191756"/>
    <w:rsid w:val="001C6054"/>
    <w:rsid w:val="001D5FD3"/>
    <w:rsid w:val="001E216F"/>
    <w:rsid w:val="001E5112"/>
    <w:rsid w:val="001F6B42"/>
    <w:rsid w:val="00222C63"/>
    <w:rsid w:val="002A7DBA"/>
    <w:rsid w:val="002B0DA0"/>
    <w:rsid w:val="002B33F4"/>
    <w:rsid w:val="002C51B8"/>
    <w:rsid w:val="00306CDD"/>
    <w:rsid w:val="00313297"/>
    <w:rsid w:val="00326721"/>
    <w:rsid w:val="003514EF"/>
    <w:rsid w:val="003601B7"/>
    <w:rsid w:val="003750EF"/>
    <w:rsid w:val="00380CEF"/>
    <w:rsid w:val="003E4F41"/>
    <w:rsid w:val="003F6104"/>
    <w:rsid w:val="003F7EA3"/>
    <w:rsid w:val="00402B08"/>
    <w:rsid w:val="00412446"/>
    <w:rsid w:val="0041367C"/>
    <w:rsid w:val="00436854"/>
    <w:rsid w:val="00436D05"/>
    <w:rsid w:val="004410C0"/>
    <w:rsid w:val="00452A11"/>
    <w:rsid w:val="00463EAE"/>
    <w:rsid w:val="004E3A34"/>
    <w:rsid w:val="004E3C0A"/>
    <w:rsid w:val="00503AFF"/>
    <w:rsid w:val="00506952"/>
    <w:rsid w:val="00527B91"/>
    <w:rsid w:val="0054070F"/>
    <w:rsid w:val="00565E14"/>
    <w:rsid w:val="005762DC"/>
    <w:rsid w:val="00577D11"/>
    <w:rsid w:val="00577F2F"/>
    <w:rsid w:val="005831FF"/>
    <w:rsid w:val="00640005"/>
    <w:rsid w:val="00640FF9"/>
    <w:rsid w:val="00641B28"/>
    <w:rsid w:val="00664C73"/>
    <w:rsid w:val="006752A8"/>
    <w:rsid w:val="006B79B5"/>
    <w:rsid w:val="006C01AA"/>
    <w:rsid w:val="006D5CB4"/>
    <w:rsid w:val="006F454C"/>
    <w:rsid w:val="00702D5F"/>
    <w:rsid w:val="007042DD"/>
    <w:rsid w:val="00706599"/>
    <w:rsid w:val="007236BA"/>
    <w:rsid w:val="007564F5"/>
    <w:rsid w:val="00774082"/>
    <w:rsid w:val="007B6F83"/>
    <w:rsid w:val="007D6D3E"/>
    <w:rsid w:val="007F5635"/>
    <w:rsid w:val="00804901"/>
    <w:rsid w:val="00826F64"/>
    <w:rsid w:val="00854745"/>
    <w:rsid w:val="008A75FC"/>
    <w:rsid w:val="008B0420"/>
    <w:rsid w:val="008C1569"/>
    <w:rsid w:val="008D20B2"/>
    <w:rsid w:val="008D5D7B"/>
    <w:rsid w:val="008E0693"/>
    <w:rsid w:val="008E0816"/>
    <w:rsid w:val="008F05B7"/>
    <w:rsid w:val="00922FF0"/>
    <w:rsid w:val="00923AB1"/>
    <w:rsid w:val="009315EE"/>
    <w:rsid w:val="009A3C42"/>
    <w:rsid w:val="009A7770"/>
    <w:rsid w:val="009B2213"/>
    <w:rsid w:val="009C5911"/>
    <w:rsid w:val="009C73B8"/>
    <w:rsid w:val="00A121BA"/>
    <w:rsid w:val="00A31415"/>
    <w:rsid w:val="00A37F27"/>
    <w:rsid w:val="00A52BB0"/>
    <w:rsid w:val="00A53563"/>
    <w:rsid w:val="00A718A2"/>
    <w:rsid w:val="00A80949"/>
    <w:rsid w:val="00A8438E"/>
    <w:rsid w:val="00A93162"/>
    <w:rsid w:val="00AB4A3E"/>
    <w:rsid w:val="00AD366C"/>
    <w:rsid w:val="00AE325E"/>
    <w:rsid w:val="00B12315"/>
    <w:rsid w:val="00B30420"/>
    <w:rsid w:val="00B325EB"/>
    <w:rsid w:val="00B44F80"/>
    <w:rsid w:val="00B76607"/>
    <w:rsid w:val="00B809E4"/>
    <w:rsid w:val="00B9512A"/>
    <w:rsid w:val="00BB0BE2"/>
    <w:rsid w:val="00BC2470"/>
    <w:rsid w:val="00BC4C36"/>
    <w:rsid w:val="00BF0D99"/>
    <w:rsid w:val="00BF2872"/>
    <w:rsid w:val="00BF624B"/>
    <w:rsid w:val="00C04DA8"/>
    <w:rsid w:val="00C10150"/>
    <w:rsid w:val="00C6535A"/>
    <w:rsid w:val="00C71B68"/>
    <w:rsid w:val="00CB2884"/>
    <w:rsid w:val="00CB2895"/>
    <w:rsid w:val="00CB4896"/>
    <w:rsid w:val="00CE0140"/>
    <w:rsid w:val="00CE4A3B"/>
    <w:rsid w:val="00CE70B4"/>
    <w:rsid w:val="00D26A5B"/>
    <w:rsid w:val="00D43F83"/>
    <w:rsid w:val="00D4587D"/>
    <w:rsid w:val="00D6636C"/>
    <w:rsid w:val="00D75DE1"/>
    <w:rsid w:val="00D8378C"/>
    <w:rsid w:val="00D92F0F"/>
    <w:rsid w:val="00DA01D2"/>
    <w:rsid w:val="00DD3058"/>
    <w:rsid w:val="00DF213C"/>
    <w:rsid w:val="00E443DF"/>
    <w:rsid w:val="00E50116"/>
    <w:rsid w:val="00E617B0"/>
    <w:rsid w:val="00E70A91"/>
    <w:rsid w:val="00E728C7"/>
    <w:rsid w:val="00E74FD1"/>
    <w:rsid w:val="00E8726D"/>
    <w:rsid w:val="00E962B5"/>
    <w:rsid w:val="00EA7B68"/>
    <w:rsid w:val="00EC4D88"/>
    <w:rsid w:val="00EE22C1"/>
    <w:rsid w:val="00F104C4"/>
    <w:rsid w:val="00F239AC"/>
    <w:rsid w:val="00F304F6"/>
    <w:rsid w:val="00F43E93"/>
    <w:rsid w:val="00F51D04"/>
    <w:rsid w:val="00F6218D"/>
    <w:rsid w:val="00F67D26"/>
    <w:rsid w:val="00F9305B"/>
    <w:rsid w:val="00F9799F"/>
    <w:rsid w:val="00FB65C0"/>
    <w:rsid w:val="00FD096E"/>
    <w:rsid w:val="00FD2904"/>
    <w:rsid w:val="00FE3D79"/>
    <w:rsid w:val="00FF0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rozberg@gminaresze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10282</Words>
  <Characters>61694</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7</cp:revision>
  <cp:lastPrinted>2022-03-24T07:44:00Z</cp:lastPrinted>
  <dcterms:created xsi:type="dcterms:W3CDTF">2022-03-10T08:31:00Z</dcterms:created>
  <dcterms:modified xsi:type="dcterms:W3CDTF">2022-03-24T10:07:00Z</dcterms:modified>
</cp:coreProperties>
</file>