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0A50CEC3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9A4C3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="00077778">
        <w:rPr>
          <w:rFonts w:ascii="Times New Roman" w:hAnsi="Times New Roman" w:cs="Times New Roman"/>
        </w:rPr>
        <w:t>lutego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36A957EF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9A4C35">
        <w:rPr>
          <w:rFonts w:ascii="Times New Roman" w:hAnsi="Times New Roman" w:cs="Times New Roman"/>
          <w:b/>
          <w:bCs/>
        </w:rPr>
        <w:t>5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2D28E268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(t.j. Dz. U. z 2021 r., poz. 1129 z późn.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9A4C35">
        <w:rPr>
          <w:rFonts w:ascii="Times New Roman" w:hAnsi="Times New Roman" w:cs="Times New Roman"/>
          <w:b/>
          <w:bCs/>
        </w:rPr>
        <w:t>Gmina Reszel. Dostawa energii elektrycznej w okresie od 01.04.2022r. do 31.03.2023r.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6A4630" w:rsidRPr="006A4630">
        <w:rPr>
          <w:rFonts w:ascii="Times New Roman" w:hAnsi="Times New Roman" w:cs="Times New Roman"/>
          <w:b/>
          <w:bCs/>
        </w:rPr>
        <w:t>690 120,15 zł brutto</w:t>
      </w:r>
      <w:r w:rsidR="006A4630">
        <w:rPr>
          <w:rFonts w:ascii="Times New Roman" w:hAnsi="Times New Roman" w:cs="Times New Roman"/>
        </w:rPr>
        <w:t>, w tym na</w:t>
      </w:r>
      <w:r w:rsidR="00792812">
        <w:rPr>
          <w:rFonts w:ascii="Times New Roman" w:hAnsi="Times New Roman" w:cs="Times New Roman"/>
        </w:rPr>
        <w:t xml:space="preserve">: </w:t>
      </w:r>
    </w:p>
    <w:p w14:paraId="517A89D9" w14:textId="11165EC3" w:rsidR="009A4C35" w:rsidRDefault="009A4C35" w:rsidP="009A4C35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1 – 212 157,40 zł brutto</w:t>
      </w:r>
    </w:p>
    <w:p w14:paraId="223E0667" w14:textId="21218077" w:rsidR="009A4C35" w:rsidRDefault="009A4C35" w:rsidP="009A4C35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2 – 163 430,84 zł brutto</w:t>
      </w:r>
    </w:p>
    <w:p w14:paraId="1D4A2BB3" w14:textId="7ED91CD4" w:rsidR="009A4C35" w:rsidRPr="009A4C35" w:rsidRDefault="009A4C35" w:rsidP="009A4C35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3 – 314 531,91 zł brutto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B28FC5B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847CB2D" w14:textId="77777777" w:rsidR="00901B20" w:rsidRDefault="00901B20" w:rsidP="00901B20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754A79A7" w14:textId="77777777" w:rsidR="00901B20" w:rsidRDefault="00901B20" w:rsidP="00901B20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529E2B2" w14:textId="77777777" w:rsidR="00901B20" w:rsidRDefault="00901B20" w:rsidP="00901B20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575574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77778"/>
    <w:rsid w:val="00214C95"/>
    <w:rsid w:val="00273D48"/>
    <w:rsid w:val="004B22BC"/>
    <w:rsid w:val="0060031A"/>
    <w:rsid w:val="006A2EE0"/>
    <w:rsid w:val="006A4630"/>
    <w:rsid w:val="006E471B"/>
    <w:rsid w:val="007448FE"/>
    <w:rsid w:val="00762FEE"/>
    <w:rsid w:val="00792812"/>
    <w:rsid w:val="007B6F83"/>
    <w:rsid w:val="00901B20"/>
    <w:rsid w:val="00994356"/>
    <w:rsid w:val="009A4C35"/>
    <w:rsid w:val="00A25CF6"/>
    <w:rsid w:val="00A26146"/>
    <w:rsid w:val="00A37F27"/>
    <w:rsid w:val="00A47E49"/>
    <w:rsid w:val="00AD2E0A"/>
    <w:rsid w:val="00AF1F88"/>
    <w:rsid w:val="00B20C5D"/>
    <w:rsid w:val="00B2691E"/>
    <w:rsid w:val="00BD46E8"/>
    <w:rsid w:val="00BE6E4E"/>
    <w:rsid w:val="00C04DA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34</cp:revision>
  <cp:lastPrinted>2022-02-25T06:53:00Z</cp:lastPrinted>
  <dcterms:created xsi:type="dcterms:W3CDTF">2021-04-28T05:49:00Z</dcterms:created>
  <dcterms:modified xsi:type="dcterms:W3CDTF">2022-02-25T08:55:00Z</dcterms:modified>
</cp:coreProperties>
</file>