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204293F3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0602E7DF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</w:t>
      </w:r>
      <w:r w:rsidR="00684A4D">
        <w:rPr>
          <w:rFonts w:asciiTheme="minorHAnsi" w:hAnsiTheme="minorHAnsi" w:cs="Calibri"/>
          <w:sz w:val="18"/>
          <w:szCs w:val="18"/>
        </w:rPr>
        <w:t xml:space="preserve">                        </w:t>
      </w:r>
      <w:r w:rsidRPr="003B039F">
        <w:rPr>
          <w:rFonts w:asciiTheme="minorHAnsi" w:hAnsiTheme="minorHAnsi" w:cs="Calibri"/>
          <w:sz w:val="18"/>
          <w:szCs w:val="18"/>
        </w:rPr>
        <w:t xml:space="preserve">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ADO;</w:t>
      </w:r>
    </w:p>
    <w:p w14:paraId="06E9CC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korespondencji,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ADO, odpowiedzialni </w:t>
      </w:r>
      <w:r w:rsidRPr="003B039F">
        <w:rPr>
          <w:rFonts w:asciiTheme="minorHAnsi" w:hAnsiTheme="minorHAnsi"/>
          <w:sz w:val="18"/>
          <w:szCs w:val="18"/>
        </w:rPr>
        <w:t>za ich przetwarzanie, w ramach procesu rekrutacji.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  prawo do: żądania od ADO dostępu do swoich danych osobowych, sporządzenia ich kopii oraz prawo do ich sprostowania i usunięcia, w tym również przed zakończeniem procesu rekrutacji.</w:t>
      </w:r>
    </w:p>
    <w:p w14:paraId="38B87BA9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 będą profilowane, przetwarzane w sposób niezautomatyzowany oraz nie będą podlegać zautomatyzowanemu podejmowaniu decyzji.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45C53262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1F1745"/>
    <w:rsid w:val="00313BFC"/>
    <w:rsid w:val="003268A7"/>
    <w:rsid w:val="003B039F"/>
    <w:rsid w:val="004004F9"/>
    <w:rsid w:val="00513115"/>
    <w:rsid w:val="00684A4D"/>
    <w:rsid w:val="0078524F"/>
    <w:rsid w:val="00850DB5"/>
    <w:rsid w:val="0087089C"/>
    <w:rsid w:val="0097611D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3</cp:revision>
  <dcterms:created xsi:type="dcterms:W3CDTF">2019-07-18T09:43:00Z</dcterms:created>
  <dcterms:modified xsi:type="dcterms:W3CDTF">2019-10-29T07:54:00Z</dcterms:modified>
  <dc:language>pl-PL</dc:language>
</cp:coreProperties>
</file>