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1EAE" w14:textId="77777777" w:rsidR="00490323" w:rsidRPr="007D7504" w:rsidRDefault="00490323" w:rsidP="00490323">
      <w:pPr>
        <w:jc w:val="right"/>
        <w:rPr>
          <w:rFonts w:asciiTheme="minorHAnsi" w:hAnsiTheme="minorHAnsi" w:cstheme="minorHAnsi"/>
        </w:rPr>
      </w:pPr>
      <w:r w:rsidRPr="007D7504">
        <w:rPr>
          <w:rFonts w:asciiTheme="minorHAnsi" w:hAnsiTheme="minorHAnsi" w:cstheme="minorHAnsi"/>
          <w:sz w:val="22"/>
          <w:szCs w:val="22"/>
        </w:rPr>
        <w:t>Reszel, dnia ….............................. r.</w:t>
      </w:r>
    </w:p>
    <w:p w14:paraId="7FCDB73F" w14:textId="77777777" w:rsidR="00490323" w:rsidRPr="007D7504" w:rsidRDefault="00490323" w:rsidP="00490323">
      <w:pPr>
        <w:rPr>
          <w:rFonts w:asciiTheme="minorHAnsi" w:hAnsiTheme="minorHAnsi" w:cstheme="minorHAnsi"/>
        </w:rPr>
      </w:pPr>
      <w:r w:rsidRPr="007D7504">
        <w:rPr>
          <w:rFonts w:asciiTheme="minorHAnsi" w:eastAsia="Times New Roman" w:hAnsiTheme="minorHAnsi" w:cstheme="minorHAnsi"/>
        </w:rPr>
        <w:t>…</w:t>
      </w:r>
      <w:r w:rsidRPr="007D7504">
        <w:rPr>
          <w:rFonts w:asciiTheme="minorHAnsi" w:hAnsiTheme="minorHAnsi" w:cstheme="minorHAnsi"/>
        </w:rPr>
        <w:t>......................................</w:t>
      </w:r>
    </w:p>
    <w:p w14:paraId="11FBFB61" w14:textId="6FE70A20" w:rsidR="00490323" w:rsidRPr="00D06D74" w:rsidRDefault="00490323" w:rsidP="00490323">
      <w:pPr>
        <w:rPr>
          <w:rFonts w:asciiTheme="minorHAnsi" w:hAnsiTheme="minorHAnsi" w:cstheme="minorHAnsi"/>
          <w:sz w:val="16"/>
          <w:szCs w:val="16"/>
        </w:rPr>
      </w:pP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            </w:t>
      </w:r>
      <w:r w:rsidR="00D06D74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D06D74">
        <w:rPr>
          <w:rFonts w:asciiTheme="minorHAnsi" w:hAnsiTheme="minorHAnsi" w:cstheme="minorHAnsi"/>
          <w:sz w:val="16"/>
          <w:szCs w:val="16"/>
        </w:rPr>
        <w:t>(imię i nazwisko)</w:t>
      </w:r>
    </w:p>
    <w:p w14:paraId="0AE765B9" w14:textId="77777777" w:rsidR="00490323" w:rsidRPr="007D7504" w:rsidRDefault="00490323" w:rsidP="00490323">
      <w:pPr>
        <w:rPr>
          <w:rFonts w:asciiTheme="minorHAnsi" w:hAnsiTheme="minorHAnsi" w:cstheme="minorHAnsi"/>
          <w:sz w:val="18"/>
          <w:szCs w:val="18"/>
        </w:rPr>
      </w:pPr>
    </w:p>
    <w:p w14:paraId="6A36277F" w14:textId="77777777" w:rsidR="00490323" w:rsidRPr="007D7504" w:rsidRDefault="00490323" w:rsidP="00490323">
      <w:pPr>
        <w:rPr>
          <w:rFonts w:asciiTheme="minorHAnsi" w:hAnsiTheme="minorHAnsi" w:cstheme="minorHAnsi"/>
        </w:rPr>
      </w:pPr>
      <w:r w:rsidRPr="007D7504">
        <w:rPr>
          <w:rFonts w:asciiTheme="minorHAnsi" w:eastAsia="Times New Roman" w:hAnsiTheme="minorHAnsi" w:cstheme="minorHAnsi"/>
        </w:rPr>
        <w:t>…</w:t>
      </w:r>
      <w:r w:rsidRPr="007D7504">
        <w:rPr>
          <w:rFonts w:asciiTheme="minorHAnsi" w:hAnsiTheme="minorHAnsi" w:cstheme="minorHAnsi"/>
        </w:rPr>
        <w:t>......................................</w:t>
      </w:r>
    </w:p>
    <w:p w14:paraId="3A96234E" w14:textId="77777777" w:rsidR="00490323" w:rsidRPr="00D06D74" w:rsidRDefault="00490323" w:rsidP="00490323">
      <w:pPr>
        <w:rPr>
          <w:rFonts w:asciiTheme="minorHAnsi" w:hAnsiTheme="minorHAnsi" w:cstheme="minorHAnsi"/>
          <w:sz w:val="20"/>
          <w:szCs w:val="20"/>
        </w:rPr>
      </w:pPr>
    </w:p>
    <w:p w14:paraId="2CD53DF4" w14:textId="77777777" w:rsidR="00490323" w:rsidRPr="007D7504" w:rsidRDefault="00490323" w:rsidP="00490323">
      <w:pPr>
        <w:rPr>
          <w:rFonts w:asciiTheme="minorHAnsi" w:hAnsiTheme="minorHAnsi" w:cstheme="minorHAnsi"/>
        </w:rPr>
      </w:pPr>
      <w:r w:rsidRPr="007D7504">
        <w:rPr>
          <w:rFonts w:asciiTheme="minorHAnsi" w:eastAsia="Times New Roman" w:hAnsiTheme="minorHAnsi" w:cstheme="minorHAnsi"/>
        </w:rPr>
        <w:t>…</w:t>
      </w:r>
      <w:r w:rsidRPr="007D7504">
        <w:rPr>
          <w:rFonts w:asciiTheme="minorHAnsi" w:hAnsiTheme="minorHAnsi" w:cstheme="minorHAnsi"/>
        </w:rPr>
        <w:t>.......................................</w:t>
      </w:r>
    </w:p>
    <w:p w14:paraId="0BB69296" w14:textId="6215C64F" w:rsidR="00490323" w:rsidRPr="00D06D74" w:rsidRDefault="00490323" w:rsidP="00490323">
      <w:pPr>
        <w:rPr>
          <w:rFonts w:asciiTheme="minorHAnsi" w:hAnsiTheme="minorHAnsi" w:cstheme="minorHAnsi"/>
          <w:sz w:val="16"/>
          <w:szCs w:val="16"/>
        </w:rPr>
      </w:pPr>
      <w:r w:rsidRPr="00D06D74">
        <w:rPr>
          <w:rFonts w:asciiTheme="minorHAnsi" w:eastAsia="Times New Roman" w:hAnsiTheme="minorHAnsi" w:cstheme="minorHAnsi"/>
          <w:sz w:val="16"/>
          <w:szCs w:val="16"/>
        </w:rPr>
        <w:t xml:space="preserve">                   </w:t>
      </w:r>
      <w:r w:rsidR="00D06D74">
        <w:rPr>
          <w:rFonts w:asciiTheme="minorHAnsi" w:eastAsia="Times New Roman" w:hAnsiTheme="minorHAnsi" w:cstheme="minorHAnsi"/>
          <w:sz w:val="16"/>
          <w:szCs w:val="16"/>
        </w:rPr>
        <w:t xml:space="preserve">     </w:t>
      </w:r>
      <w:r w:rsidRPr="00D06D74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Pr="00D06D74">
        <w:rPr>
          <w:rFonts w:asciiTheme="minorHAnsi" w:hAnsiTheme="minorHAnsi" w:cstheme="minorHAnsi"/>
          <w:sz w:val="16"/>
          <w:szCs w:val="16"/>
        </w:rPr>
        <w:t>(adres)</w:t>
      </w:r>
    </w:p>
    <w:p w14:paraId="762228E8" w14:textId="77777777" w:rsidR="00490323" w:rsidRPr="007D7504" w:rsidRDefault="00490323" w:rsidP="00490323">
      <w:pPr>
        <w:rPr>
          <w:rFonts w:asciiTheme="minorHAnsi" w:hAnsiTheme="minorHAnsi" w:cstheme="minorHAnsi"/>
          <w:sz w:val="18"/>
          <w:szCs w:val="18"/>
        </w:rPr>
      </w:pPr>
    </w:p>
    <w:p w14:paraId="178830C3" w14:textId="77777777" w:rsidR="00490323" w:rsidRPr="007D7504" w:rsidRDefault="00490323" w:rsidP="00490323">
      <w:pPr>
        <w:rPr>
          <w:rFonts w:asciiTheme="minorHAnsi" w:hAnsiTheme="minorHAnsi" w:cstheme="minorHAnsi"/>
        </w:rPr>
      </w:pPr>
      <w:r w:rsidRPr="007D7504">
        <w:rPr>
          <w:rFonts w:asciiTheme="minorHAnsi" w:eastAsia="Times New Roman" w:hAnsiTheme="minorHAnsi" w:cstheme="minorHAnsi"/>
        </w:rPr>
        <w:t>…</w:t>
      </w:r>
      <w:r w:rsidRPr="007D7504">
        <w:rPr>
          <w:rFonts w:asciiTheme="minorHAnsi" w:hAnsiTheme="minorHAnsi" w:cstheme="minorHAnsi"/>
        </w:rPr>
        <w:t>....................................</w:t>
      </w:r>
    </w:p>
    <w:p w14:paraId="5EC372A5" w14:textId="798E2FC2" w:rsidR="00490323" w:rsidRPr="00D06D74" w:rsidRDefault="00490323" w:rsidP="00490323">
      <w:pPr>
        <w:rPr>
          <w:rFonts w:asciiTheme="minorHAnsi" w:hAnsiTheme="minorHAnsi" w:cstheme="minorHAnsi"/>
          <w:sz w:val="16"/>
          <w:szCs w:val="16"/>
        </w:rPr>
      </w:pP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           </w:t>
      </w:r>
      <w:r w:rsidR="00D06D74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D06D74">
        <w:rPr>
          <w:rFonts w:asciiTheme="minorHAnsi" w:hAnsiTheme="minorHAnsi" w:cstheme="minorHAnsi"/>
          <w:sz w:val="16"/>
          <w:szCs w:val="16"/>
        </w:rPr>
        <w:t>(tel. kontaktowy)</w:t>
      </w:r>
    </w:p>
    <w:p w14:paraId="0B11FA90" w14:textId="77777777" w:rsidR="00490323" w:rsidRPr="007D7504" w:rsidRDefault="00490323" w:rsidP="00490323">
      <w:pPr>
        <w:rPr>
          <w:rFonts w:asciiTheme="minorHAnsi" w:hAnsiTheme="minorHAnsi" w:cstheme="minorHAnsi"/>
          <w:sz w:val="18"/>
          <w:szCs w:val="18"/>
        </w:rPr>
      </w:pPr>
    </w:p>
    <w:p w14:paraId="4BC618E4" w14:textId="77777777" w:rsidR="00490323" w:rsidRPr="007D7504" w:rsidRDefault="00490323" w:rsidP="00490323">
      <w:pPr>
        <w:rPr>
          <w:rFonts w:asciiTheme="minorHAnsi" w:hAnsiTheme="minorHAnsi" w:cstheme="minorHAnsi"/>
        </w:rPr>
      </w:pPr>
      <w:r w:rsidRPr="007D7504">
        <w:rPr>
          <w:rFonts w:asciiTheme="minorHAnsi" w:eastAsia="Times New Roman" w:hAnsiTheme="minorHAnsi" w:cstheme="minorHAnsi"/>
        </w:rPr>
        <w:t>…</w:t>
      </w:r>
      <w:r w:rsidRPr="007D7504">
        <w:rPr>
          <w:rFonts w:asciiTheme="minorHAnsi" w:hAnsiTheme="minorHAnsi" w:cstheme="minorHAnsi"/>
        </w:rPr>
        <w:t>.....................................</w:t>
      </w:r>
    </w:p>
    <w:p w14:paraId="09B5AD9C" w14:textId="5ECB2C32" w:rsidR="00490323" w:rsidRPr="00D06D74" w:rsidRDefault="00490323" w:rsidP="00490323">
      <w:pPr>
        <w:rPr>
          <w:rFonts w:asciiTheme="minorHAnsi" w:hAnsiTheme="minorHAnsi" w:cstheme="minorHAnsi"/>
          <w:sz w:val="16"/>
          <w:szCs w:val="16"/>
        </w:rPr>
      </w:pP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           </w:t>
      </w:r>
      <w:r w:rsidR="00D06D74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7D7504">
        <w:rPr>
          <w:rFonts w:asciiTheme="minorHAnsi" w:eastAsia="Times New Roman" w:hAnsiTheme="minorHAnsi" w:cstheme="minorHAnsi"/>
          <w:sz w:val="18"/>
          <w:szCs w:val="18"/>
        </w:rPr>
        <w:t xml:space="preserve">    </w:t>
      </w:r>
      <w:r w:rsidRPr="00D06D74">
        <w:rPr>
          <w:rFonts w:asciiTheme="minorHAnsi" w:hAnsiTheme="minorHAnsi" w:cstheme="minorHAnsi"/>
          <w:sz w:val="16"/>
          <w:szCs w:val="16"/>
        </w:rPr>
        <w:t>(adres e-mail)</w:t>
      </w:r>
    </w:p>
    <w:p w14:paraId="59F3F984" w14:textId="177AFD6C" w:rsidR="00490323" w:rsidRDefault="00490323" w:rsidP="004903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D7504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     </w:t>
      </w:r>
      <w:r w:rsidRPr="007D7504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                                                                         </w:t>
      </w:r>
      <w:r w:rsidRPr="007D7504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7D7504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    </w:t>
      </w:r>
      <w:r w:rsidRPr="00D06D74">
        <w:rPr>
          <w:rFonts w:asciiTheme="minorHAnsi" w:hAnsiTheme="minorHAnsi" w:cstheme="minorHAnsi"/>
          <w:b/>
          <w:bCs/>
          <w:sz w:val="28"/>
          <w:szCs w:val="28"/>
        </w:rPr>
        <w:t>Urząd Gminy w Reszlu</w:t>
      </w:r>
    </w:p>
    <w:p w14:paraId="6458E542" w14:textId="77777777" w:rsidR="00D06D74" w:rsidRPr="00D06D74" w:rsidRDefault="00D06D74" w:rsidP="00490323">
      <w:pPr>
        <w:rPr>
          <w:rStyle w:val="markedcontent"/>
          <w:rFonts w:asciiTheme="minorHAnsi" w:hAnsiTheme="minorHAnsi" w:cstheme="minorHAnsi"/>
          <w:sz w:val="30"/>
          <w:szCs w:val="30"/>
        </w:rPr>
      </w:pPr>
    </w:p>
    <w:p w14:paraId="563DA52C" w14:textId="77777777" w:rsidR="00490323" w:rsidRDefault="00490323">
      <w:pPr>
        <w:rPr>
          <w:rStyle w:val="markedcontent"/>
          <w:rFonts w:ascii="Arial" w:hAnsi="Arial" w:cs="Arial"/>
          <w:sz w:val="30"/>
          <w:szCs w:val="30"/>
        </w:rPr>
      </w:pPr>
    </w:p>
    <w:p w14:paraId="40A6D1AE" w14:textId="77777777" w:rsidR="007D7504" w:rsidRDefault="00490323" w:rsidP="00490323">
      <w:pPr>
        <w:jc w:val="center"/>
        <w:rPr>
          <w:rStyle w:val="markedcontent"/>
          <w:rFonts w:asciiTheme="minorHAnsi" w:hAnsiTheme="minorHAnsi" w:cstheme="minorHAnsi"/>
          <w:b/>
          <w:bCs/>
        </w:rPr>
      </w:pPr>
      <w:r w:rsidRPr="007D7504">
        <w:rPr>
          <w:rStyle w:val="markedcontent"/>
          <w:rFonts w:asciiTheme="minorHAnsi" w:hAnsiTheme="minorHAnsi" w:cstheme="minorHAnsi"/>
          <w:b/>
          <w:bCs/>
        </w:rPr>
        <w:t>W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N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I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O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S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E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K</w:t>
      </w:r>
      <w:r w:rsidR="007D7504" w:rsidRP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</w:p>
    <w:p w14:paraId="665D04D2" w14:textId="6D78717E" w:rsidR="007D7504" w:rsidRPr="007D7504" w:rsidRDefault="00490323" w:rsidP="00490323">
      <w:pPr>
        <w:jc w:val="center"/>
        <w:rPr>
          <w:rStyle w:val="markedcontent"/>
          <w:rFonts w:asciiTheme="minorHAnsi" w:hAnsiTheme="minorHAnsi" w:cstheme="minorHAnsi"/>
          <w:b/>
          <w:bCs/>
        </w:rPr>
      </w:pPr>
      <w:r w:rsidRPr="007D7504">
        <w:rPr>
          <w:rStyle w:val="markedcontent"/>
          <w:rFonts w:asciiTheme="minorHAnsi" w:hAnsiTheme="minorHAnsi" w:cstheme="minorHAnsi"/>
          <w:b/>
          <w:bCs/>
        </w:rPr>
        <w:t xml:space="preserve">o </w:t>
      </w:r>
      <w:r w:rsid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 xml:space="preserve">wydanie </w:t>
      </w:r>
      <w:r w:rsidR="007D7504"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 xml:space="preserve">zaświadczenia </w:t>
      </w:r>
    </w:p>
    <w:p w14:paraId="631C0769" w14:textId="00F8DDAE" w:rsidR="007D7AD2" w:rsidRPr="007D7504" w:rsidRDefault="00490323" w:rsidP="00490323">
      <w:pPr>
        <w:jc w:val="center"/>
        <w:rPr>
          <w:rStyle w:val="markedcontent"/>
          <w:rFonts w:asciiTheme="minorHAnsi" w:hAnsiTheme="minorHAnsi" w:cstheme="minorHAnsi"/>
          <w:b/>
          <w:bCs/>
        </w:rPr>
      </w:pPr>
      <w:r w:rsidRPr="007D7504">
        <w:rPr>
          <w:rStyle w:val="markedcontent"/>
          <w:rFonts w:asciiTheme="minorHAnsi" w:hAnsiTheme="minorHAnsi" w:cstheme="minorHAnsi"/>
          <w:b/>
          <w:bCs/>
        </w:rPr>
        <w:t>o zgodności zamierzonego sposobu użytkowania obiektu budowlanego</w:t>
      </w:r>
      <w:r w:rsidRPr="007D7504">
        <w:rPr>
          <w:rFonts w:asciiTheme="minorHAnsi" w:hAnsiTheme="minorHAnsi" w:cstheme="minorHAnsi"/>
          <w:b/>
          <w:bCs/>
        </w:rPr>
        <w:t xml:space="preserve"> </w:t>
      </w:r>
      <w:r w:rsidRPr="007D7504">
        <w:rPr>
          <w:rStyle w:val="markedcontent"/>
          <w:rFonts w:asciiTheme="minorHAnsi" w:hAnsiTheme="minorHAnsi" w:cstheme="minorHAnsi"/>
          <w:b/>
          <w:bCs/>
        </w:rPr>
        <w:t>z ustaleniami obowiązującego miejscowego planu zagospodarowania przestrzenneg</w:t>
      </w:r>
      <w:r w:rsidRPr="007D7504">
        <w:rPr>
          <w:rStyle w:val="markedcontent"/>
          <w:rFonts w:asciiTheme="minorHAnsi" w:hAnsiTheme="minorHAnsi" w:cstheme="minorHAnsi"/>
          <w:b/>
          <w:bCs/>
        </w:rPr>
        <w:t>o</w:t>
      </w:r>
    </w:p>
    <w:p w14:paraId="08308CE5" w14:textId="4999D906" w:rsidR="00490323" w:rsidRPr="00490323" w:rsidRDefault="00490323" w:rsidP="00490323">
      <w:pPr>
        <w:jc w:val="both"/>
        <w:rPr>
          <w:rStyle w:val="markedcontent"/>
          <w:rFonts w:asciiTheme="minorHAnsi" w:hAnsiTheme="minorHAnsi" w:cstheme="minorHAnsi"/>
        </w:rPr>
      </w:pPr>
    </w:p>
    <w:p w14:paraId="5B0BD69C" w14:textId="77777777" w:rsidR="007D7504" w:rsidRPr="007D750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Na podstawie art. 71 ust. 2 pkt 4 ustawy z dnia 7 lipca 1994 r. Prawo budowlane,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wnoszę o wydanie zaświadczenia o zgodności zamierzonej zmiany użytkowania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obiektu budowlanego/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części obiektu budowlanego* z ustaleniami obowiązującego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miejscowego planu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zagospodarowania przestrzennego.</w:t>
      </w:r>
    </w:p>
    <w:p w14:paraId="45D679B5" w14:textId="77777777" w:rsidR="007D7504" w:rsidRPr="007D750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49032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I. Charakterystyka zamierzenia:</w:t>
      </w:r>
    </w:p>
    <w:p w14:paraId="21956C43" w14:textId="17EBA2D5" w:rsidR="007D7504" w:rsidRPr="007D750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1. Adres działki, na której znajduje się obiekt podlegający zmianie sposobu użytkowania: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ulica</w:t>
      </w:r>
      <w:r w:rsidR="007D7504"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.....................................................</w:t>
      </w:r>
      <w:r w:rsid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 numer porządkowy</w:t>
      </w:r>
      <w:r w:rsidR="007D7504"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......</w:t>
      </w:r>
      <w:r w:rsid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numer ewidencyjny działki</w:t>
      </w:r>
      <w:r w:rsidR="007D7504"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.......................</w:t>
      </w:r>
      <w:r w:rsid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</w:t>
      </w:r>
      <w:r w:rsidR="007D7504"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obręb geodezyjny</w:t>
      </w:r>
      <w:r w:rsidR="007D7504"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: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.....</w:t>
      </w:r>
      <w:r w:rsid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</w:t>
      </w:r>
      <w:r w:rsidRPr="00490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</w:t>
      </w:r>
    </w:p>
    <w:p w14:paraId="1DBF535B" w14:textId="77777777" w:rsidR="005C2D8A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 Opis obecnego sposobu użytkowania obiektu budowlanego lub jego części:</w:t>
      </w:r>
    </w:p>
    <w:p w14:paraId="15A19791" w14:textId="47DDA993" w:rsidR="007D7504" w:rsidRPr="007D750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</w:t>
      </w:r>
    </w:p>
    <w:p w14:paraId="4AD8E740" w14:textId="77777777" w:rsidR="007D7504" w:rsidRPr="007D750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3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 Opis planowanej zmiany sposobu użytkowania obiektu budowlanego lub jego części określeniem zakresu robót budowlanych:</w:t>
      </w:r>
    </w:p>
    <w:p w14:paraId="2E279EFC" w14:textId="7C6C081C" w:rsidR="00490323" w:rsidRPr="00D06D74" w:rsidRDefault="00490323" w:rsidP="007D750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..........................................................................................................................</w:t>
      </w:r>
      <w:r w:rsidR="005C2D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</w:t>
      </w:r>
      <w:r w:rsidRPr="007D75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490323">
        <w:rPr>
          <w:rFonts w:asciiTheme="minorHAnsi" w:eastAsia="Times New Roman" w:hAnsiTheme="minorHAnsi" w:cstheme="minorHAnsi"/>
          <w:kern w:val="0"/>
          <w:lang w:eastAsia="pl-PL" w:bidi="ar-SA"/>
        </w:rPr>
        <w:br/>
      </w:r>
    </w:p>
    <w:p w14:paraId="1CC17167" w14:textId="718A7733" w:rsidR="00490323" w:rsidRPr="00D06D74" w:rsidRDefault="005C2D8A" w:rsidP="00490323">
      <w:pPr>
        <w:ind w:left="5672"/>
        <w:rPr>
          <w:rFonts w:asciiTheme="minorHAnsi" w:hAnsiTheme="minorHAnsi" w:cstheme="minorHAnsi"/>
          <w:sz w:val="16"/>
          <w:szCs w:val="16"/>
        </w:rPr>
      </w:pPr>
      <w:r w:rsidRPr="00D06D74">
        <w:rPr>
          <w:rFonts w:asciiTheme="minorHAnsi" w:eastAsia="Times New Roman" w:hAnsiTheme="minorHAnsi" w:cstheme="minorHAnsi"/>
          <w:sz w:val="16"/>
          <w:szCs w:val="16"/>
        </w:rPr>
        <w:t xml:space="preserve">                 </w:t>
      </w:r>
      <w:r w:rsidR="00490323" w:rsidRPr="00D06D74">
        <w:rPr>
          <w:rFonts w:asciiTheme="minorHAnsi" w:eastAsia="Times New Roman" w:hAnsiTheme="minorHAnsi" w:cstheme="minorHAnsi"/>
          <w:sz w:val="16"/>
          <w:szCs w:val="16"/>
        </w:rPr>
        <w:t>…</w:t>
      </w:r>
      <w:r w:rsidR="00490323" w:rsidRPr="00D06D74">
        <w:rPr>
          <w:rFonts w:asciiTheme="minorHAnsi" w:hAnsiTheme="minorHAnsi" w:cstheme="minorHAnsi"/>
          <w:sz w:val="16"/>
          <w:szCs w:val="16"/>
        </w:rPr>
        <w:t>..........</w:t>
      </w:r>
      <w:r w:rsidR="00D06D74">
        <w:rPr>
          <w:rFonts w:asciiTheme="minorHAnsi" w:hAnsiTheme="minorHAnsi" w:cstheme="minorHAnsi"/>
          <w:sz w:val="16"/>
          <w:szCs w:val="16"/>
        </w:rPr>
        <w:t>....</w:t>
      </w:r>
      <w:r w:rsidR="00490323" w:rsidRPr="00D06D74">
        <w:rPr>
          <w:rFonts w:asciiTheme="minorHAnsi" w:hAnsiTheme="minorHAnsi" w:cstheme="minorHAnsi"/>
          <w:sz w:val="16"/>
          <w:szCs w:val="16"/>
        </w:rPr>
        <w:t>..........................................</w:t>
      </w:r>
    </w:p>
    <w:p w14:paraId="442849F8" w14:textId="70B4D8C8" w:rsidR="00490323" w:rsidRPr="00D06D74" w:rsidRDefault="005C2D8A" w:rsidP="00490323">
      <w:pPr>
        <w:ind w:left="5672"/>
        <w:rPr>
          <w:rFonts w:asciiTheme="minorHAnsi" w:hAnsiTheme="minorHAnsi" w:cstheme="minorHAnsi"/>
          <w:sz w:val="16"/>
          <w:szCs w:val="16"/>
        </w:rPr>
      </w:pPr>
      <w:r w:rsidRPr="00D06D74">
        <w:rPr>
          <w:rFonts w:asciiTheme="minorHAnsi" w:eastAsia="Times New Roman" w:hAnsiTheme="minorHAnsi" w:cstheme="minorHAnsi"/>
          <w:sz w:val="16"/>
          <w:szCs w:val="16"/>
        </w:rPr>
        <w:t xml:space="preserve">           </w:t>
      </w:r>
      <w:r w:rsidR="00490323" w:rsidRPr="00D06D74">
        <w:rPr>
          <w:rFonts w:asciiTheme="minorHAnsi" w:eastAsia="Times New Roman" w:hAnsiTheme="minorHAnsi" w:cstheme="minorHAnsi"/>
          <w:sz w:val="16"/>
          <w:szCs w:val="16"/>
        </w:rPr>
        <w:t xml:space="preserve">  </w:t>
      </w:r>
      <w:r w:rsidR="00D06D74">
        <w:rPr>
          <w:rFonts w:asciiTheme="minorHAnsi" w:eastAsia="Times New Roman" w:hAnsiTheme="minorHAnsi" w:cstheme="minorHAnsi"/>
          <w:sz w:val="16"/>
          <w:szCs w:val="16"/>
        </w:rPr>
        <w:t xml:space="preserve">   </w:t>
      </w:r>
      <w:r w:rsidR="00490323" w:rsidRPr="00D06D74">
        <w:rPr>
          <w:rFonts w:asciiTheme="minorHAnsi" w:hAnsiTheme="minorHAnsi" w:cstheme="minorHAnsi"/>
          <w:sz w:val="16"/>
          <w:szCs w:val="16"/>
        </w:rPr>
        <w:t>(podpis wnioskodawcy/ pełnomocnika)</w:t>
      </w:r>
    </w:p>
    <w:p w14:paraId="21512AA1" w14:textId="77777777" w:rsidR="00490323" w:rsidRPr="00D06D74" w:rsidRDefault="00490323" w:rsidP="00490323">
      <w:pPr>
        <w:rPr>
          <w:rFonts w:asciiTheme="minorHAnsi" w:hAnsiTheme="minorHAnsi" w:cstheme="minorHAnsi"/>
          <w:sz w:val="20"/>
          <w:szCs w:val="20"/>
        </w:rPr>
      </w:pPr>
      <w:r w:rsidRPr="00D06D74">
        <w:rPr>
          <w:rFonts w:asciiTheme="minorHAnsi" w:hAnsiTheme="minorHAnsi" w:cstheme="minorHAnsi"/>
        </w:rPr>
        <w:t>*</w:t>
      </w:r>
      <w:r w:rsidRPr="00D06D74">
        <w:rPr>
          <w:rFonts w:asciiTheme="minorHAnsi" w:hAnsiTheme="minorHAnsi" w:cstheme="minorHAnsi"/>
          <w:sz w:val="20"/>
          <w:szCs w:val="20"/>
        </w:rPr>
        <w:t xml:space="preserve"> -  niewłaściwe skreślić</w:t>
      </w:r>
    </w:p>
    <w:p w14:paraId="418AAD58" w14:textId="77777777" w:rsidR="005C2D8A" w:rsidRDefault="005C2D8A" w:rsidP="00490323">
      <w:pPr>
        <w:spacing w:before="100"/>
        <w:jc w:val="both"/>
        <w:rPr>
          <w:rFonts w:cs="Times New Roman"/>
          <w:b/>
          <w:bCs/>
          <w:sz w:val="16"/>
          <w:szCs w:val="16"/>
          <w:u w:val="single"/>
        </w:rPr>
      </w:pPr>
    </w:p>
    <w:p w14:paraId="5A2D5010" w14:textId="5D1D2113" w:rsidR="00490323" w:rsidRPr="005C2D8A" w:rsidRDefault="00490323" w:rsidP="00490323">
      <w:pPr>
        <w:spacing w:before="100"/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ZAŁĄCZNIKI DO WNIOSKU:</w:t>
      </w:r>
    </w:p>
    <w:p w14:paraId="17656B74" w14:textId="7C9343B1" w:rsidR="00490323" w:rsidRPr="005C2D8A" w:rsidRDefault="00490323" w:rsidP="00490323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>Pełnomocnictwo udzielone osobie działającej w imieniu wnioskodawcy (o ile dotyczy).</w:t>
      </w:r>
    </w:p>
    <w:p w14:paraId="28D7FB5D" w14:textId="77777777" w:rsidR="00490323" w:rsidRPr="005C2D8A" w:rsidRDefault="00490323" w:rsidP="00490323">
      <w:pPr>
        <w:numPr>
          <w:ilvl w:val="0"/>
          <w:numId w:val="1"/>
        </w:numPr>
        <w:tabs>
          <w:tab w:val="left" w:pos="14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>Dowód wniesienia opłaty skarbowej od pełnomocnictwa – 17 zł (o ile dotyczy).</w:t>
      </w:r>
    </w:p>
    <w:p w14:paraId="00D2D76F" w14:textId="77777777" w:rsidR="00490323" w:rsidRPr="005C2D8A" w:rsidRDefault="00490323" w:rsidP="00490323">
      <w:pPr>
        <w:numPr>
          <w:ilvl w:val="0"/>
          <w:numId w:val="1"/>
        </w:numPr>
        <w:tabs>
          <w:tab w:val="left" w:pos="14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>Dowód wniesienia opłaty skarbowej od zaświadczenia – 17 zł.</w:t>
      </w:r>
    </w:p>
    <w:p w14:paraId="339F7D17" w14:textId="77777777" w:rsidR="00490323" w:rsidRPr="005C2D8A" w:rsidRDefault="00490323" w:rsidP="00490323">
      <w:pPr>
        <w:tabs>
          <w:tab w:val="left" w:pos="1440"/>
        </w:tabs>
        <w:ind w:left="720" w:hanging="360"/>
        <w:jc w:val="both"/>
        <w:rPr>
          <w:rFonts w:asciiTheme="minorHAnsi" w:hAnsiTheme="minorHAnsi" w:cstheme="minorHAnsi"/>
          <w:sz w:val="18"/>
          <w:szCs w:val="18"/>
        </w:rPr>
      </w:pPr>
    </w:p>
    <w:p w14:paraId="088EA4F1" w14:textId="77777777" w:rsidR="00490323" w:rsidRPr="005C2D8A" w:rsidRDefault="00490323" w:rsidP="00490323">
      <w:pPr>
        <w:tabs>
          <w:tab w:val="left" w:pos="14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b/>
          <w:bCs/>
          <w:sz w:val="18"/>
          <w:szCs w:val="18"/>
          <w:u w:val="single"/>
        </w:rPr>
        <w:t>INFORMACJA:</w:t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</w:r>
      <w:r w:rsidRPr="005C2D8A">
        <w:rPr>
          <w:rFonts w:asciiTheme="minorHAnsi" w:hAnsiTheme="minorHAnsi" w:cstheme="minorHAnsi"/>
          <w:sz w:val="18"/>
          <w:szCs w:val="18"/>
        </w:rPr>
        <w:tab/>
        <w:t xml:space="preserve">  </w:t>
      </w:r>
    </w:p>
    <w:p w14:paraId="635A5866" w14:textId="526D7A36" w:rsidR="00490323" w:rsidRPr="005C2D8A" w:rsidRDefault="00490323" w:rsidP="00490323">
      <w:pPr>
        <w:tabs>
          <w:tab w:val="left" w:pos="14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bCs/>
          <w:sz w:val="18"/>
          <w:szCs w:val="18"/>
        </w:rPr>
        <w:t>Opłata skarbowa (na podstawie ustawy z dnia 16 listopada 2006 r. o opłacie skarbowej – (t.j.Dz.U.2020.1546 ze zm.):</w:t>
      </w:r>
    </w:p>
    <w:p w14:paraId="1BFE3502" w14:textId="13EFABE0" w:rsidR="00490323" w:rsidRPr="005C2D8A" w:rsidRDefault="00490323" w:rsidP="00490323">
      <w:pPr>
        <w:ind w:left="213"/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>- od zaświadczenia – 17,00 zł</w:t>
      </w:r>
    </w:p>
    <w:p w14:paraId="024457C3" w14:textId="0C7972F5" w:rsidR="00490323" w:rsidRPr="005C2D8A" w:rsidRDefault="00490323" w:rsidP="00490323">
      <w:pPr>
        <w:ind w:left="213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 xml:space="preserve">- za dokument stwierdzający udzielenie pełnomocnictwa lub prokury oraz jego odpis, wypis lub kopia - od każdego stosunku pełnomocnictwa (prokury) - 17,00 zł </w:t>
      </w:r>
    </w:p>
    <w:p w14:paraId="12E772A3" w14:textId="77777777" w:rsidR="00490323" w:rsidRPr="005C2D8A" w:rsidRDefault="00490323" w:rsidP="00490323">
      <w:pPr>
        <w:jc w:val="both"/>
        <w:rPr>
          <w:rFonts w:asciiTheme="minorHAnsi" w:hAnsiTheme="minorHAnsi" w:cstheme="minorHAnsi"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>Obowiązek zapłaty skarbowej od wydania zaświadczenia powstaje z chwilą złożenia wniosku o jego wydanie. Opłatę skarbową wpłaca się z chwilą powstania obowiązku jej zapłaty.  Zapłaty opłaty skarbowej dokonuje się gotówką w kasie znajdującej się w Urzędzie Miasta w Reszlu lub bezgotówkowo na rachunek Urzędu Miasta w Reszlu:</w:t>
      </w:r>
    </w:p>
    <w:p w14:paraId="5425A3CB" w14:textId="12FFC34B" w:rsidR="00490323" w:rsidRDefault="00490323" w:rsidP="00490323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C2D8A">
        <w:rPr>
          <w:rFonts w:asciiTheme="minorHAnsi" w:hAnsiTheme="minorHAnsi" w:cstheme="minorHAnsi"/>
          <w:sz w:val="18"/>
          <w:szCs w:val="18"/>
        </w:rPr>
        <w:t xml:space="preserve">BS Reszel </w:t>
      </w:r>
      <w:r w:rsidRPr="005C2D8A">
        <w:rPr>
          <w:rFonts w:asciiTheme="minorHAnsi" w:hAnsiTheme="minorHAnsi" w:cstheme="minorHAnsi"/>
          <w:b/>
          <w:bCs/>
          <w:sz w:val="18"/>
          <w:szCs w:val="18"/>
        </w:rPr>
        <w:t>04 8851 0008 2001 0000 0101 0001</w:t>
      </w:r>
      <w:r w:rsidRPr="005C2D8A">
        <w:rPr>
          <w:rFonts w:asciiTheme="minorHAnsi" w:hAnsiTheme="minorHAnsi" w:cstheme="minorHAnsi"/>
          <w:sz w:val="18"/>
          <w:szCs w:val="18"/>
        </w:rPr>
        <w:t xml:space="preserve"> z dopiskiem </w:t>
      </w:r>
      <w:r w:rsidRPr="005C2D8A">
        <w:rPr>
          <w:rFonts w:asciiTheme="minorHAnsi" w:hAnsiTheme="minorHAnsi" w:cstheme="minorHAnsi"/>
          <w:b/>
          <w:bCs/>
          <w:sz w:val="18"/>
          <w:szCs w:val="18"/>
        </w:rPr>
        <w:t>„za zaświadczenie”.</w:t>
      </w:r>
    </w:p>
    <w:p w14:paraId="78F3D428" w14:textId="77777777" w:rsidR="005C2D8A" w:rsidRPr="00D06D74" w:rsidRDefault="005C2D8A" w:rsidP="00490323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6D39B640" w14:textId="3D1F0069" w:rsidR="005C09FF" w:rsidRDefault="005C09FF" w:rsidP="005C2D8A">
      <w:pPr>
        <w:pStyle w:val="p0"/>
        <w:spacing w:before="0" w:beforeAutospacing="0" w:after="0" w:afterAutospacing="0"/>
        <w:jc w:val="center"/>
        <w:rPr>
          <w:rStyle w:val="markedcontent"/>
          <w:rFonts w:asciiTheme="minorHAnsi" w:hAnsiTheme="minorHAnsi" w:cstheme="minorHAnsi"/>
          <w:b/>
          <w:bCs/>
          <w:sz w:val="16"/>
          <w:szCs w:val="16"/>
        </w:rPr>
      </w:pPr>
      <w:r w:rsidRPr="007D750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OBJAŚNIENIA:</w:t>
      </w:r>
    </w:p>
    <w:p w14:paraId="695F9BFA" w14:textId="77777777" w:rsidR="005C2D8A" w:rsidRPr="00D06D74" w:rsidRDefault="005C2D8A" w:rsidP="005C2D8A">
      <w:pPr>
        <w:pStyle w:val="p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38F77B7" w14:textId="47471F4B" w:rsidR="005C09FF" w:rsidRPr="00D06D74" w:rsidRDefault="005C09FF" w:rsidP="00D06D74">
      <w:pPr>
        <w:pStyle w:val="p0"/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Na podstawie ustawy z dnia 7 lipca 1994 r. – Prawo budowlane (</w:t>
      </w:r>
      <w:proofErr w:type="spellStart"/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t</w:t>
      </w:r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.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j</w:t>
      </w:r>
      <w:proofErr w:type="spellEnd"/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.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Dz.U. z 20</w:t>
      </w:r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21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r.</w:t>
      </w:r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,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poz. </w:t>
      </w:r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2351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ze zm.):</w:t>
      </w:r>
      <w:r w:rsidRPr="007D7504">
        <w:rPr>
          <w:rFonts w:asciiTheme="minorHAnsi" w:hAnsiTheme="minorHAnsi" w:cstheme="minorHAnsi"/>
          <w:sz w:val="16"/>
          <w:szCs w:val="16"/>
        </w:rPr>
        <w:br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sym w:font="Symbol" w:char="F0B7"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 xml:space="preserve"> </w:t>
      </w:r>
      <w:r w:rsidRPr="007D7504">
        <w:rPr>
          <w:rFonts w:asciiTheme="minorHAnsi" w:hAnsiTheme="minorHAnsi" w:cstheme="minorHAnsi"/>
          <w:sz w:val="16"/>
          <w:szCs w:val="16"/>
        </w:rPr>
        <w:t>Przez zmianę sposobu użytkowania obiektu budowlanego lub jego części rozumie się w szczególności:</w:t>
      </w:r>
    </w:p>
    <w:p w14:paraId="38D12763" w14:textId="0F82DE28" w:rsidR="005C09FF" w:rsidRPr="007D7504" w:rsidRDefault="005C2D8A" w:rsidP="007D7504">
      <w:pPr>
        <w:pStyle w:val="p0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</w:t>
      </w:r>
      <w:r w:rsidR="005C09FF" w:rsidRPr="007D7504">
        <w:rPr>
          <w:rFonts w:asciiTheme="minorHAnsi" w:hAnsiTheme="minorHAnsi" w:cstheme="minorHAnsi"/>
          <w:sz w:val="16"/>
          <w:szCs w:val="16"/>
        </w:rPr>
        <w:t>) podjęcie bądź zaniechanie w obiekcie budowlanym lub jego części działalności zmieniającej warunki: bezpieczeństwa pożarowego, powodziowego, pracy, zdrowotne, higieniczno-sanitarne, ochrony środowiska bądź wielkość lub układ obciążeń;</w:t>
      </w:r>
    </w:p>
    <w:p w14:paraId="59E154E0" w14:textId="02C62EB0" w:rsidR="007D7504" w:rsidRPr="007D7504" w:rsidRDefault="005C2D8A" w:rsidP="007D7504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2</w:t>
      </w:r>
      <w:r w:rsidR="005C09FF" w:rsidRPr="007D7504">
        <w:rPr>
          <w:rFonts w:asciiTheme="minorHAnsi" w:hAnsiTheme="minorHAnsi" w:cstheme="minorHAnsi"/>
          <w:sz w:val="16"/>
          <w:szCs w:val="16"/>
        </w:rPr>
        <w:t xml:space="preserve">) podjęcie w obiekcie budowlanym lub jego części działalności zaliczanej do przedsięwzięć mogących znacząco oddziaływać na środowisko w rozumieniu </w:t>
      </w:r>
      <w:hyperlink r:id="rId5" w:tgtFrame="_blank" w:tooltip="USTAWA z dnia 3 października 2008 r. o udostępnianiu informacji o środowisku i jego ochronie, udziale społeczeństwa w ochronie środowiska oraz o ocenach oddziaływania na środowisko" w:history="1">
        <w:r w:rsidR="005C09FF" w:rsidRPr="007D7504">
          <w:rPr>
            <w:rStyle w:val="Hipercze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>ustawy z dnia 3 października 2008 r. o udostępnianiu informacji o środowisku i jego ochronie, udziale społeczeństwa w ochronie środowiska oraz o ocenach oddziaływania na środowisko</w:t>
        </w:r>
      </w:hyperlink>
      <w:r w:rsidR="005C09FF" w:rsidRPr="007D7504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  <w:p w14:paraId="403F8513" w14:textId="0E0350A2" w:rsidR="005C09FF" w:rsidRPr="007D7504" w:rsidRDefault="005C09FF" w:rsidP="00D06D74">
      <w:pPr>
        <w:jc w:val="both"/>
        <w:rPr>
          <w:rStyle w:val="markedcontent"/>
          <w:rFonts w:asciiTheme="minorHAnsi" w:hAnsiTheme="minorHAnsi" w:cstheme="minorHAnsi"/>
          <w:sz w:val="16"/>
          <w:szCs w:val="16"/>
        </w:rPr>
      </w:pP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sym w:font="Symbol" w:char="F0B7"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 xml:space="preserve"> Zmiana sposobu użytkowania obiektu budowlanego lub jego części wymaga zgłoszenia organowi administracji</w:t>
      </w:r>
      <w:r w:rsidR="005C2D8A">
        <w:rPr>
          <w:rFonts w:asciiTheme="minorHAnsi" w:hAnsiTheme="minorHAnsi" w:cstheme="minorHAnsi"/>
          <w:sz w:val="16"/>
          <w:szCs w:val="16"/>
        </w:rPr>
        <w:t xml:space="preserve"> </w:t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>budowlanej</w:t>
      </w:r>
      <w:r w:rsidR="00D06D74">
        <w:rPr>
          <w:rStyle w:val="markedcontent"/>
          <w:rFonts w:asciiTheme="minorHAnsi" w:hAnsiTheme="minorHAnsi" w:cstheme="minorHAnsi"/>
          <w:sz w:val="16"/>
          <w:szCs w:val="16"/>
        </w:rPr>
        <w:t xml:space="preserve"> (Starostwo Powiatowe w Kętrzynie)</w:t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>, w przypadku jej</w:t>
      </w:r>
      <w:r w:rsidR="005C2D8A">
        <w:rPr>
          <w:rStyle w:val="markedcontent"/>
          <w:rFonts w:asciiTheme="minorHAnsi" w:hAnsiTheme="minorHAnsi" w:cstheme="minorHAnsi"/>
          <w:sz w:val="16"/>
          <w:szCs w:val="16"/>
        </w:rPr>
        <w:t xml:space="preserve"> z</w:t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>godności</w:t>
      </w:r>
      <w:r w:rsidR="005C2D8A">
        <w:rPr>
          <w:rStyle w:val="markedcontent"/>
          <w:rFonts w:asciiTheme="minorHAnsi" w:hAnsiTheme="minorHAnsi" w:cstheme="minorHAnsi"/>
          <w:sz w:val="16"/>
          <w:szCs w:val="16"/>
        </w:rPr>
        <w:t xml:space="preserve"> </w:t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>z ustaleniami obowiązującego planu zagospodarowania przestrzennego.</w:t>
      </w:r>
      <w:r w:rsidRPr="007D7504">
        <w:rPr>
          <w:rFonts w:asciiTheme="minorHAnsi" w:hAnsiTheme="minorHAnsi" w:cstheme="minorHAnsi"/>
          <w:sz w:val="16"/>
          <w:szCs w:val="16"/>
        </w:rPr>
        <w:br/>
      </w:r>
    </w:p>
    <w:p w14:paraId="19D9512E" w14:textId="737DCF30" w:rsidR="005C09FF" w:rsidRPr="00D06D74" w:rsidRDefault="005C09FF" w:rsidP="007D7504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Na podstawie ustawy z dnia z dnia 27 marca 2003 r. o planowaniu i zagospodarowaniu przestrzennym (</w:t>
      </w:r>
      <w:proofErr w:type="spellStart"/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t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.j</w:t>
      </w:r>
      <w:proofErr w:type="spellEnd"/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. 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Dz.U.</w:t>
      </w:r>
      <w:r w:rsidR="00D06D74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z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20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21 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r.</w:t>
      </w:r>
      <w:r w:rsidR="005C2D8A"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,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poz. </w:t>
      </w:r>
      <w:r w:rsidR="008021BD"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735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 xml:space="preserve"> z</w:t>
      </w:r>
      <w:r w:rsidR="008021BD"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e zm.</w:t>
      </w:r>
      <w:r w:rsidRPr="005C2D8A">
        <w:rPr>
          <w:rStyle w:val="markedcontent"/>
          <w:rFonts w:asciiTheme="minorHAnsi" w:hAnsiTheme="minorHAnsi" w:cstheme="minorHAnsi"/>
          <w:b/>
          <w:bCs/>
          <w:sz w:val="16"/>
          <w:szCs w:val="16"/>
        </w:rPr>
        <w:t>):</w:t>
      </w:r>
      <w:r w:rsidRPr="007D7504">
        <w:rPr>
          <w:rFonts w:asciiTheme="minorHAnsi" w:hAnsiTheme="minorHAnsi" w:cstheme="minorHAnsi"/>
          <w:sz w:val="16"/>
          <w:szCs w:val="16"/>
        </w:rPr>
        <w:br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sym w:font="Symbol" w:char="F0B7"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 xml:space="preserve"> W przypadku braku miejscowego planu zagospodarowania przestrzennego zmiana sposobu użytkowania obiektu</w:t>
      </w:r>
      <w:r w:rsidRPr="007D7504">
        <w:rPr>
          <w:rFonts w:asciiTheme="minorHAnsi" w:hAnsiTheme="minorHAnsi" w:cstheme="minorHAnsi"/>
          <w:sz w:val="16"/>
          <w:szCs w:val="16"/>
        </w:rPr>
        <w:t xml:space="preserve"> </w:t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>budowlanego lub jego części wymaga ustalenia, w drodze decyzji, warunków zabudowy</w:t>
      </w:r>
    </w:p>
    <w:p w14:paraId="09D01ED5" w14:textId="103B7A85" w:rsidR="005C09FF" w:rsidRPr="007D7504" w:rsidRDefault="005C09FF" w:rsidP="007D750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9A4FFD5" w14:textId="243AE73F" w:rsidR="00176186" w:rsidRPr="00D06D74" w:rsidRDefault="008021BD" w:rsidP="007D7504">
      <w:pPr>
        <w:jc w:val="both"/>
        <w:rPr>
          <w:rFonts w:asciiTheme="minorHAnsi" w:eastAsia="Times New Roman" w:hAnsiTheme="minorHAnsi" w:cstheme="minorHAnsi"/>
          <w:b/>
          <w:sz w:val="16"/>
          <w:szCs w:val="16"/>
        </w:rPr>
      </w:pPr>
      <w:r w:rsidRPr="005C2D8A">
        <w:rPr>
          <w:rFonts w:asciiTheme="minorHAnsi" w:eastAsia="Times New Roman" w:hAnsiTheme="minorHAnsi" w:cstheme="minorHAnsi"/>
          <w:b/>
          <w:sz w:val="16"/>
          <w:szCs w:val="16"/>
        </w:rPr>
        <w:t xml:space="preserve">Na podstawie </w:t>
      </w:r>
      <w:r w:rsidRPr="008021BD">
        <w:rPr>
          <w:rFonts w:asciiTheme="minorHAnsi" w:eastAsia="Times New Roman" w:hAnsiTheme="minorHAnsi" w:cstheme="minorHAnsi"/>
          <w:b/>
          <w:sz w:val="16"/>
          <w:szCs w:val="16"/>
        </w:rPr>
        <w:t>ustawy z dnia 16 listopada 2006 r. o opłacie skarbowej (</w:t>
      </w:r>
      <w:proofErr w:type="spellStart"/>
      <w:r w:rsidRPr="008021BD">
        <w:rPr>
          <w:rFonts w:asciiTheme="minorHAnsi" w:eastAsia="Times New Roman" w:hAnsiTheme="minorHAnsi" w:cstheme="minorHAnsi"/>
          <w:b/>
          <w:sz w:val="16"/>
          <w:szCs w:val="16"/>
        </w:rPr>
        <w:t>t.j</w:t>
      </w:r>
      <w:proofErr w:type="spellEnd"/>
      <w:r w:rsidRPr="008021BD">
        <w:rPr>
          <w:rFonts w:asciiTheme="minorHAnsi" w:eastAsia="Times New Roman" w:hAnsiTheme="minorHAnsi" w:cstheme="minorHAnsi"/>
          <w:b/>
          <w:sz w:val="16"/>
          <w:szCs w:val="16"/>
        </w:rPr>
        <w:t>. Dz. U. z 2020 r., poz. 1546 ze zm.)</w:t>
      </w:r>
      <w:r w:rsidR="005C2D8A">
        <w:rPr>
          <w:rFonts w:asciiTheme="minorHAnsi" w:eastAsia="Times New Roman" w:hAnsiTheme="minorHAnsi" w:cstheme="minorHAnsi"/>
          <w:b/>
          <w:sz w:val="16"/>
          <w:szCs w:val="16"/>
        </w:rPr>
        <w:t>:</w:t>
      </w:r>
    </w:p>
    <w:p w14:paraId="430985A7" w14:textId="4CFD6988" w:rsidR="00490323" w:rsidRPr="007D7504" w:rsidRDefault="007D7504" w:rsidP="007D7504">
      <w:pPr>
        <w:jc w:val="both"/>
        <w:rPr>
          <w:rFonts w:asciiTheme="minorHAnsi" w:hAnsiTheme="minorHAnsi" w:cstheme="minorHAnsi"/>
          <w:sz w:val="16"/>
          <w:szCs w:val="16"/>
        </w:rPr>
      </w:pP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sym w:font="Symbol" w:char="F0B7"/>
      </w:r>
      <w:r w:rsidRPr="007D7504">
        <w:rPr>
          <w:rStyle w:val="markedcontent"/>
          <w:rFonts w:asciiTheme="minorHAnsi" w:hAnsiTheme="minorHAnsi" w:cstheme="minorHAnsi"/>
          <w:sz w:val="16"/>
          <w:szCs w:val="16"/>
        </w:rPr>
        <w:t xml:space="preserve"> </w:t>
      </w:r>
      <w:r w:rsidR="00490323" w:rsidRPr="007D7504">
        <w:rPr>
          <w:rFonts w:asciiTheme="minorHAnsi" w:hAnsiTheme="minorHAnsi" w:cstheme="minorHAnsi"/>
          <w:sz w:val="16"/>
          <w:szCs w:val="16"/>
        </w:rPr>
        <w:t>Zwalnia się z opłaty skarbowej: jednostki budżetowe, jednostki samorządu terytorialnego, organizacje pożytku publicznego, jeżeli składają wniosek o wydanie zaświadczenia wyłącznie w związku z ich nieodpłatną działalnością pożytku publicznego w rozumieniu przepisów o działalności pożytku publicznego i o wolontariacie, osoby, które składając wniosek o wydanie zaświadczenia przedstawiające zaświadczenie o korzystaniu ze świadczeń pomocy społecznej z powodu ubóstwa, osoby fizyczne prowadzące czynną ochronę gatunkową oraz osoby fizyczne, których gospodarstwo rolne, leśne lub rybackie narażone jest na szkody wyrządzone przez gatunki zwierząt chronionych nieobjęte odszkodowaniem Skarbu Państwa – wyłącznie w zakresie przedmiotów opłaty skarbowej związanych z ochroną przyrody.</w:t>
      </w:r>
    </w:p>
    <w:p w14:paraId="12A7EE7F" w14:textId="4F75494A" w:rsidR="005C09FF" w:rsidRDefault="005C09FF" w:rsidP="00490323">
      <w:pPr>
        <w:jc w:val="both"/>
        <w:rPr>
          <w:rFonts w:cs="Times New Roman"/>
          <w:sz w:val="18"/>
          <w:szCs w:val="18"/>
        </w:rPr>
      </w:pPr>
    </w:p>
    <w:p w14:paraId="72871F97" w14:textId="77777777" w:rsidR="005C09FF" w:rsidRPr="00D06D74" w:rsidRDefault="005C09FF" w:rsidP="005C09FF">
      <w:pPr>
        <w:keepNext/>
        <w:ind w:left="576"/>
        <w:jc w:val="center"/>
        <w:outlineLvl w:val="1"/>
        <w:rPr>
          <w:rFonts w:asciiTheme="minorHAnsi" w:hAnsiTheme="minorHAnsi" w:cstheme="minorHAnsi"/>
          <w:b/>
          <w:bCs/>
          <w:sz w:val="16"/>
          <w:szCs w:val="16"/>
        </w:rPr>
      </w:pPr>
      <w:r w:rsidRPr="00D06D74">
        <w:rPr>
          <w:rFonts w:asciiTheme="minorHAnsi" w:hAnsiTheme="minorHAnsi" w:cstheme="minorHAnsi"/>
          <w:b/>
          <w:bCs/>
          <w:sz w:val="16"/>
          <w:szCs w:val="16"/>
        </w:rPr>
        <w:t>KLAUZULA INFORMACYJNA O PRZETWARZANIU DANYCH OSOBOWYCH</w:t>
      </w:r>
    </w:p>
    <w:p w14:paraId="44D3DBBE" w14:textId="77777777" w:rsidR="005C09FF" w:rsidRPr="00D06D74" w:rsidRDefault="005C09FF" w:rsidP="005C09FF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0EA1D37B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13AC5C9" w14:textId="77777777" w:rsidR="005C09FF" w:rsidRPr="00D06D74" w:rsidRDefault="005C09FF" w:rsidP="005C09FF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 xml:space="preserve">Administratorem Pani/Pana danych osobowych jest </w:t>
      </w:r>
      <w:r w:rsidRPr="00D06D74">
        <w:rPr>
          <w:rFonts w:asciiTheme="minorHAnsi" w:eastAsia="Calibri" w:hAnsiTheme="minorHAnsi" w:cstheme="minorHAnsi"/>
          <w:b/>
          <w:bCs/>
          <w:kern w:val="0"/>
          <w:sz w:val="16"/>
          <w:szCs w:val="16"/>
          <w:lang w:eastAsia="en-US" w:bidi="ar-SA"/>
        </w:rPr>
        <w:t>Burmistrz Reszla</w:t>
      </w: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, ul. Rynek 24, 11-440 Reszel.</w:t>
      </w:r>
    </w:p>
    <w:p w14:paraId="76C2A162" w14:textId="77777777" w:rsidR="005C09FF" w:rsidRPr="00D06D74" w:rsidRDefault="005C09FF" w:rsidP="005C09FF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 xml:space="preserve">Inspektorem ochrony danych osobowych w Urzędzie Gminy w Reszlu jest </w:t>
      </w:r>
      <w:r w:rsidRPr="00D06D74">
        <w:rPr>
          <w:rFonts w:asciiTheme="minorHAnsi" w:eastAsia="Calibri" w:hAnsiTheme="minorHAnsi" w:cstheme="minorHAnsi"/>
          <w:b/>
          <w:bCs/>
          <w:kern w:val="0"/>
          <w:sz w:val="16"/>
          <w:szCs w:val="16"/>
          <w:lang w:eastAsia="en-US" w:bidi="ar-SA"/>
        </w:rPr>
        <w:t xml:space="preserve">Dorota </w:t>
      </w:r>
      <w:proofErr w:type="spellStart"/>
      <w:r w:rsidRPr="00D06D74">
        <w:rPr>
          <w:rFonts w:asciiTheme="minorHAnsi" w:eastAsia="Calibri" w:hAnsiTheme="minorHAnsi" w:cstheme="minorHAnsi"/>
          <w:b/>
          <w:bCs/>
          <w:kern w:val="0"/>
          <w:sz w:val="16"/>
          <w:szCs w:val="16"/>
          <w:lang w:eastAsia="en-US" w:bidi="ar-SA"/>
        </w:rPr>
        <w:t>Brandeburg</w:t>
      </w:r>
      <w:proofErr w:type="spellEnd"/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 xml:space="preserve">, tel. 782348222, email: </w:t>
      </w:r>
      <w:hyperlink r:id="rId6" w:history="1">
        <w:r w:rsidRPr="00D06D74">
          <w:rPr>
            <w:rFonts w:asciiTheme="minorHAnsi" w:eastAsia="Calibri" w:hAnsiTheme="minorHAnsi" w:cstheme="minorHAnsi"/>
            <w:color w:val="0563C1"/>
            <w:kern w:val="0"/>
            <w:sz w:val="16"/>
            <w:szCs w:val="16"/>
            <w:u w:val="single"/>
            <w:lang w:eastAsia="en-US" w:bidi="ar-SA"/>
          </w:rPr>
          <w:t>iod@gminareszel.pl</w:t>
        </w:r>
      </w:hyperlink>
    </w:p>
    <w:p w14:paraId="23B62610" w14:textId="77777777" w:rsidR="005C09FF" w:rsidRPr="00D06D74" w:rsidRDefault="005C09FF" w:rsidP="005C09FF">
      <w:pPr>
        <w:widowControl/>
        <w:suppressAutoHyphens w:val="0"/>
        <w:ind w:firstLine="36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1DDEF839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Odbiorcami Pani/Pana danych osobowych mogą być wyłącznie podmioty uprawnione do uzyskania danych osobowych na podstawie przepisów prawa oraz podmioty przetwarzające dane w naszym imieniu.</w:t>
      </w:r>
    </w:p>
    <w:p w14:paraId="0DE57655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Pani/Pana dane osobowe nie będą udostępniane innym odbiorcom, z wyjątkiem upoważnionych na podstawie przepisów prawa.</w:t>
      </w:r>
    </w:p>
    <w:p w14:paraId="36F94344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Pani/Pana dane osobowe nie będą przetwarzane w sposób zautomatyzowany i nie będą profilowane.</w:t>
      </w:r>
    </w:p>
    <w:p w14:paraId="13965DE0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Pani/Pana dane będą przechowywane przez okres niezbędny dla zrealizowania uprawnienia lub spełnienia obowiązku wynikającego z przepisu prawa w zakresie uprawnień i obowiązków ustawowych Urzędu Gminy w Reszlu, w tym również zgodnie z przepisami dotyczącymi archiwizacji dokumentacji.</w:t>
      </w:r>
    </w:p>
    <w:p w14:paraId="0A9C0982" w14:textId="77777777" w:rsidR="005C09FF" w:rsidRPr="00D06D74" w:rsidRDefault="005C09FF" w:rsidP="005C09FF">
      <w:pPr>
        <w:widowControl/>
        <w:suppressAutoHyphens w:val="0"/>
        <w:ind w:firstLine="36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Posiada Pani/Pan:</w:t>
      </w:r>
    </w:p>
    <w:p w14:paraId="1F257D5F" w14:textId="77777777" w:rsidR="005C09FF" w:rsidRPr="00D06D74" w:rsidRDefault="005C09FF" w:rsidP="005C09FF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prawo dostępu do danych osobowych Pani/Pana;</w:t>
      </w:r>
    </w:p>
    <w:p w14:paraId="7C476160" w14:textId="77777777" w:rsidR="005C09FF" w:rsidRPr="00D06D74" w:rsidRDefault="005C09FF" w:rsidP="005C09FF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prawo do sprostowania Pani/Pana danych osobowych;</w:t>
      </w:r>
    </w:p>
    <w:p w14:paraId="596FA519" w14:textId="77777777" w:rsidR="005C09FF" w:rsidRPr="00D06D74" w:rsidRDefault="005C09FF" w:rsidP="005C09FF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prawo do usunięcia Pani/Pana danych osobowych, z zastrzeżeniem art. 17 ust. 3 RODO;</w:t>
      </w:r>
    </w:p>
    <w:p w14:paraId="2B1D886D" w14:textId="77777777" w:rsidR="005C09FF" w:rsidRPr="00D06D74" w:rsidRDefault="005C09FF" w:rsidP="005C09FF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prawo żądania od administratora ograniczenia przetwarzania danych osobowych z zastrzeżeniem przypadków, o których mowa w art. 18 ust. 2 RODO;</w:t>
      </w:r>
    </w:p>
    <w:p w14:paraId="270776FF" w14:textId="77777777" w:rsidR="005C09FF" w:rsidRPr="00D06D74" w:rsidRDefault="005C09FF" w:rsidP="005C09FF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prawo do wniesienia skargi do Prezesa Urzędu Ochrony Danych Osobowych, gdy uzna Pani/Pan, że przetwarzanie danych osobowych Pani/Pana dotyczących narusza przepisy RODO.</w:t>
      </w:r>
    </w:p>
    <w:p w14:paraId="646CCD5B" w14:textId="77777777" w:rsidR="005C09FF" w:rsidRPr="00D06D74" w:rsidRDefault="005C09FF" w:rsidP="005C09FF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D06D74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 xml:space="preserve">       Podanie przez Panią/Pana danych osobowych jest obowiązkowe, w sytuacji gdy przesłankę przetwarzania danych osobowych stanowi przepis prawa lub zawarta między stronami umowa.</w:t>
      </w:r>
    </w:p>
    <w:p w14:paraId="60399978" w14:textId="77777777" w:rsidR="00490323" w:rsidRPr="00490323" w:rsidRDefault="00490323" w:rsidP="00490323">
      <w:pPr>
        <w:widowControl/>
        <w:suppressAutoHyphens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sectPr w:rsidR="00490323" w:rsidRPr="0049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CD07BF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B630AF2"/>
    <w:multiLevelType w:val="hybridMultilevel"/>
    <w:tmpl w:val="303A95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421658"/>
    <w:multiLevelType w:val="hybridMultilevel"/>
    <w:tmpl w:val="DE30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33B86"/>
    <w:multiLevelType w:val="hybridMultilevel"/>
    <w:tmpl w:val="9ADA0B7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23"/>
    <w:rsid w:val="000A74C6"/>
    <w:rsid w:val="00176186"/>
    <w:rsid w:val="00490323"/>
    <w:rsid w:val="005C09FF"/>
    <w:rsid w:val="005C2D8A"/>
    <w:rsid w:val="007D7504"/>
    <w:rsid w:val="007D7AD2"/>
    <w:rsid w:val="008021BD"/>
    <w:rsid w:val="00D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EAAB"/>
  <w15:chartTrackingRefBased/>
  <w15:docId w15:val="{93077663-DA15-401F-B06A-28FD8904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32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90323"/>
  </w:style>
  <w:style w:type="paragraph" w:customStyle="1" w:styleId="p0">
    <w:name w:val="p0"/>
    <w:basedOn w:val="Normalny"/>
    <w:rsid w:val="005C09F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p1">
    <w:name w:val="p1"/>
    <w:basedOn w:val="Normalny"/>
    <w:rsid w:val="005C09F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5C09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21B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eszel.pl" TargetMode="External"/><Relationship Id="rId5" Type="http://schemas.openxmlformats.org/officeDocument/2006/relationships/hyperlink" Target="https://nowy.inforlex.pl/dok/tresc,DZU.2020.036.0000283,USTAWA-z-dnia-3-pazdziernika-2008-r-o-udostepnianiu-informacji-o-srodowisku-i-jego-ochronie-udziale-spoleczenstwa-w-ochronie-srodowiska-ora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Chamik</dc:creator>
  <cp:keywords/>
  <dc:description/>
  <cp:lastModifiedBy>Piotr Chamik</cp:lastModifiedBy>
  <cp:revision>1</cp:revision>
  <dcterms:created xsi:type="dcterms:W3CDTF">2022-02-01T08:58:00Z</dcterms:created>
  <dcterms:modified xsi:type="dcterms:W3CDTF">2022-02-01T09:36:00Z</dcterms:modified>
</cp:coreProperties>
</file>