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28" w:rsidRPr="00E47AF0" w:rsidRDefault="00B33228" w:rsidP="00B33228">
      <w:pPr>
        <w:spacing w:line="360" w:lineRule="auto"/>
        <w:ind w:left="3540"/>
        <w:jc w:val="right"/>
        <w:rPr>
          <w:rFonts w:eastAsia="Times New Roman"/>
          <w:b/>
          <w:sz w:val="26"/>
          <w:szCs w:val="26"/>
          <w:lang w:eastAsia="pl-PL"/>
        </w:rPr>
      </w:pPr>
      <w:r w:rsidRPr="00E47AF0">
        <w:rPr>
          <w:rFonts w:eastAsia="Times New Roman"/>
          <w:b/>
          <w:i/>
          <w:sz w:val="20"/>
          <w:szCs w:val="20"/>
          <w:lang w:eastAsia="pl-PL"/>
        </w:rPr>
        <w:t>projekt</w:t>
      </w:r>
    </w:p>
    <w:p w:rsidR="00B33228" w:rsidRPr="00E47AF0" w:rsidRDefault="00B33228" w:rsidP="00B33228">
      <w:pPr>
        <w:spacing w:line="360" w:lineRule="auto"/>
        <w:ind w:left="3540"/>
        <w:jc w:val="left"/>
        <w:rPr>
          <w:rFonts w:eastAsia="Times New Roman"/>
          <w:b/>
          <w:sz w:val="20"/>
          <w:szCs w:val="20"/>
          <w:lang w:eastAsia="pl-PL"/>
        </w:rPr>
      </w:pPr>
      <w:r w:rsidRPr="00E47AF0">
        <w:rPr>
          <w:rFonts w:eastAsia="Times New Roman"/>
          <w:b/>
          <w:sz w:val="26"/>
          <w:szCs w:val="26"/>
          <w:lang w:eastAsia="pl-PL"/>
        </w:rPr>
        <w:t xml:space="preserve">Uchwała Nr       /      </w:t>
      </w:r>
      <w:r>
        <w:rPr>
          <w:rFonts w:eastAsia="Times New Roman"/>
          <w:b/>
          <w:sz w:val="26"/>
          <w:szCs w:val="26"/>
          <w:lang w:eastAsia="pl-PL"/>
        </w:rPr>
        <w:t xml:space="preserve"> </w:t>
      </w:r>
      <w:r w:rsidRPr="00E47AF0">
        <w:rPr>
          <w:rFonts w:eastAsia="Times New Roman"/>
          <w:b/>
          <w:sz w:val="26"/>
          <w:szCs w:val="26"/>
          <w:lang w:eastAsia="pl-PL"/>
        </w:rPr>
        <w:t xml:space="preserve"> /2021                                              </w:t>
      </w:r>
    </w:p>
    <w:p w:rsidR="00B33228" w:rsidRPr="00E47AF0" w:rsidRDefault="00B33228" w:rsidP="00B33228">
      <w:pPr>
        <w:keepNext/>
        <w:spacing w:line="360" w:lineRule="auto"/>
        <w:jc w:val="center"/>
        <w:outlineLvl w:val="0"/>
        <w:rPr>
          <w:rFonts w:eastAsia="Times New Roman"/>
          <w:b/>
          <w:sz w:val="26"/>
          <w:szCs w:val="26"/>
          <w:lang w:eastAsia="pl-PL"/>
        </w:rPr>
      </w:pPr>
      <w:r w:rsidRPr="00E47AF0">
        <w:rPr>
          <w:rFonts w:eastAsia="Times New Roman"/>
          <w:b/>
          <w:sz w:val="26"/>
          <w:szCs w:val="26"/>
          <w:lang w:eastAsia="pl-PL"/>
        </w:rPr>
        <w:t>Rady Miejskiej w Reszlu</w:t>
      </w:r>
    </w:p>
    <w:p w:rsidR="00B33228" w:rsidRDefault="00B33228" w:rsidP="00B33228">
      <w:pPr>
        <w:spacing w:line="360" w:lineRule="auto"/>
        <w:jc w:val="center"/>
        <w:rPr>
          <w:rFonts w:eastAsia="Times New Roman"/>
          <w:b/>
          <w:sz w:val="26"/>
          <w:szCs w:val="26"/>
          <w:lang w:eastAsia="pl-PL"/>
        </w:rPr>
      </w:pPr>
      <w:r w:rsidRPr="00E47AF0">
        <w:rPr>
          <w:rFonts w:eastAsia="Times New Roman"/>
          <w:b/>
          <w:sz w:val="26"/>
          <w:szCs w:val="26"/>
          <w:lang w:eastAsia="pl-PL"/>
        </w:rPr>
        <w:t>z dnia                           2021 roku</w:t>
      </w:r>
    </w:p>
    <w:p w:rsidR="00B33228" w:rsidRPr="00E47AF0" w:rsidRDefault="00B33228" w:rsidP="00B33228">
      <w:pPr>
        <w:spacing w:line="360" w:lineRule="auto"/>
        <w:jc w:val="center"/>
        <w:rPr>
          <w:rFonts w:eastAsia="Times New Roman"/>
          <w:b/>
          <w:sz w:val="26"/>
          <w:szCs w:val="26"/>
          <w:lang w:eastAsia="pl-PL"/>
        </w:rPr>
      </w:pPr>
    </w:p>
    <w:p w:rsidR="00B33228" w:rsidRPr="00550098" w:rsidRDefault="00B33228" w:rsidP="00B33228">
      <w:pPr>
        <w:pStyle w:val="Bezodstpw"/>
        <w:rPr>
          <w:b/>
          <w:sz w:val="26"/>
          <w:szCs w:val="26"/>
        </w:rPr>
      </w:pPr>
      <w:r w:rsidRPr="00E47AF0">
        <w:rPr>
          <w:rFonts w:eastAsia="Times New Roman"/>
          <w:b/>
          <w:bCs/>
          <w:sz w:val="26"/>
          <w:szCs w:val="26"/>
          <w:lang w:eastAsia="pl-PL"/>
        </w:rPr>
        <w:t xml:space="preserve">w sprawie:  </w:t>
      </w:r>
      <w:r w:rsidRPr="00550098">
        <w:rPr>
          <w:b/>
          <w:sz w:val="26"/>
          <w:szCs w:val="26"/>
        </w:rPr>
        <w:t>zmiany Uchwały Nr</w:t>
      </w:r>
      <w:r>
        <w:rPr>
          <w:b/>
          <w:sz w:val="26"/>
          <w:szCs w:val="26"/>
        </w:rPr>
        <w:t xml:space="preserve"> XXXIX/243/2021 Rady Miejskiej </w:t>
      </w:r>
      <w:r>
        <w:rPr>
          <w:b/>
          <w:sz w:val="26"/>
          <w:szCs w:val="26"/>
        </w:rPr>
        <w:t xml:space="preserve"> </w:t>
      </w:r>
      <w:r w:rsidRPr="00550098">
        <w:rPr>
          <w:b/>
          <w:sz w:val="26"/>
          <w:szCs w:val="26"/>
        </w:rPr>
        <w:t xml:space="preserve">w Reszlu z dnia 29 kwietnia 2021 roku w sprawie: </w:t>
      </w:r>
      <w:r w:rsidRPr="00550098">
        <w:rPr>
          <w:rFonts w:eastAsia="Times New Roman"/>
          <w:b/>
          <w:bCs/>
          <w:sz w:val="26"/>
          <w:szCs w:val="26"/>
          <w:lang w:eastAsia="pl-PL"/>
        </w:rPr>
        <w:t xml:space="preserve">udzielenia dotacji dla Parafii </w:t>
      </w:r>
      <w:proofErr w:type="spellStart"/>
      <w:r w:rsidRPr="00550098">
        <w:rPr>
          <w:rFonts w:eastAsia="Times New Roman"/>
          <w:b/>
          <w:bCs/>
          <w:sz w:val="26"/>
          <w:szCs w:val="26"/>
          <w:lang w:eastAsia="pl-PL"/>
        </w:rPr>
        <w:t>p.w.św</w:t>
      </w:r>
      <w:proofErr w:type="spellEnd"/>
      <w:r w:rsidRPr="00550098">
        <w:rPr>
          <w:rFonts w:eastAsia="Times New Roman"/>
          <w:b/>
          <w:bCs/>
          <w:sz w:val="26"/>
          <w:szCs w:val="26"/>
          <w:lang w:eastAsia="pl-PL"/>
        </w:rPr>
        <w:t>. Apostołów Piotra i Pawła w Reszlu na prace konserwatorskie, restauratorskie   i roboty budowlane przy zabytku wpisanym do rejestru zabytków usytuowanym na terenie Gminy Reszel</w:t>
      </w:r>
      <w:r w:rsidRPr="00550098">
        <w:rPr>
          <w:b/>
          <w:sz w:val="26"/>
          <w:szCs w:val="26"/>
        </w:rPr>
        <w:t>.</w:t>
      </w:r>
    </w:p>
    <w:p w:rsidR="00B33228" w:rsidRDefault="00B33228" w:rsidP="00B33228">
      <w:pPr>
        <w:pStyle w:val="Bezodstpw"/>
        <w:jc w:val="center"/>
      </w:pPr>
    </w:p>
    <w:p w:rsidR="00B33228" w:rsidRDefault="00B33228" w:rsidP="00B33228">
      <w:pPr>
        <w:pStyle w:val="Bezodstpw"/>
      </w:pPr>
    </w:p>
    <w:p w:rsidR="00B33228" w:rsidRPr="00550098" w:rsidRDefault="00B33228" w:rsidP="00B33228">
      <w:pPr>
        <w:keepNext/>
        <w:keepLines/>
        <w:spacing w:before="200" w:line="240" w:lineRule="auto"/>
        <w:ind w:firstLine="708"/>
        <w:outlineLvl w:val="2"/>
        <w:rPr>
          <w:rFonts w:ascii="Cambria" w:eastAsia="Times New Roman" w:hAnsi="Cambria"/>
          <w:b/>
          <w:bCs/>
          <w:sz w:val="20"/>
          <w:szCs w:val="20"/>
          <w:lang w:eastAsia="pl-PL"/>
        </w:rPr>
      </w:pPr>
      <w:r w:rsidRPr="009A44CE">
        <w:rPr>
          <w:rFonts w:ascii="Cambria" w:eastAsia="Times New Roman" w:hAnsi="Cambria"/>
          <w:bCs/>
          <w:i/>
          <w:sz w:val="20"/>
          <w:szCs w:val="20"/>
          <w:lang w:eastAsia="pl-PL"/>
        </w:rPr>
        <w:t xml:space="preserve">Na podstawie art. 18 ust. 2 pkt 15  ustawy z dnia 8 marca 1990 roku o samorządzie gminnym ( Dz.U.2020r. poz. 713.  z </w:t>
      </w:r>
      <w:proofErr w:type="spellStart"/>
      <w:r w:rsidRPr="009A44CE">
        <w:rPr>
          <w:rFonts w:ascii="Cambria" w:eastAsia="Times New Roman" w:hAnsi="Cambria"/>
          <w:bCs/>
          <w:i/>
          <w:sz w:val="20"/>
          <w:szCs w:val="20"/>
          <w:lang w:eastAsia="pl-PL"/>
        </w:rPr>
        <w:t>późn</w:t>
      </w:r>
      <w:proofErr w:type="spellEnd"/>
      <w:r w:rsidRPr="009A44CE">
        <w:rPr>
          <w:rFonts w:ascii="Cambria" w:eastAsia="Times New Roman" w:hAnsi="Cambria"/>
          <w:bCs/>
          <w:i/>
          <w:sz w:val="20"/>
          <w:szCs w:val="20"/>
          <w:lang w:eastAsia="pl-PL"/>
        </w:rPr>
        <w:t xml:space="preserve">.  zm.) w związku z  art. 81 ust. 1  ustawy z dnia 23 lipca 2003 roku o ochronie zabytków  i opiece nad zabytkami (Dz.U.2020 r. poz. 282. tj.) oraz </w:t>
      </w:r>
      <w:r w:rsidRPr="009A44CE">
        <w:rPr>
          <w:rFonts w:ascii="Cambria" w:eastAsia="Times New Roman" w:hAnsi="Cambria" w:cs="Lucida Sans Unicode"/>
          <w:bCs/>
          <w:i/>
          <w:sz w:val="20"/>
          <w:szCs w:val="20"/>
          <w:lang w:eastAsia="pl-PL"/>
        </w:rPr>
        <w:t>§</w:t>
      </w:r>
      <w:r w:rsidRPr="009A44CE">
        <w:rPr>
          <w:rFonts w:ascii="Cambria" w:eastAsia="Times New Roman" w:hAnsi="Cambria"/>
          <w:bCs/>
          <w:i/>
          <w:sz w:val="20"/>
          <w:szCs w:val="20"/>
          <w:lang w:eastAsia="pl-PL"/>
        </w:rPr>
        <w:t xml:space="preserve"> 9 ust. 1-2 Uchwały Rady Miejskiej w Reszlu Nr XXXIX/272/2017 z dnia 29 czerwca 2017 r. w sprawie określenia zasad przyznawania dotacji na prace konserwatorskie, restauratorskie i roboty budowlane przy zabytku wpisanym do rejestru zabytków usytuowanym  na terenie Gminy Reszel (Dziennik Urzędowy Województwa Warmińsko-Mazurskiego z dnia                  6 lipca 2017 roku Poz. 2965</w:t>
      </w:r>
      <w:r w:rsidRPr="00550098">
        <w:rPr>
          <w:rFonts w:ascii="Cambria" w:eastAsia="Times New Roman" w:hAnsi="Cambria"/>
          <w:bCs/>
          <w:i/>
          <w:sz w:val="20"/>
          <w:szCs w:val="20"/>
          <w:lang w:eastAsia="pl-PL"/>
        </w:rPr>
        <w:t>).  Uchwala się co następuje :</w:t>
      </w:r>
    </w:p>
    <w:p w:rsidR="00B33228" w:rsidRDefault="00B33228" w:rsidP="00B33228">
      <w:pPr>
        <w:pStyle w:val="Bezodstpw"/>
        <w:spacing w:line="276" w:lineRule="auto"/>
      </w:pPr>
    </w:p>
    <w:p w:rsidR="00B33228" w:rsidRPr="00550098" w:rsidRDefault="00B33228" w:rsidP="00B33228">
      <w:pPr>
        <w:pStyle w:val="Bezodstpw"/>
        <w:rPr>
          <w:b/>
        </w:rPr>
      </w:pPr>
      <w:r>
        <w:rPr>
          <w:b/>
        </w:rPr>
        <w:t xml:space="preserve">§ 1. </w:t>
      </w:r>
      <w:r w:rsidRPr="00550098">
        <w:rPr>
          <w:b/>
        </w:rPr>
        <w:t xml:space="preserve">W uchwale nr </w:t>
      </w:r>
      <w:r w:rsidRPr="00550098">
        <w:t xml:space="preserve"> </w:t>
      </w:r>
      <w:r w:rsidRPr="00550098">
        <w:rPr>
          <w:b/>
        </w:rPr>
        <w:t xml:space="preserve">XXXIX/243/2021 Rady Miejskiej  w Reszlu z dnia 29 kwietnia 2021 roku w sprawie: </w:t>
      </w:r>
      <w:r w:rsidRPr="00550098">
        <w:rPr>
          <w:rFonts w:eastAsia="Times New Roman"/>
          <w:b/>
          <w:bCs/>
          <w:lang w:eastAsia="pl-PL"/>
        </w:rPr>
        <w:t>udzielenia dotacji dla Parafii p.w.</w:t>
      </w:r>
      <w:r w:rsidR="006340FF">
        <w:rPr>
          <w:rFonts w:eastAsia="Times New Roman"/>
          <w:b/>
          <w:bCs/>
          <w:lang w:eastAsia="pl-PL"/>
        </w:rPr>
        <w:t xml:space="preserve"> </w:t>
      </w:r>
      <w:bookmarkStart w:id="0" w:name="_GoBack"/>
      <w:bookmarkEnd w:id="0"/>
      <w:r w:rsidRPr="00550098">
        <w:rPr>
          <w:rFonts w:eastAsia="Times New Roman"/>
          <w:b/>
          <w:bCs/>
          <w:lang w:eastAsia="pl-PL"/>
        </w:rPr>
        <w:t>św. Apostołów Piotra i Pawła w Reszlu na prace konserwatorskie, restauratorskie i roboty budowlane przy zabytku wpisanym do rejestru zabytków usytuowanym na terenie Gminy Reszel</w:t>
      </w:r>
      <w:r w:rsidRPr="00550098">
        <w:rPr>
          <w:b/>
        </w:rPr>
        <w:t>. Wprowadza się następujące zmiany :</w:t>
      </w:r>
    </w:p>
    <w:p w:rsidR="00B33228" w:rsidRPr="00550098" w:rsidRDefault="00B33228" w:rsidP="00B33228">
      <w:pPr>
        <w:pStyle w:val="Bezodstpw"/>
        <w:rPr>
          <w:b/>
        </w:rPr>
      </w:pPr>
      <w:r w:rsidRPr="00550098">
        <w:rPr>
          <w:b/>
        </w:rPr>
        <w:t>§ 1</w:t>
      </w:r>
      <w:r>
        <w:rPr>
          <w:b/>
        </w:rPr>
        <w:t>.</w:t>
      </w:r>
      <w:r w:rsidRPr="00550098">
        <w:rPr>
          <w:b/>
        </w:rPr>
        <w:t xml:space="preserve"> otrzymuje brzmienie</w:t>
      </w:r>
      <w:r>
        <w:rPr>
          <w:b/>
        </w:rPr>
        <w:t>:</w:t>
      </w:r>
    </w:p>
    <w:p w:rsidR="00B33228" w:rsidRPr="009A44CE" w:rsidRDefault="00B33228" w:rsidP="00B33228">
      <w:pPr>
        <w:autoSpaceDE w:val="0"/>
        <w:autoSpaceDN w:val="0"/>
        <w:adjustRightInd w:val="0"/>
        <w:spacing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„</w:t>
      </w:r>
      <w:r w:rsidRPr="009A44CE">
        <w:rPr>
          <w:rFonts w:eastAsia="Times New Roman"/>
          <w:lang w:eastAsia="pl-PL"/>
        </w:rPr>
        <w:t xml:space="preserve">Udziela się w 2021 roku z budżetu gminy Reszel dotacji celowej w wysokości </w:t>
      </w:r>
      <w:r>
        <w:rPr>
          <w:rFonts w:eastAsia="Times New Roman"/>
          <w:lang w:eastAsia="pl-PL"/>
        </w:rPr>
        <w:t xml:space="preserve">                                7.000 zł </w:t>
      </w:r>
      <w:r w:rsidRPr="009A44CE">
        <w:rPr>
          <w:rFonts w:eastAsia="Times New Roman"/>
          <w:lang w:eastAsia="pl-PL"/>
        </w:rPr>
        <w:t>(słownie:</w:t>
      </w:r>
      <w:r>
        <w:rPr>
          <w:rFonts w:eastAsia="Times New Roman"/>
          <w:lang w:eastAsia="pl-PL"/>
        </w:rPr>
        <w:t xml:space="preserve"> siedem tysięcy złotych</w:t>
      </w:r>
      <w:r w:rsidRPr="009A44CE">
        <w:rPr>
          <w:rFonts w:eastAsia="Times New Roman"/>
          <w:lang w:eastAsia="pl-PL"/>
        </w:rPr>
        <w:t>)</w:t>
      </w:r>
      <w:r>
        <w:rPr>
          <w:rFonts w:eastAsia="Times New Roman"/>
          <w:lang w:eastAsia="pl-PL"/>
        </w:rPr>
        <w:t xml:space="preserve"> </w:t>
      </w:r>
      <w:r w:rsidRPr="009A44CE">
        <w:t xml:space="preserve">na rzecz Parafii p.w. Św. Apostołów Piotra i Pawła </w:t>
      </w:r>
      <w:r>
        <w:t xml:space="preserve">                  </w:t>
      </w:r>
      <w:r w:rsidRPr="009A44CE">
        <w:t xml:space="preserve">w Reszlu z przeznaczeniem na prace konserwatorsko-restauratorskie i budowlane przy zabytku: w budynku przy  ul. Słowackiego 9 w Reszlu, </w:t>
      </w:r>
      <w:proofErr w:type="spellStart"/>
      <w:r w:rsidRPr="009A44CE">
        <w:t>pn</w:t>
      </w:r>
      <w:proofErr w:type="spellEnd"/>
      <w:r w:rsidRPr="009A44CE">
        <w:t>: „Konserwacja dolnej kondygnacji ołtarza głównego w kościele p.w. Św. Apostołów Piotra i Pawła w Reszlu”.</w:t>
      </w:r>
    </w:p>
    <w:p w:rsidR="00B33228" w:rsidRDefault="00B33228" w:rsidP="00B33228">
      <w:pPr>
        <w:autoSpaceDE w:val="0"/>
        <w:autoSpaceDN w:val="0"/>
        <w:adjustRightInd w:val="0"/>
        <w:spacing w:line="240" w:lineRule="auto"/>
      </w:pPr>
      <w:r>
        <w:tab/>
      </w:r>
    </w:p>
    <w:p w:rsidR="00B33228" w:rsidRPr="009A44CE" w:rsidRDefault="00B33228" w:rsidP="00B33228">
      <w:pPr>
        <w:spacing w:line="240" w:lineRule="auto"/>
        <w:rPr>
          <w:rFonts w:eastAsia="Times New Roman"/>
          <w:b/>
          <w:iCs/>
          <w:lang w:eastAsia="pl-PL"/>
        </w:rPr>
      </w:pPr>
      <w:r w:rsidRPr="009A44CE">
        <w:rPr>
          <w:rFonts w:eastAsia="Times New Roman"/>
          <w:b/>
          <w:iCs/>
          <w:lang w:eastAsia="pl-PL"/>
        </w:rPr>
        <w:t xml:space="preserve">§ </w:t>
      </w:r>
      <w:r>
        <w:rPr>
          <w:rFonts w:eastAsia="Times New Roman"/>
          <w:b/>
          <w:bCs/>
          <w:iCs/>
          <w:lang w:eastAsia="pl-PL"/>
        </w:rPr>
        <w:t>2</w:t>
      </w:r>
      <w:r w:rsidRPr="009A44CE">
        <w:rPr>
          <w:rFonts w:eastAsia="Times New Roman"/>
          <w:iCs/>
          <w:lang w:eastAsia="pl-PL"/>
        </w:rPr>
        <w:t xml:space="preserve">. </w:t>
      </w:r>
      <w:r w:rsidRPr="009A44CE">
        <w:rPr>
          <w:rFonts w:eastAsia="Times New Roman"/>
          <w:b/>
          <w:iCs/>
          <w:lang w:eastAsia="pl-PL"/>
        </w:rPr>
        <w:t xml:space="preserve"> </w:t>
      </w:r>
      <w:r w:rsidRPr="009A44CE">
        <w:rPr>
          <w:rFonts w:eastAsia="Times New Roman"/>
          <w:iCs/>
          <w:lang w:eastAsia="pl-PL"/>
        </w:rPr>
        <w:t>Wykonanie uchwały powierza się Burmistrzowi Reszla.</w:t>
      </w:r>
    </w:p>
    <w:p w:rsidR="00B33228" w:rsidRPr="009A44CE" w:rsidRDefault="00B33228" w:rsidP="00B33228">
      <w:pPr>
        <w:spacing w:line="240" w:lineRule="auto"/>
        <w:rPr>
          <w:rFonts w:eastAsia="Times New Roman"/>
          <w:iCs/>
          <w:lang w:eastAsia="pl-PL"/>
        </w:rPr>
      </w:pPr>
    </w:p>
    <w:p w:rsidR="00B33228" w:rsidRPr="009A44CE" w:rsidRDefault="00B33228" w:rsidP="00B33228">
      <w:pPr>
        <w:spacing w:line="240" w:lineRule="auto"/>
        <w:rPr>
          <w:rFonts w:eastAsia="Times New Roman"/>
          <w:iCs/>
          <w:lang w:eastAsia="pl-PL"/>
        </w:rPr>
      </w:pPr>
      <w:r w:rsidRPr="009A44CE">
        <w:rPr>
          <w:rFonts w:eastAsia="Times New Roman"/>
          <w:b/>
          <w:iCs/>
          <w:lang w:eastAsia="pl-PL"/>
        </w:rPr>
        <w:t xml:space="preserve">§ </w:t>
      </w:r>
      <w:r>
        <w:rPr>
          <w:rFonts w:eastAsia="Times New Roman"/>
          <w:b/>
          <w:bCs/>
          <w:iCs/>
          <w:lang w:eastAsia="pl-PL"/>
        </w:rPr>
        <w:t>3</w:t>
      </w:r>
      <w:r w:rsidRPr="009A44CE">
        <w:rPr>
          <w:rFonts w:eastAsia="Times New Roman"/>
          <w:iCs/>
          <w:lang w:eastAsia="pl-PL"/>
        </w:rPr>
        <w:t>.</w:t>
      </w:r>
      <w:r w:rsidRPr="009A44CE">
        <w:rPr>
          <w:rFonts w:eastAsia="Times New Roman"/>
          <w:b/>
          <w:iCs/>
          <w:lang w:eastAsia="pl-PL"/>
        </w:rPr>
        <w:t xml:space="preserve">  </w:t>
      </w:r>
      <w:r w:rsidRPr="009A44CE">
        <w:rPr>
          <w:rFonts w:eastAsia="Times New Roman"/>
          <w:iCs/>
          <w:lang w:eastAsia="pl-PL"/>
        </w:rPr>
        <w:t>Uchwała  wchodzi  w życie  z dniem podjęcia.</w:t>
      </w:r>
    </w:p>
    <w:p w:rsidR="00B33228" w:rsidRPr="009A44CE" w:rsidRDefault="00B33228" w:rsidP="00B33228">
      <w:pPr>
        <w:spacing w:line="240" w:lineRule="auto"/>
        <w:rPr>
          <w:rFonts w:eastAsia="Times New Roman"/>
          <w:iCs/>
          <w:lang w:eastAsia="pl-PL"/>
        </w:rPr>
      </w:pPr>
    </w:p>
    <w:p w:rsidR="00B33228" w:rsidRPr="00E528B9" w:rsidRDefault="00B33228" w:rsidP="00B33228">
      <w:pPr>
        <w:pStyle w:val="Bezodstpw"/>
        <w:tabs>
          <w:tab w:val="left" w:pos="709"/>
        </w:tabs>
        <w:spacing w:line="276" w:lineRule="auto"/>
        <w:rPr>
          <w:color w:val="FF0000"/>
        </w:rPr>
      </w:pPr>
    </w:p>
    <w:p w:rsidR="00B33228" w:rsidRDefault="00B33228" w:rsidP="00B33228"/>
    <w:p w:rsidR="00B33228" w:rsidRDefault="00B33228" w:rsidP="00B33228"/>
    <w:p w:rsidR="00B33228" w:rsidRDefault="00B33228" w:rsidP="00B33228"/>
    <w:p w:rsidR="00B33228" w:rsidRDefault="00B33228" w:rsidP="00B33228"/>
    <w:p w:rsidR="00B33228" w:rsidRDefault="00B33228" w:rsidP="00B33228"/>
    <w:p w:rsidR="00B33228" w:rsidRDefault="00B33228" w:rsidP="00B33228"/>
    <w:p w:rsidR="00B33228" w:rsidRDefault="00B33228" w:rsidP="00B33228"/>
    <w:p w:rsidR="00964D65" w:rsidRDefault="00964D65"/>
    <w:sectPr w:rsidR="0096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28"/>
    <w:rsid w:val="006340FF"/>
    <w:rsid w:val="00964D65"/>
    <w:rsid w:val="00B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F71B0-C166-455D-A112-FAE24132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228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2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3</cp:revision>
  <dcterms:created xsi:type="dcterms:W3CDTF">2021-06-17T09:21:00Z</dcterms:created>
  <dcterms:modified xsi:type="dcterms:W3CDTF">2021-06-17T09:24:00Z</dcterms:modified>
</cp:coreProperties>
</file>