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i/>
          <w:sz w:val="26"/>
          <w:szCs w:val="26"/>
        </w:rPr>
        <w:t>Projekt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3058C" w:rsidRPr="0093058C" w:rsidRDefault="0093058C" w:rsidP="009305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Uchwała Nr ……./…../2018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Rady Miejskiej w Reszlu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 dnia ……………… 2018 roku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058C" w:rsidRDefault="0093058C" w:rsidP="0093058C">
      <w:pPr>
        <w:spacing w:after="0" w:line="36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w sprawie: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uchylenia Uchwały Nr XV/90/2011 Rady Miejskiej w Reszlu z dnia 25 października 2011 roku w sprawie utworzenia wydzielonego rachunku dochodów samorządowych jednostek budżetowych prowadzących działalność na podstawie ustawy o systemie oświaty i wydatków nimi sfinansowanych.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3058C" w:rsidRDefault="0093058C" w:rsidP="00930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 xml:space="preserve">Na podstawie art. 18 ust. 2 </w:t>
      </w:r>
      <w:proofErr w:type="spellStart"/>
      <w:r>
        <w:rPr>
          <w:rFonts w:ascii="Times New Roman" w:eastAsia="Times New Roman" w:hAnsi="Times New Roman" w:cs="Times New Roman"/>
          <w:i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i/>
          <w:lang w:eastAsia="pl-PL"/>
        </w:rPr>
        <w:t xml:space="preserve"> 15 ustawy z dnia 8 marca 1990 r. o samorządzie gminnym (tekst jednolity Dz. U. z 2018 r., poz. 994, 1000, 1349, 1432), oraz art. 223 ust. 1 i 2 ustawy z dnia 27 sierpnia 2009 r. o finansach publicznych ( Dz. U. z 2017 r. poz. 2077, z 2018 r. poz. 62, 1000, 1366, 1669, 1693)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uchwala się, co następuje:</w:t>
      </w:r>
    </w:p>
    <w:p w:rsidR="0093058C" w:rsidRDefault="0093058C" w:rsidP="009305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58C" w:rsidRDefault="0093058C" w:rsidP="0093058C">
      <w:pPr>
        <w:pStyle w:val="Nagwek1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3058C">
        <w:rPr>
          <w:rFonts w:ascii="Times New Roman" w:hAnsi="Times New Roman"/>
          <w:sz w:val="24"/>
          <w:szCs w:val="24"/>
        </w:rPr>
        <w:t>§ 1.</w:t>
      </w:r>
      <w:r>
        <w:rPr>
          <w:rFonts w:ascii="Times New Roman" w:hAnsi="Times New Roman"/>
          <w:b w:val="0"/>
          <w:sz w:val="24"/>
          <w:szCs w:val="24"/>
        </w:rPr>
        <w:t xml:space="preserve"> Uchyla się Uchwałę Nr XV/90/2011 Rady Miejskiej w Reszlu z dnia 25 października 2011 roku w sprawie utworzenia wydzielonego rachunku dochodów samorządowych jednostek budżetowych prowadzących działalność na podstawie ustawy o systemie oświaty i wydatków nimi sfinansowanych.</w:t>
      </w:r>
    </w:p>
    <w:p w:rsidR="0093058C" w:rsidRDefault="0093058C" w:rsidP="009305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DejaVu Math TeX Gyre" w:eastAsia="Times New Roman" w:hAnsi="DejaVu Math TeX Gyre" w:cs="Times New Roman"/>
          <w:b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 Burmistrzowi Reszla.</w:t>
      </w:r>
    </w:p>
    <w:p w:rsidR="0093058C" w:rsidRDefault="0093058C" w:rsidP="009305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Uchwała wchodzi w życie z dniem podjęcia. </w:t>
      </w:r>
    </w:p>
    <w:p w:rsidR="002767CB" w:rsidRDefault="002767CB"/>
    <w:sectPr w:rsidR="002767CB" w:rsidSect="00276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Math TeX Gyre">
    <w:altName w:val="Cambria Math"/>
    <w:panose1 w:val="02000503000000000000"/>
    <w:charset w:val="EE"/>
    <w:family w:val="auto"/>
    <w:pitch w:val="variable"/>
    <w:sig w:usb0="A10000EF" w:usb1="4201F9EE" w:usb2="02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93058C"/>
    <w:rsid w:val="002767CB"/>
    <w:rsid w:val="003C11A7"/>
    <w:rsid w:val="0093058C"/>
    <w:rsid w:val="009E1C27"/>
    <w:rsid w:val="00E4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58C"/>
  </w:style>
  <w:style w:type="paragraph" w:styleId="Nagwek1">
    <w:name w:val="heading 1"/>
    <w:basedOn w:val="Normalny"/>
    <w:next w:val="Normalny"/>
    <w:link w:val="Nagwek1Znak"/>
    <w:qFormat/>
    <w:rsid w:val="009305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3058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Żoch</dc:creator>
  <cp:lastModifiedBy>Małgorzata Żoch</cp:lastModifiedBy>
  <cp:revision>1</cp:revision>
  <cp:lastPrinted>2018-11-06T09:34:00Z</cp:lastPrinted>
  <dcterms:created xsi:type="dcterms:W3CDTF">2018-11-06T09:33:00Z</dcterms:created>
  <dcterms:modified xsi:type="dcterms:W3CDTF">2018-11-06T09:35:00Z</dcterms:modified>
</cp:coreProperties>
</file>