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EA8B" w14:textId="4D6B209B" w:rsidR="008D73F7" w:rsidRDefault="005F41D6" w:rsidP="003768B1">
      <w:pPr>
        <w:rPr>
          <w:b/>
          <w:color w:val="2F5496" w:themeColor="accent1" w:themeShade="BF"/>
          <w:sz w:val="40"/>
          <w:szCs w:val="40"/>
        </w:rPr>
      </w:pPr>
      <w:r w:rsidRPr="00CE4D0D">
        <w:rPr>
          <w:b/>
          <w:color w:val="2F5496" w:themeColor="accent1" w:themeShade="BF"/>
          <w:sz w:val="40"/>
          <w:szCs w:val="40"/>
        </w:rPr>
        <w:t xml:space="preserve">„Wzorowa Łazienka” </w:t>
      </w:r>
      <w:r w:rsidR="00C57199" w:rsidRPr="00CE4D0D">
        <w:rPr>
          <w:b/>
          <w:color w:val="2F5496" w:themeColor="accent1" w:themeShade="BF"/>
          <w:sz w:val="40"/>
          <w:szCs w:val="40"/>
        </w:rPr>
        <w:t>– rusza 4. edycja programu</w:t>
      </w:r>
    </w:p>
    <w:p w14:paraId="391320CA" w14:textId="77777777" w:rsidR="00D42994" w:rsidRPr="00D42994" w:rsidRDefault="00D42994" w:rsidP="003768B1">
      <w:pPr>
        <w:rPr>
          <w:b/>
          <w:color w:val="2F5496" w:themeColor="accent1" w:themeShade="BF"/>
          <w:sz w:val="20"/>
          <w:szCs w:val="20"/>
        </w:rPr>
      </w:pPr>
    </w:p>
    <w:p w14:paraId="406B439F" w14:textId="2FA477E1" w:rsidR="00FC5B0B" w:rsidRPr="00201903" w:rsidRDefault="008D73F7" w:rsidP="00A819A5">
      <w:pPr>
        <w:spacing w:before="120"/>
        <w:rPr>
          <w:b/>
          <w:sz w:val="24"/>
          <w:szCs w:val="24"/>
        </w:rPr>
      </w:pPr>
      <w:r w:rsidRPr="00201903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3120" behindDoc="1" locked="0" layoutInCell="1" allowOverlap="1" wp14:anchorId="487FA091" wp14:editId="771DD76D">
            <wp:simplePos x="0" y="0"/>
            <wp:positionH relativeFrom="column">
              <wp:posOffset>22860</wp:posOffset>
            </wp:positionH>
            <wp:positionV relativeFrom="paragraph">
              <wp:posOffset>32385</wp:posOffset>
            </wp:positionV>
            <wp:extent cx="23717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13" y="21355"/>
                <wp:lineTo x="21513" y="0"/>
                <wp:lineTo x="0" y="0"/>
              </wp:wrapPolygon>
            </wp:wrapTight>
            <wp:docPr id="2" name="Obraz 2" descr="C:\Users\JOANNA_SZ\AppData\Local\Microsoft\Windows\INetCache\Content.Word\Wzorowa Lazi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ANNA_SZ\AppData\Local\Microsoft\Windows\INetCache\Content.Word\Wzorowa Lazien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9A5" w:rsidRPr="00201903">
        <w:rPr>
          <w:b/>
          <w:sz w:val="24"/>
          <w:szCs w:val="24"/>
        </w:rPr>
        <w:t>Miejsce, w którym każdy chce czuć się komfortowo</w:t>
      </w:r>
      <w:r w:rsidR="00364C95" w:rsidRPr="00201903">
        <w:rPr>
          <w:b/>
          <w:sz w:val="24"/>
          <w:szCs w:val="24"/>
        </w:rPr>
        <w:t>, do którego powinien mieć </w:t>
      </w:r>
      <w:r w:rsidR="00503205" w:rsidRPr="00201903">
        <w:rPr>
          <w:b/>
          <w:sz w:val="24"/>
          <w:szCs w:val="24"/>
        </w:rPr>
        <w:t xml:space="preserve">swobodny </w:t>
      </w:r>
      <w:r w:rsidR="00364C95" w:rsidRPr="00201903">
        <w:rPr>
          <w:b/>
          <w:sz w:val="24"/>
          <w:szCs w:val="24"/>
        </w:rPr>
        <w:t>dostęp i móc z niego korzystać </w:t>
      </w:r>
      <w:r w:rsidR="00503205" w:rsidRPr="00201903">
        <w:rPr>
          <w:b/>
          <w:sz w:val="24"/>
          <w:szCs w:val="24"/>
        </w:rPr>
        <w:t>bez skrępowania</w:t>
      </w:r>
      <w:r w:rsidR="003D1FDA" w:rsidRPr="00201903">
        <w:rPr>
          <w:b/>
          <w:sz w:val="24"/>
          <w:szCs w:val="24"/>
        </w:rPr>
        <w:t xml:space="preserve">. </w:t>
      </w:r>
      <w:r w:rsidR="00503205" w:rsidRPr="00201903">
        <w:rPr>
          <w:b/>
          <w:sz w:val="24"/>
          <w:szCs w:val="24"/>
        </w:rPr>
        <w:t>Czysta, f</w:t>
      </w:r>
      <w:r w:rsidR="00A819A5" w:rsidRPr="00201903">
        <w:rPr>
          <w:b/>
          <w:sz w:val="24"/>
          <w:szCs w:val="24"/>
        </w:rPr>
        <w:t xml:space="preserve">unkcjonalna, wygodna, przystosowana do wieku i potrzeb, </w:t>
      </w:r>
      <w:r w:rsidR="00345E86" w:rsidRPr="00201903">
        <w:rPr>
          <w:b/>
          <w:sz w:val="24"/>
          <w:szCs w:val="24"/>
        </w:rPr>
        <w:t xml:space="preserve">estetyczna </w:t>
      </w:r>
      <w:r w:rsidR="00117490" w:rsidRPr="00201903">
        <w:rPr>
          <w:b/>
          <w:sz w:val="24"/>
          <w:szCs w:val="24"/>
        </w:rPr>
        <w:t xml:space="preserve">– </w:t>
      </w:r>
      <w:r w:rsidR="00503205" w:rsidRPr="00201903">
        <w:rPr>
          <w:b/>
          <w:sz w:val="24"/>
          <w:szCs w:val="24"/>
        </w:rPr>
        <w:t>t</w:t>
      </w:r>
      <w:r w:rsidR="00A819A5" w:rsidRPr="00201903">
        <w:rPr>
          <w:b/>
          <w:sz w:val="24"/>
          <w:szCs w:val="24"/>
        </w:rPr>
        <w:t xml:space="preserve">ak </w:t>
      </w:r>
      <w:r w:rsidR="00196BAC" w:rsidRPr="00201903">
        <w:rPr>
          <w:b/>
          <w:sz w:val="24"/>
          <w:szCs w:val="24"/>
        </w:rPr>
        <w:t>powinna wyglądać</w:t>
      </w:r>
      <w:r w:rsidR="00A819A5" w:rsidRPr="00201903">
        <w:rPr>
          <w:b/>
          <w:sz w:val="24"/>
          <w:szCs w:val="24"/>
        </w:rPr>
        <w:t xml:space="preserve"> wzorow</w:t>
      </w:r>
      <w:r w:rsidR="00196BAC" w:rsidRPr="00201903">
        <w:rPr>
          <w:b/>
          <w:sz w:val="24"/>
          <w:szCs w:val="24"/>
        </w:rPr>
        <w:t>a</w:t>
      </w:r>
      <w:r w:rsidR="00A819A5" w:rsidRPr="00201903">
        <w:rPr>
          <w:b/>
          <w:sz w:val="24"/>
          <w:szCs w:val="24"/>
        </w:rPr>
        <w:t xml:space="preserve"> łazienk</w:t>
      </w:r>
      <w:r w:rsidR="00196BAC" w:rsidRPr="00201903">
        <w:rPr>
          <w:b/>
          <w:sz w:val="24"/>
          <w:szCs w:val="24"/>
        </w:rPr>
        <w:t>a</w:t>
      </w:r>
      <w:r w:rsidR="00A819A5" w:rsidRPr="00201903">
        <w:rPr>
          <w:b/>
          <w:sz w:val="24"/>
          <w:szCs w:val="24"/>
        </w:rPr>
        <w:t xml:space="preserve">. </w:t>
      </w:r>
      <w:r w:rsidR="00196BAC" w:rsidRPr="00201903">
        <w:rPr>
          <w:b/>
          <w:sz w:val="24"/>
          <w:szCs w:val="24"/>
        </w:rPr>
        <w:t>Niestety, te znajdujące się w polskich szkołach często są</w:t>
      </w:r>
      <w:r w:rsidR="00047D02" w:rsidRPr="00201903">
        <w:rPr>
          <w:b/>
          <w:sz w:val="24"/>
          <w:szCs w:val="24"/>
        </w:rPr>
        <w:t xml:space="preserve"> dalekie od ideału. </w:t>
      </w:r>
      <w:r w:rsidR="00364C95" w:rsidRPr="00201903">
        <w:rPr>
          <w:b/>
          <w:sz w:val="24"/>
          <w:szCs w:val="24"/>
        </w:rPr>
        <w:t>Dlatego już </w:t>
      </w:r>
      <w:r w:rsidR="00196BAC" w:rsidRPr="00201903">
        <w:rPr>
          <w:b/>
          <w:sz w:val="24"/>
          <w:szCs w:val="24"/>
        </w:rPr>
        <w:t xml:space="preserve">po raz czwarty rusza program „Wzorowa Łazienka”, którego </w:t>
      </w:r>
      <w:r w:rsidR="001D2F32" w:rsidRPr="00201903">
        <w:rPr>
          <w:b/>
          <w:sz w:val="24"/>
          <w:szCs w:val="24"/>
        </w:rPr>
        <w:t xml:space="preserve">inicjatorem jest marka </w:t>
      </w:r>
      <w:proofErr w:type="spellStart"/>
      <w:r w:rsidR="001D2F32" w:rsidRPr="00201903">
        <w:rPr>
          <w:b/>
          <w:sz w:val="24"/>
          <w:szCs w:val="24"/>
        </w:rPr>
        <w:t>Domestos</w:t>
      </w:r>
      <w:proofErr w:type="spellEnd"/>
      <w:r w:rsidR="001D2F32" w:rsidRPr="00201903">
        <w:rPr>
          <w:b/>
          <w:sz w:val="24"/>
          <w:szCs w:val="24"/>
        </w:rPr>
        <w:t xml:space="preserve">. </w:t>
      </w:r>
      <w:r w:rsidR="00421F59" w:rsidRPr="00201903">
        <w:rPr>
          <w:b/>
          <w:sz w:val="24"/>
          <w:szCs w:val="24"/>
        </w:rPr>
        <w:t>Celem</w:t>
      </w:r>
      <w:r w:rsidR="001D2F32" w:rsidRPr="00201903">
        <w:rPr>
          <w:b/>
          <w:sz w:val="24"/>
          <w:szCs w:val="24"/>
        </w:rPr>
        <w:t xml:space="preserve"> </w:t>
      </w:r>
      <w:r w:rsidR="00227EFF" w:rsidRPr="00201903">
        <w:rPr>
          <w:b/>
          <w:sz w:val="24"/>
          <w:szCs w:val="24"/>
        </w:rPr>
        <w:t>akcji</w:t>
      </w:r>
      <w:r w:rsidR="00196BAC" w:rsidRPr="00201903">
        <w:rPr>
          <w:b/>
          <w:sz w:val="24"/>
          <w:szCs w:val="24"/>
        </w:rPr>
        <w:t xml:space="preserve"> jest</w:t>
      </w:r>
      <w:r w:rsidR="001D2F32" w:rsidRPr="00201903">
        <w:rPr>
          <w:b/>
          <w:sz w:val="24"/>
          <w:szCs w:val="24"/>
        </w:rPr>
        <w:t xml:space="preserve"> poprawa</w:t>
      </w:r>
      <w:r w:rsidR="00823624" w:rsidRPr="00201903">
        <w:rPr>
          <w:b/>
          <w:sz w:val="24"/>
          <w:szCs w:val="24"/>
        </w:rPr>
        <w:t xml:space="preserve"> warunków sanitarnych </w:t>
      </w:r>
      <w:r w:rsidR="00364C95" w:rsidRPr="00201903">
        <w:rPr>
          <w:b/>
          <w:sz w:val="24"/>
          <w:szCs w:val="24"/>
        </w:rPr>
        <w:t>w </w:t>
      </w:r>
      <w:r w:rsidR="001D2F32" w:rsidRPr="00201903">
        <w:rPr>
          <w:b/>
          <w:sz w:val="24"/>
          <w:szCs w:val="24"/>
        </w:rPr>
        <w:t>szkolnych łaz</w:t>
      </w:r>
      <w:r w:rsidR="00364C95" w:rsidRPr="00201903">
        <w:rPr>
          <w:b/>
          <w:sz w:val="24"/>
          <w:szCs w:val="24"/>
        </w:rPr>
        <w:t>ienkach oraz edukacja uczniów w </w:t>
      </w:r>
      <w:r w:rsidR="001D2F32" w:rsidRPr="00201903">
        <w:rPr>
          <w:b/>
          <w:sz w:val="24"/>
          <w:szCs w:val="24"/>
        </w:rPr>
        <w:t xml:space="preserve">zakresie właściwego dbania o higienę. </w:t>
      </w:r>
    </w:p>
    <w:p w14:paraId="11944AF9" w14:textId="77777777" w:rsidR="00201903" w:rsidRDefault="00201903" w:rsidP="00A819A5">
      <w:pPr>
        <w:spacing w:before="120"/>
      </w:pPr>
    </w:p>
    <w:p w14:paraId="2725148E" w14:textId="5E2F86CC" w:rsidR="00AA481E" w:rsidRPr="008D73F7" w:rsidRDefault="00A819A5" w:rsidP="00A819A5">
      <w:pPr>
        <w:spacing w:before="120"/>
      </w:pPr>
      <w:r w:rsidRPr="008D73F7">
        <w:t xml:space="preserve">Program </w:t>
      </w:r>
      <w:r w:rsidR="006E50E9" w:rsidRPr="008D73F7">
        <w:t xml:space="preserve">„Wzorowa Łazienka” </w:t>
      </w:r>
      <w:r w:rsidR="00491D87" w:rsidRPr="008D73F7">
        <w:t>rusza już 21</w:t>
      </w:r>
      <w:r w:rsidR="00D43628" w:rsidRPr="008D73F7">
        <w:t xml:space="preserve"> sierpnia 2017 </w:t>
      </w:r>
      <w:r w:rsidR="00886034" w:rsidRPr="008D73F7">
        <w:t>r.</w:t>
      </w:r>
      <w:r w:rsidR="00B4009F" w:rsidRPr="008D73F7">
        <w:t xml:space="preserve"> </w:t>
      </w:r>
      <w:r w:rsidR="00D43628" w:rsidRPr="008D73F7">
        <w:t>i j</w:t>
      </w:r>
      <w:r w:rsidR="002053B8" w:rsidRPr="008D73F7">
        <w:t xml:space="preserve">est </w:t>
      </w:r>
      <w:r w:rsidR="00364C95" w:rsidRPr="008D73F7">
        <w:t xml:space="preserve">skierowany do </w:t>
      </w:r>
      <w:r w:rsidR="0077319E">
        <w:t xml:space="preserve">publicznych </w:t>
      </w:r>
      <w:r w:rsidR="00364C95" w:rsidRPr="008D73F7">
        <w:t xml:space="preserve">szkół </w:t>
      </w:r>
      <w:r w:rsidRPr="008D73F7">
        <w:t>podsta</w:t>
      </w:r>
      <w:r w:rsidR="00C73524" w:rsidRPr="008D73F7">
        <w:t xml:space="preserve">wowych. Te z nich, które </w:t>
      </w:r>
      <w:r w:rsidR="00584F9B" w:rsidRPr="008D73F7">
        <w:t xml:space="preserve">poprzez rejestrację </w:t>
      </w:r>
      <w:r w:rsidR="00C73524" w:rsidRPr="008D73F7">
        <w:t>dołączą</w:t>
      </w:r>
      <w:r w:rsidR="00227EFF" w:rsidRPr="008D73F7">
        <w:t xml:space="preserve"> do programu, będą mogł</w:t>
      </w:r>
      <w:r w:rsidR="002053B8" w:rsidRPr="008D73F7">
        <w:t>y pogłębiać edukację uczniów w zakresie właściwych nawyków higienicznych oraz otrzymają</w:t>
      </w:r>
      <w:r w:rsidRPr="008D73F7">
        <w:t xml:space="preserve"> szansę </w:t>
      </w:r>
      <w:r w:rsidR="002053B8" w:rsidRPr="008D73F7">
        <w:t>na</w:t>
      </w:r>
      <w:r w:rsidR="00364C95" w:rsidRPr="008D73F7">
        <w:t xml:space="preserve"> remont szkolnej </w:t>
      </w:r>
      <w:r w:rsidRPr="008D73F7">
        <w:t>łazienki</w:t>
      </w:r>
      <w:r w:rsidR="00437493" w:rsidRPr="008D73F7">
        <w:t xml:space="preserve"> w wysokości 30 000 zł.</w:t>
      </w:r>
      <w:r w:rsidR="00B9008A" w:rsidRPr="008D73F7">
        <w:t xml:space="preserve"> </w:t>
      </w:r>
    </w:p>
    <w:p w14:paraId="62EC04B9" w14:textId="77777777" w:rsidR="00D42994" w:rsidRDefault="00D42994" w:rsidP="00A819A5">
      <w:pPr>
        <w:spacing w:before="120"/>
        <w:rPr>
          <w:b/>
        </w:rPr>
      </w:pPr>
    </w:p>
    <w:p w14:paraId="691D43A4" w14:textId="019F9A38" w:rsidR="00EC6524" w:rsidRPr="008D73F7" w:rsidRDefault="007276D0" w:rsidP="00A819A5">
      <w:pPr>
        <w:spacing w:before="120"/>
        <w:rPr>
          <w:b/>
        </w:rPr>
      </w:pPr>
      <w:r w:rsidRPr="008D73F7">
        <w:rPr>
          <w:b/>
        </w:rPr>
        <w:t>Cel i założenia programu</w:t>
      </w:r>
    </w:p>
    <w:p w14:paraId="644B1D51" w14:textId="7E16129E" w:rsidR="00B4009F" w:rsidRPr="008D73F7" w:rsidRDefault="00B9008A" w:rsidP="00B4009F">
      <w:pPr>
        <w:spacing w:before="120"/>
      </w:pPr>
      <w:r w:rsidRPr="008D73F7">
        <w:t xml:space="preserve">Założenia programu „Wzorowa Łazienka” </w:t>
      </w:r>
      <w:r w:rsidR="005C7889" w:rsidRPr="008D73F7">
        <w:t>są wynikiem</w:t>
      </w:r>
      <w:r w:rsidRPr="008D73F7">
        <w:t xml:space="preserve"> badań i o</w:t>
      </w:r>
      <w:r w:rsidR="00364C95" w:rsidRPr="008D73F7">
        <w:t>bserwacji, z których wynika, że </w:t>
      </w:r>
      <w:r w:rsidRPr="008D73F7">
        <w:t xml:space="preserve">szkolne łazienki postrzegane są przez uczniów i rodziców jako niefunkcjonalne, stare, zaniedbane i niewyposażone w </w:t>
      </w:r>
      <w:r w:rsidR="004806D8" w:rsidRPr="008D73F7">
        <w:t>p</w:t>
      </w:r>
      <w:r w:rsidRPr="008D73F7">
        <w:t>odstawowe środki higieny</w:t>
      </w:r>
      <w:r w:rsidR="005C7889" w:rsidRPr="008D73F7">
        <w:rPr>
          <w:rStyle w:val="Odwoanieprzypisudolnego"/>
        </w:rPr>
        <w:footnoteReference w:id="1"/>
      </w:r>
      <w:r w:rsidRPr="008D73F7">
        <w:t xml:space="preserve">. </w:t>
      </w:r>
      <w:r w:rsidR="004806D8" w:rsidRPr="008D73F7">
        <w:t xml:space="preserve">Ich stan negatywnie ocenia także co trzecie biorące udział w badaniu </w:t>
      </w:r>
      <w:r w:rsidR="00061A3D" w:rsidRPr="008D73F7">
        <w:t>dziecko</w:t>
      </w:r>
      <w:r w:rsidR="004806D8" w:rsidRPr="008D73F7">
        <w:t>. Ponadto aż 39% uczniów</w:t>
      </w:r>
      <w:r w:rsidR="005C7889" w:rsidRPr="008D73F7">
        <w:t xml:space="preserve"> zgłasza swoim </w:t>
      </w:r>
      <w:r w:rsidR="00061A3D" w:rsidRPr="008D73F7">
        <w:t>rodzicom</w:t>
      </w:r>
      <w:r w:rsidR="005C7889" w:rsidRPr="008D73F7">
        <w:t xml:space="preserve"> problemy związane z korzystaniem ze szkolnych toalet. Dodatkowo, nie wszyscy uczniowie mają dostęp</w:t>
      </w:r>
      <w:r w:rsidR="004806D8" w:rsidRPr="008D73F7">
        <w:t xml:space="preserve"> do edukacji w zakresie higieny.</w:t>
      </w:r>
    </w:p>
    <w:p w14:paraId="448D0EF1" w14:textId="1D51AC42" w:rsidR="00B4009F" w:rsidRPr="008D73F7" w:rsidRDefault="00B4009F" w:rsidP="00B4009F">
      <w:pPr>
        <w:spacing w:before="120"/>
      </w:pPr>
      <w:r w:rsidRPr="008D73F7">
        <w:t>Program „Wzorowa Łazienka” ma pomóc zmienić tę sytuację. Po pierwsze, wzięcie przez szkołę udziału w programie daje szansę pogłębienia świadomości uczniów w zakresie higieny</w:t>
      </w:r>
      <w:r w:rsidR="00584F9B" w:rsidRPr="008D73F7">
        <w:t>.</w:t>
      </w:r>
      <w:r w:rsidRPr="008D73F7">
        <w:t xml:space="preserve"> </w:t>
      </w:r>
      <w:r w:rsidRPr="008D73F7">
        <w:rPr>
          <w:b/>
        </w:rPr>
        <w:t>Każda szkoła, która przystąpi do programu, otrzyma bowiem dedykowane materiały edukacyjne wraz ze scenariuszami lekcji</w:t>
      </w:r>
      <w:r w:rsidRPr="008D73F7">
        <w:t>. Są one przygotowane w taki</w:t>
      </w:r>
      <w:r w:rsidR="00205102" w:rsidRPr="008D73F7">
        <w:t xml:space="preserve"> sposób, aby można było z nich </w:t>
      </w:r>
      <w:r w:rsidRPr="008D73F7">
        <w:t>korzystać na lekcjach wychowawczych dla</w:t>
      </w:r>
      <w:r w:rsidR="00364C95" w:rsidRPr="008D73F7">
        <w:t> </w:t>
      </w:r>
      <w:r w:rsidRPr="008D73F7">
        <w:t xml:space="preserve">dzieci w każdej klasie szkoły podstawowej. Po drugie, </w:t>
      </w:r>
      <w:r w:rsidRPr="008D73F7">
        <w:rPr>
          <w:b/>
        </w:rPr>
        <w:t>każda zarejestrowana szkoła weźmie udział w konkursie, w którym nagrodą główną będzie wsparcie finansowe w wysokości 30 000 zł na remont szkolnej łazienki</w:t>
      </w:r>
      <w:r w:rsidRPr="008D73F7">
        <w:t xml:space="preserve">. </w:t>
      </w:r>
    </w:p>
    <w:p w14:paraId="7D708135" w14:textId="60532376" w:rsidR="008D66D0" w:rsidRPr="008D73F7" w:rsidRDefault="00B4009F" w:rsidP="00364C95">
      <w:pPr>
        <w:spacing w:before="120"/>
      </w:pPr>
      <w:r w:rsidRPr="008D73F7">
        <w:t xml:space="preserve">W poprzednich trzech edycjach do programu przystąpiło łącznie ponad 2500 szkół z całej Polski. W każdej z nich zwycięskie szkoły miały możliwość przeprowadzenia remontu, w wyniku którego powstały nowe, kolorowe, przyjazne, </w:t>
      </w:r>
      <w:r w:rsidR="00364C95" w:rsidRPr="008D73F7">
        <w:t>funkcjonalne, czyste łazienki.</w:t>
      </w:r>
      <w:bookmarkStart w:id="0" w:name="_GoBack"/>
      <w:bookmarkEnd w:id="0"/>
    </w:p>
    <w:p w14:paraId="344DE1C9" w14:textId="5E25C177" w:rsidR="00364C95" w:rsidRPr="00437493" w:rsidRDefault="00364C95" w:rsidP="008D66D0">
      <w:pPr>
        <w:spacing w:before="120"/>
        <w:jc w:val="center"/>
        <w:rPr>
          <w:sz w:val="24"/>
          <w:szCs w:val="24"/>
        </w:rPr>
        <w:sectPr w:rsidR="00364C95" w:rsidRPr="00437493" w:rsidSect="00364C95">
          <w:headerReference w:type="default" r:id="rId10"/>
          <w:footnotePr>
            <w:numFmt w:val="chicago"/>
          </w:footnotePr>
          <w:type w:val="continuous"/>
          <w:pgSz w:w="11906" w:h="16838"/>
          <w:pgMar w:top="1276" w:right="1417" w:bottom="851" w:left="1134" w:header="283" w:footer="2396" w:gutter="0"/>
          <w:cols w:space="708"/>
          <w:docGrid w:linePitch="360"/>
        </w:sectPr>
      </w:pPr>
      <w:r w:rsidRPr="00364C95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48000" behindDoc="1" locked="0" layoutInCell="1" allowOverlap="1" wp14:anchorId="1F515F04" wp14:editId="695ED5FF">
            <wp:simplePos x="0" y="0"/>
            <wp:positionH relativeFrom="column">
              <wp:posOffset>2540</wp:posOffset>
            </wp:positionH>
            <wp:positionV relativeFrom="paragraph">
              <wp:posOffset>-151130</wp:posOffset>
            </wp:positionV>
            <wp:extent cx="5337175" cy="3595370"/>
            <wp:effectExtent l="0" t="0" r="0" b="5080"/>
            <wp:wrapTight wrapText="bothSides">
              <wp:wrapPolygon edited="0">
                <wp:start x="0" y="0"/>
                <wp:lineTo x="0" y="21516"/>
                <wp:lineTo x="21510" y="21516"/>
                <wp:lineTo x="2151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A5571" w14:textId="77777777" w:rsidR="00AA481E" w:rsidRDefault="00AA481E" w:rsidP="00A819A5">
      <w:pPr>
        <w:spacing w:before="120"/>
        <w:rPr>
          <w:b/>
        </w:rPr>
      </w:pPr>
    </w:p>
    <w:p w14:paraId="1764E417" w14:textId="77777777" w:rsidR="00AA481E" w:rsidRDefault="00AA481E" w:rsidP="00A819A5">
      <w:pPr>
        <w:spacing w:before="120"/>
        <w:rPr>
          <w:b/>
        </w:rPr>
      </w:pPr>
    </w:p>
    <w:p w14:paraId="4CDC68FF" w14:textId="77777777" w:rsidR="00AA481E" w:rsidRDefault="00AA481E" w:rsidP="00A819A5">
      <w:pPr>
        <w:spacing w:before="120"/>
        <w:rPr>
          <w:b/>
        </w:rPr>
      </w:pPr>
    </w:p>
    <w:p w14:paraId="3D9372F4" w14:textId="77777777" w:rsidR="00AA481E" w:rsidRDefault="00AA481E" w:rsidP="00A819A5">
      <w:pPr>
        <w:spacing w:before="120"/>
        <w:rPr>
          <w:b/>
        </w:rPr>
      </w:pPr>
    </w:p>
    <w:p w14:paraId="14EDF6A6" w14:textId="70D63193" w:rsidR="00AA481E" w:rsidRDefault="00AA481E" w:rsidP="00A819A5">
      <w:pPr>
        <w:spacing w:before="120"/>
        <w:rPr>
          <w:b/>
        </w:rPr>
      </w:pPr>
    </w:p>
    <w:p w14:paraId="368CAF7F" w14:textId="118870B3" w:rsidR="00AA481E" w:rsidRDefault="00AA481E" w:rsidP="00A819A5">
      <w:pPr>
        <w:spacing w:before="120"/>
        <w:rPr>
          <w:b/>
        </w:rPr>
      </w:pPr>
    </w:p>
    <w:p w14:paraId="7345B2F5" w14:textId="3F7CD6EF" w:rsidR="00AA481E" w:rsidRDefault="00AA481E" w:rsidP="00A819A5">
      <w:pPr>
        <w:spacing w:before="120"/>
        <w:rPr>
          <w:b/>
        </w:rPr>
      </w:pPr>
    </w:p>
    <w:p w14:paraId="4CFA3105" w14:textId="6FD7684D" w:rsidR="00AA481E" w:rsidRDefault="00AA481E" w:rsidP="00A819A5">
      <w:pPr>
        <w:spacing w:before="120"/>
        <w:rPr>
          <w:b/>
        </w:rPr>
      </w:pPr>
    </w:p>
    <w:p w14:paraId="0A790D4D" w14:textId="7C9FD1AE" w:rsidR="008D73F7" w:rsidRDefault="008D73F7" w:rsidP="00A819A5">
      <w:pPr>
        <w:spacing w:before="120"/>
        <w:rPr>
          <w:b/>
        </w:rPr>
      </w:pPr>
    </w:p>
    <w:p w14:paraId="5D087026" w14:textId="21B3B137" w:rsidR="00330A72" w:rsidRDefault="00330A72" w:rsidP="00A819A5">
      <w:pPr>
        <w:spacing w:before="120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A8139F8" wp14:editId="3859B01D">
                <wp:simplePos x="0" y="0"/>
                <wp:positionH relativeFrom="column">
                  <wp:posOffset>-5428615</wp:posOffset>
                </wp:positionH>
                <wp:positionV relativeFrom="paragraph">
                  <wp:posOffset>267970</wp:posOffset>
                </wp:positionV>
                <wp:extent cx="5337175" cy="191135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175" cy="1911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C7E70A" w14:textId="530D5C2E" w:rsidR="008D73F7" w:rsidRPr="00040779" w:rsidRDefault="008D73F7" w:rsidP="00330A72">
                            <w:pPr>
                              <w:pStyle w:val="Legenda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1C3786">
                              <w:t>fot. Zdjęcia wyremontowanych łazienek w zwycięskich szkołach 2. edycji programu "Wzorowa Łazienka”.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A8139F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427.45pt;margin-top:21.1pt;width:420.25pt;height:1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" stroked="f">
                <v:textbox inset="0,0,0,0">
                  <w:txbxContent>
                    <w:p w14:paraId="3FC7E70A" w14:textId="530D5C2E" w:rsidR="008D73F7" w:rsidRPr="00040779" w:rsidRDefault="008D73F7" w:rsidP="00330A72">
                      <w:pPr>
                        <w:pStyle w:val="Legenda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1C3786">
                        <w:t>fot. Zdjęcia wyremontowanych łazienek w zwycięskich szkołach 2. edycji programu "Wzorowa Łazienka”.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FC6789" w14:textId="05A2425B" w:rsidR="00330A72" w:rsidRDefault="00330A72" w:rsidP="00A819A5">
      <w:pPr>
        <w:spacing w:before="120"/>
        <w:rPr>
          <w:b/>
        </w:rPr>
      </w:pPr>
    </w:p>
    <w:p w14:paraId="0E04E8AC" w14:textId="69851826" w:rsidR="00A819A5" w:rsidRPr="008D73F7" w:rsidRDefault="00A819A5" w:rsidP="00A819A5">
      <w:pPr>
        <w:spacing w:before="120"/>
        <w:rPr>
          <w:b/>
        </w:rPr>
      </w:pPr>
      <w:r w:rsidRPr="008D73F7">
        <w:rPr>
          <w:b/>
        </w:rPr>
        <w:t xml:space="preserve">Jak </w:t>
      </w:r>
      <w:r w:rsidR="003C3AB2" w:rsidRPr="008D73F7">
        <w:rPr>
          <w:b/>
        </w:rPr>
        <w:t>wziąć udział w programie</w:t>
      </w:r>
      <w:r w:rsidR="00BD209B" w:rsidRPr="008D73F7">
        <w:rPr>
          <w:b/>
        </w:rPr>
        <w:t xml:space="preserve"> i mieć szansę na nagrodę</w:t>
      </w:r>
      <w:r w:rsidR="003C3AB2" w:rsidRPr="008D73F7">
        <w:rPr>
          <w:b/>
        </w:rPr>
        <w:t>?</w:t>
      </w:r>
    </w:p>
    <w:p w14:paraId="3899A70D" w14:textId="073021FD" w:rsidR="00425687" w:rsidRPr="00330A72" w:rsidRDefault="00A819A5" w:rsidP="00A819A5">
      <w:pPr>
        <w:spacing w:before="120"/>
        <w:rPr>
          <w:highlight w:val="yellow"/>
        </w:rPr>
      </w:pPr>
      <w:r w:rsidRPr="008D73F7">
        <w:t xml:space="preserve">Aby szkoła mogła </w:t>
      </w:r>
      <w:r w:rsidR="003C3AB2" w:rsidRPr="008D73F7">
        <w:t xml:space="preserve">otrzymać materiały edukacyjne oraz </w:t>
      </w:r>
      <w:r w:rsidR="00041F48" w:rsidRPr="008D73F7">
        <w:t xml:space="preserve">starać się o </w:t>
      </w:r>
      <w:r w:rsidRPr="008D73F7">
        <w:t>nagrodę, któ</w:t>
      </w:r>
      <w:r w:rsidR="00C73524" w:rsidRPr="008D73F7">
        <w:t xml:space="preserve">rą jest </w:t>
      </w:r>
      <w:r w:rsidR="00503205" w:rsidRPr="008D73F7">
        <w:t>s</w:t>
      </w:r>
      <w:r w:rsidR="002B0335" w:rsidRPr="008D73F7">
        <w:t>finansowanie remontu szkolnej łazienki</w:t>
      </w:r>
      <w:r w:rsidRPr="008D73F7">
        <w:t xml:space="preserve">, musi </w:t>
      </w:r>
      <w:r w:rsidR="002B0335" w:rsidRPr="008D73F7">
        <w:t>zarejestrować się</w:t>
      </w:r>
      <w:r w:rsidRPr="008D73F7">
        <w:t xml:space="preserve"> na stronie </w:t>
      </w:r>
      <w:hyperlink r:id="rId12" w:history="1">
        <w:r w:rsidR="002B0335" w:rsidRPr="008D73F7">
          <w:rPr>
            <w:rStyle w:val="Hipercze"/>
          </w:rPr>
          <w:t>www.wzorowalazienka.pl</w:t>
        </w:r>
      </w:hyperlink>
      <w:r w:rsidR="002B0335" w:rsidRPr="008D73F7">
        <w:t xml:space="preserve">. </w:t>
      </w:r>
      <w:r w:rsidR="003210E0" w:rsidRPr="008D73F7">
        <w:rPr>
          <w:b/>
        </w:rPr>
        <w:t>1200 placówek, które zgłoszą się do programu jako pierwsze, otrzyma specjalne paczki powitalne.</w:t>
      </w:r>
      <w:r w:rsidR="003210E0" w:rsidRPr="008D73F7">
        <w:t xml:space="preserve"> Rejestracji m</w:t>
      </w:r>
      <w:r w:rsidR="002B0335" w:rsidRPr="008D73F7">
        <w:t xml:space="preserve">oże </w:t>
      </w:r>
      <w:r w:rsidRPr="008D73F7">
        <w:t>dokonać dyrektor placówki lub inna osoba doros</w:t>
      </w:r>
      <w:r w:rsidR="009B63B4" w:rsidRPr="008D73F7">
        <w:t>ł</w:t>
      </w:r>
      <w:r w:rsidR="008C2A0E" w:rsidRPr="008D73F7">
        <w:t>a za jego zgodą, w okresie od 21</w:t>
      </w:r>
      <w:r w:rsidR="009B63B4" w:rsidRPr="008D73F7">
        <w:t xml:space="preserve"> sierpnia 2017 r. do 30 listopada 2017 r</w:t>
      </w:r>
      <w:r w:rsidRPr="008D73F7">
        <w:t xml:space="preserve">. </w:t>
      </w:r>
      <w:r w:rsidR="00B95D75" w:rsidRPr="008D73F7">
        <w:t xml:space="preserve">Głosowanie na zarejestrowane szkoły </w:t>
      </w:r>
      <w:r w:rsidR="00584F9B" w:rsidRPr="008D73F7">
        <w:t xml:space="preserve">będzie </w:t>
      </w:r>
      <w:r w:rsidR="00380B55" w:rsidRPr="008D73F7">
        <w:t>możliwe</w:t>
      </w:r>
      <w:r w:rsidR="00584F9B" w:rsidRPr="008D73F7">
        <w:t xml:space="preserve"> </w:t>
      </w:r>
      <w:r w:rsidR="00B95D75" w:rsidRPr="008D73F7">
        <w:t>o</w:t>
      </w:r>
      <w:r w:rsidRPr="008D73F7">
        <w:t>d 1</w:t>
      </w:r>
      <w:r w:rsidR="008C2A0E" w:rsidRPr="008D73F7">
        <w:t>1</w:t>
      </w:r>
      <w:r w:rsidR="009B63B4" w:rsidRPr="008D73F7">
        <w:t xml:space="preserve"> września</w:t>
      </w:r>
      <w:r w:rsidRPr="008D73F7">
        <w:t xml:space="preserve"> 2017 r. do </w:t>
      </w:r>
      <w:r w:rsidR="009B63B4" w:rsidRPr="008D73F7">
        <w:t>30 listopada</w:t>
      </w:r>
      <w:r w:rsidRPr="008D73F7">
        <w:t xml:space="preserve"> 2017 r.</w:t>
      </w:r>
      <w:r w:rsidR="00B95D75" w:rsidRPr="008D73F7">
        <w:t xml:space="preserve"> K</w:t>
      </w:r>
      <w:r w:rsidR="00C73524" w:rsidRPr="008D73F7">
        <w:t>ażdego</w:t>
      </w:r>
      <w:r w:rsidRPr="008D73F7">
        <w:t xml:space="preserve"> dnia</w:t>
      </w:r>
      <w:r w:rsidR="00C73524" w:rsidRPr="008D73F7">
        <w:t xml:space="preserve"> można oddać 1 głos z jednego adresu e-mail.</w:t>
      </w:r>
      <w:r w:rsidRPr="008D73F7">
        <w:t xml:space="preserve"> </w:t>
      </w:r>
      <w:r w:rsidR="00C73524" w:rsidRPr="008D73F7">
        <w:t>Szkoły będą mogły z</w:t>
      </w:r>
      <w:r w:rsidR="004D08B9" w:rsidRPr="008D73F7">
        <w:t>dobywać także dodatkowe punkty</w:t>
      </w:r>
      <w:r w:rsidR="00B95D75" w:rsidRPr="008D73F7">
        <w:t xml:space="preserve">, </w:t>
      </w:r>
      <w:r w:rsidR="004D08B9" w:rsidRPr="008D73F7">
        <w:t>biorąc udział w </w:t>
      </w:r>
      <w:r w:rsidR="00B95D75" w:rsidRPr="008D73F7">
        <w:t xml:space="preserve">różnych </w:t>
      </w:r>
      <w:r w:rsidR="004D08B9" w:rsidRPr="008D73F7">
        <w:t>aktywnościach związanych z </w:t>
      </w:r>
      <w:r w:rsidR="00C73524" w:rsidRPr="008D73F7">
        <w:t xml:space="preserve">tematem </w:t>
      </w:r>
      <w:r w:rsidR="00041F48" w:rsidRPr="008D73F7">
        <w:t>programu</w:t>
      </w:r>
      <w:r w:rsidR="00EC79A0" w:rsidRPr="008D73F7">
        <w:t xml:space="preserve">, na przykład </w:t>
      </w:r>
      <w:r w:rsidR="00C73524" w:rsidRPr="008D73F7">
        <w:t xml:space="preserve">edukacją w </w:t>
      </w:r>
      <w:r w:rsidR="00F03D95" w:rsidRPr="008D73F7">
        <w:t xml:space="preserve">zakresie higieny. </w:t>
      </w:r>
      <w:r w:rsidR="0012448D" w:rsidRPr="008D73F7">
        <w:rPr>
          <w:b/>
        </w:rPr>
        <w:t xml:space="preserve">Szkoły z największą </w:t>
      </w:r>
      <w:r w:rsidR="00CD38EF" w:rsidRPr="008D73F7">
        <w:rPr>
          <w:b/>
        </w:rPr>
        <w:t>liczbą</w:t>
      </w:r>
      <w:r w:rsidR="0012448D" w:rsidRPr="008D73F7">
        <w:rPr>
          <w:b/>
        </w:rPr>
        <w:t xml:space="preserve"> punktów będą miały szansę na remont szkolnej łazienki o wartości 30 000 zł</w:t>
      </w:r>
      <w:r w:rsidR="002C2D51" w:rsidRPr="008D73F7">
        <w:rPr>
          <w:b/>
        </w:rPr>
        <w:t>.</w:t>
      </w:r>
      <w:r w:rsidR="002C2D51" w:rsidRPr="008D73F7">
        <w:t xml:space="preserve"> </w:t>
      </w:r>
      <w:r w:rsidR="00DE6EFB" w:rsidRPr="008D73F7">
        <w:t xml:space="preserve">Dodatkowo 100 </w:t>
      </w:r>
      <w:r w:rsidRPr="008D73F7">
        <w:t>kole</w:t>
      </w:r>
      <w:r w:rsidR="00DE6EFB" w:rsidRPr="008D73F7">
        <w:t xml:space="preserve">jnym </w:t>
      </w:r>
      <w:r w:rsidR="0015747C" w:rsidRPr="008D73F7">
        <w:t>placówkom</w:t>
      </w:r>
      <w:r w:rsidR="00C73524" w:rsidRPr="008D73F7">
        <w:t xml:space="preserve"> </w:t>
      </w:r>
      <w:r w:rsidR="00DE6EFB" w:rsidRPr="008D73F7">
        <w:t>zostanie przekazany</w:t>
      </w:r>
      <w:r w:rsidR="00C73524" w:rsidRPr="008D73F7">
        <w:t xml:space="preserve"> roczny zapas produktów </w:t>
      </w:r>
      <w:proofErr w:type="spellStart"/>
      <w:r w:rsidR="00C73524" w:rsidRPr="008D73F7">
        <w:t>Domestos</w:t>
      </w:r>
      <w:proofErr w:type="spellEnd"/>
      <w:r w:rsidR="00C73524" w:rsidRPr="008D73F7">
        <w:t>, które pomogą dbać o czystość i higienę</w:t>
      </w:r>
      <w:r w:rsidR="00041F48" w:rsidRPr="008D73F7">
        <w:t xml:space="preserve"> </w:t>
      </w:r>
      <w:r w:rsidR="00083B03" w:rsidRPr="008D73F7">
        <w:t xml:space="preserve">w </w:t>
      </w:r>
      <w:r w:rsidR="00041F48" w:rsidRPr="008D73F7">
        <w:t>szkolnych toalet</w:t>
      </w:r>
      <w:r w:rsidR="00083B03" w:rsidRPr="008D73F7">
        <w:t>ach</w:t>
      </w:r>
      <w:r w:rsidR="00C73524" w:rsidRPr="008D73F7">
        <w:t>.</w:t>
      </w:r>
    </w:p>
    <w:p w14:paraId="007F645D" w14:textId="0202984E" w:rsidR="00427A08" w:rsidRPr="00425687" w:rsidRDefault="00A819A5" w:rsidP="00A819A5">
      <w:pPr>
        <w:spacing w:before="120"/>
      </w:pPr>
      <w:r w:rsidRPr="00425687">
        <w:t xml:space="preserve">Regulamin programu </w:t>
      </w:r>
      <w:r w:rsidR="00205102" w:rsidRPr="00425687">
        <w:t xml:space="preserve">oraz szczegółowe informacje </w:t>
      </w:r>
      <w:r w:rsidR="00F03D95" w:rsidRPr="00425687">
        <w:t xml:space="preserve">dotyczące zasad przyznawania punktów </w:t>
      </w:r>
      <w:r w:rsidR="00205102" w:rsidRPr="00425687">
        <w:t>znajdują</w:t>
      </w:r>
      <w:r w:rsidRPr="00425687">
        <w:t xml:space="preserve"> się na </w:t>
      </w:r>
      <w:hyperlink r:id="rId13" w:history="1">
        <w:r w:rsidR="00C73524" w:rsidRPr="00425687">
          <w:rPr>
            <w:rStyle w:val="Hipercze"/>
          </w:rPr>
          <w:t>www.wzorowalazienka.pl</w:t>
        </w:r>
      </w:hyperlink>
      <w:r w:rsidRPr="00425687">
        <w:t>.</w:t>
      </w:r>
    </w:p>
    <w:p w14:paraId="32AC8081" w14:textId="356EFC9E" w:rsidR="00922A30" w:rsidRDefault="00C1213A" w:rsidP="00A819A5">
      <w:pPr>
        <w:spacing w:before="120"/>
      </w:pPr>
      <w:r w:rsidRPr="001965CC">
        <w:t>Inicjator programu:</w:t>
      </w:r>
      <w:r w:rsidR="00C73524" w:rsidRPr="001965CC">
        <w:t xml:space="preserve"> </w:t>
      </w:r>
      <w:proofErr w:type="spellStart"/>
      <w:r w:rsidR="00C73524" w:rsidRPr="001965CC">
        <w:t>Domestos</w:t>
      </w:r>
      <w:proofErr w:type="spellEnd"/>
      <w:r w:rsidR="00E274F5" w:rsidRPr="001965CC">
        <w:br/>
        <w:t xml:space="preserve">Organizator programu: Ad </w:t>
      </w:r>
      <w:proofErr w:type="spellStart"/>
      <w:r w:rsidR="00E274F5" w:rsidRPr="001965CC">
        <w:t>Craft</w:t>
      </w:r>
      <w:proofErr w:type="spellEnd"/>
      <w:r w:rsidR="00364C95" w:rsidRPr="001965CC">
        <w:br/>
      </w:r>
      <w:r w:rsidR="00041F48" w:rsidRPr="001965CC">
        <w:t xml:space="preserve">Opieka PR programu: </w:t>
      </w:r>
      <w:proofErr w:type="spellStart"/>
      <w:r w:rsidR="00041F48" w:rsidRPr="001965CC">
        <w:t>Yellowcups</w:t>
      </w:r>
      <w:proofErr w:type="spellEnd"/>
      <w:r w:rsidR="00041F48" w:rsidRPr="001965CC">
        <w:t xml:space="preserve"> </w:t>
      </w:r>
    </w:p>
    <w:p w14:paraId="7DDE0BAB" w14:textId="77777777" w:rsidR="00FC5B0B" w:rsidRDefault="00FC5B0B" w:rsidP="00A819A5">
      <w:pPr>
        <w:spacing w:before="120"/>
      </w:pPr>
    </w:p>
    <w:p w14:paraId="5D83A4C1" w14:textId="0CB277BC" w:rsidR="00922A30" w:rsidRDefault="00922A30" w:rsidP="00A819A5">
      <w:pPr>
        <w:spacing w:before="120"/>
      </w:pPr>
      <w:r>
        <w:t>-------------------------------------------</w:t>
      </w:r>
      <w:r w:rsidR="00FB414C">
        <w:t>----------------------------------------------------------------------------------------------</w:t>
      </w:r>
    </w:p>
    <w:p w14:paraId="6130BF50" w14:textId="1ECA9A06" w:rsidR="00C172AB" w:rsidRPr="00922A30" w:rsidRDefault="00C172AB" w:rsidP="00FC5B0B">
      <w:pPr>
        <w:spacing w:after="0"/>
      </w:pPr>
      <w:r w:rsidRPr="00C172AB">
        <w:rPr>
          <w:b/>
          <w:sz w:val="20"/>
          <w:szCs w:val="20"/>
        </w:rPr>
        <w:t>Kontakt PR:</w:t>
      </w:r>
    </w:p>
    <w:p w14:paraId="203ED22B" w14:textId="136DEA5C" w:rsidR="00C172AB" w:rsidRPr="00C172AB" w:rsidRDefault="00C172AB" w:rsidP="00FC5B0B">
      <w:pPr>
        <w:spacing w:after="0"/>
        <w:rPr>
          <w:sz w:val="20"/>
          <w:szCs w:val="20"/>
        </w:rPr>
      </w:pPr>
      <w:r w:rsidRPr="00C172AB">
        <w:rPr>
          <w:sz w:val="20"/>
          <w:szCs w:val="20"/>
        </w:rPr>
        <w:t>Katarzyna Tomczak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172AB">
        <w:rPr>
          <w:sz w:val="20"/>
          <w:szCs w:val="20"/>
        </w:rPr>
        <w:t xml:space="preserve">Joanna </w:t>
      </w:r>
      <w:proofErr w:type="spellStart"/>
      <w:r w:rsidRPr="00C172AB">
        <w:rPr>
          <w:sz w:val="20"/>
          <w:szCs w:val="20"/>
        </w:rPr>
        <w:t>Szałasz</w:t>
      </w:r>
      <w:proofErr w:type="spellEnd"/>
    </w:p>
    <w:p w14:paraId="13E7BE00" w14:textId="18E789B4" w:rsidR="00C172AB" w:rsidRDefault="003D478F" w:rsidP="00FC5B0B">
      <w:pPr>
        <w:spacing w:after="0"/>
        <w:rPr>
          <w:sz w:val="20"/>
          <w:szCs w:val="20"/>
        </w:rPr>
      </w:pPr>
      <w:hyperlink r:id="rId14" w:history="1">
        <w:r w:rsidR="00C172AB" w:rsidRPr="00C172AB">
          <w:rPr>
            <w:rStyle w:val="Hipercze"/>
            <w:sz w:val="20"/>
            <w:szCs w:val="20"/>
          </w:rPr>
          <w:t>katarzyna@yellowcups.pl</w:t>
        </w:r>
      </w:hyperlink>
      <w:r w:rsidR="00C172AB" w:rsidRPr="00C172AB">
        <w:rPr>
          <w:sz w:val="20"/>
          <w:szCs w:val="20"/>
        </w:rPr>
        <w:tab/>
      </w:r>
      <w:r w:rsidR="00C172AB" w:rsidRPr="00C172AB">
        <w:rPr>
          <w:sz w:val="20"/>
          <w:szCs w:val="20"/>
        </w:rPr>
        <w:tab/>
      </w:r>
      <w:r w:rsidR="00C172AB" w:rsidRPr="00C172AB">
        <w:rPr>
          <w:sz w:val="20"/>
          <w:szCs w:val="20"/>
        </w:rPr>
        <w:tab/>
      </w:r>
      <w:r w:rsidR="00C172AB" w:rsidRPr="00C172AB">
        <w:rPr>
          <w:sz w:val="20"/>
          <w:szCs w:val="20"/>
        </w:rPr>
        <w:tab/>
      </w:r>
      <w:r w:rsidR="00C172AB" w:rsidRPr="00C172AB">
        <w:rPr>
          <w:sz w:val="20"/>
          <w:szCs w:val="20"/>
        </w:rPr>
        <w:tab/>
      </w:r>
      <w:r w:rsidR="00C172AB" w:rsidRPr="00C172AB">
        <w:rPr>
          <w:sz w:val="20"/>
          <w:szCs w:val="20"/>
        </w:rPr>
        <w:tab/>
      </w:r>
      <w:hyperlink r:id="rId15" w:history="1">
        <w:r w:rsidR="00C72476" w:rsidRPr="00697A09">
          <w:rPr>
            <w:rStyle w:val="Hipercze"/>
            <w:sz w:val="20"/>
            <w:szCs w:val="20"/>
          </w:rPr>
          <w:t>joanna@yellowcups.pl</w:t>
        </w:r>
      </w:hyperlink>
    </w:p>
    <w:p w14:paraId="78517EC9" w14:textId="1AE73F54" w:rsidR="005E0DFB" w:rsidRPr="000D3E87" w:rsidRDefault="00C172AB" w:rsidP="00FC5B0B">
      <w:pPr>
        <w:spacing w:after="0"/>
        <w:rPr>
          <w:sz w:val="20"/>
          <w:szCs w:val="20"/>
        </w:rPr>
      </w:pPr>
      <w:r w:rsidRPr="00C172AB">
        <w:rPr>
          <w:sz w:val="20"/>
          <w:szCs w:val="20"/>
        </w:rPr>
        <w:t>+48 606 151 818</w:t>
      </w:r>
      <w:r w:rsidRPr="00C172AB">
        <w:rPr>
          <w:sz w:val="20"/>
          <w:szCs w:val="20"/>
        </w:rPr>
        <w:tab/>
      </w:r>
      <w:r w:rsidRPr="00C172AB">
        <w:rPr>
          <w:sz w:val="20"/>
          <w:szCs w:val="20"/>
        </w:rPr>
        <w:tab/>
      </w:r>
      <w:r w:rsidRPr="00C172AB">
        <w:rPr>
          <w:sz w:val="20"/>
          <w:szCs w:val="20"/>
        </w:rPr>
        <w:tab/>
      </w:r>
      <w:r w:rsidRPr="00C172AB">
        <w:rPr>
          <w:sz w:val="20"/>
          <w:szCs w:val="20"/>
        </w:rPr>
        <w:tab/>
      </w:r>
      <w:r w:rsidRPr="00C172AB">
        <w:rPr>
          <w:sz w:val="20"/>
          <w:szCs w:val="20"/>
        </w:rPr>
        <w:tab/>
      </w:r>
      <w:r w:rsidRPr="00C172AB">
        <w:rPr>
          <w:sz w:val="20"/>
          <w:szCs w:val="20"/>
        </w:rPr>
        <w:tab/>
      </w:r>
      <w:r w:rsidRPr="00C172AB">
        <w:rPr>
          <w:sz w:val="20"/>
          <w:szCs w:val="20"/>
        </w:rPr>
        <w:tab/>
        <w:t>+48 536 410 824</w:t>
      </w:r>
    </w:p>
    <w:sectPr w:rsidR="005E0DFB" w:rsidRPr="000D3E87" w:rsidSect="00636AEA">
      <w:type w:val="continuous"/>
      <w:pgSz w:w="11906" w:h="16838"/>
      <w:pgMar w:top="1276" w:right="1417" w:bottom="1417" w:left="1134" w:header="708" w:footer="2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2C6AC" w14:textId="77777777" w:rsidR="003D478F" w:rsidRDefault="003D478F" w:rsidP="00A819A5">
      <w:pPr>
        <w:spacing w:after="0" w:line="240" w:lineRule="auto"/>
      </w:pPr>
      <w:r>
        <w:separator/>
      </w:r>
    </w:p>
  </w:endnote>
  <w:endnote w:type="continuationSeparator" w:id="0">
    <w:p w14:paraId="53F261A7" w14:textId="77777777" w:rsidR="003D478F" w:rsidRDefault="003D478F" w:rsidP="00A8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CF473" w14:textId="77777777" w:rsidR="003D478F" w:rsidRDefault="003D478F" w:rsidP="00A819A5">
      <w:pPr>
        <w:spacing w:after="0" w:line="240" w:lineRule="auto"/>
      </w:pPr>
      <w:r>
        <w:separator/>
      </w:r>
    </w:p>
  </w:footnote>
  <w:footnote w:type="continuationSeparator" w:id="0">
    <w:p w14:paraId="0A2208E9" w14:textId="77777777" w:rsidR="003D478F" w:rsidRDefault="003D478F" w:rsidP="00A819A5">
      <w:pPr>
        <w:spacing w:after="0" w:line="240" w:lineRule="auto"/>
      </w:pPr>
      <w:r>
        <w:continuationSeparator/>
      </w:r>
    </w:p>
  </w:footnote>
  <w:footnote w:id="1">
    <w:p w14:paraId="6029B4E7" w14:textId="7FB8D6D4" w:rsidR="005C7889" w:rsidRDefault="005C7889">
      <w:pPr>
        <w:pStyle w:val="Tekstprzypisudolnego"/>
      </w:pPr>
      <w:r>
        <w:rPr>
          <w:rStyle w:val="Odwoanieprzypisudolnego"/>
        </w:rPr>
        <w:footnoteRef/>
      </w:r>
      <w:r>
        <w:t>źródło:</w:t>
      </w:r>
      <w:r w:rsidR="00924C6F">
        <w:rPr>
          <w:rFonts w:ascii="Arial" w:eastAsiaTheme="majorEastAsia" w:hAnsi="Arial" w:cstheme="majorBidi"/>
          <w:caps/>
          <w:color w:val="44546A" w:themeColor="text2"/>
          <w:kern w:val="24"/>
          <w:position w:val="1"/>
          <w:sz w:val="76"/>
          <w:szCs w:val="76"/>
        </w:rPr>
        <w:t xml:space="preserve"> </w:t>
      </w:r>
      <w:proofErr w:type="spellStart"/>
      <w:r w:rsidR="00924C6F" w:rsidRPr="00924C6F">
        <w:t>GfK</w:t>
      </w:r>
      <w:proofErr w:type="spellEnd"/>
      <w:r w:rsidR="00924C6F" w:rsidRPr="00924C6F">
        <w:t xml:space="preserve"> 2014 | Badanie stanu szkolnych toalet przed kampanią CSR dla marki </w:t>
      </w:r>
      <w:proofErr w:type="spellStart"/>
      <w:r w:rsidR="00924C6F" w:rsidRPr="00924C6F">
        <w:t>Domestos</w:t>
      </w:r>
      <w:proofErr w:type="spellEnd"/>
      <w:r w:rsidR="00924C6F" w:rsidRPr="00924C6F">
        <w:t>, Lipiec 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2681A" w14:textId="15B971C8" w:rsidR="003C3AB2" w:rsidRPr="00B4009F" w:rsidRDefault="003768B1" w:rsidP="00364C95">
    <w:pPr>
      <w:pStyle w:val="Nagwek"/>
      <w:tabs>
        <w:tab w:val="left" w:pos="6165"/>
        <w:tab w:val="right" w:pos="935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ABF7697" wp14:editId="7A0D8377">
          <wp:simplePos x="0" y="0"/>
          <wp:positionH relativeFrom="column">
            <wp:posOffset>5480685</wp:posOffset>
          </wp:positionH>
          <wp:positionV relativeFrom="paragraph">
            <wp:posOffset>-132080</wp:posOffset>
          </wp:positionV>
          <wp:extent cx="1095375" cy="911225"/>
          <wp:effectExtent l="0" t="0" r="0" b="0"/>
          <wp:wrapTight wrapText="bothSides">
            <wp:wrapPolygon edited="0">
              <wp:start x="9767" y="3613"/>
              <wp:lineTo x="6386" y="5419"/>
              <wp:lineTo x="5259" y="7225"/>
              <wp:lineTo x="5259" y="13999"/>
              <wp:lineTo x="7513" y="16708"/>
              <wp:lineTo x="9391" y="17611"/>
              <wp:lineTo x="12021" y="17611"/>
              <wp:lineTo x="16153" y="12644"/>
              <wp:lineTo x="16529" y="8128"/>
              <wp:lineTo x="15026" y="5870"/>
              <wp:lineTo x="11645" y="3613"/>
              <wp:lineTo x="9767" y="3613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dglad_bez t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C95">
      <w:tab/>
    </w:r>
    <w:r w:rsidR="00364C95">
      <w:tab/>
    </w:r>
    <w:r w:rsidR="00364C9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617E9"/>
    <w:multiLevelType w:val="hybridMultilevel"/>
    <w:tmpl w:val="D2768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C9"/>
    <w:rsid w:val="0000092A"/>
    <w:rsid w:val="00036E92"/>
    <w:rsid w:val="00041F48"/>
    <w:rsid w:val="00044BE1"/>
    <w:rsid w:val="00047D02"/>
    <w:rsid w:val="00061A3D"/>
    <w:rsid w:val="00072BCD"/>
    <w:rsid w:val="00083B03"/>
    <w:rsid w:val="00085157"/>
    <w:rsid w:val="00092A84"/>
    <w:rsid w:val="000B28F1"/>
    <w:rsid w:val="000D3E87"/>
    <w:rsid w:val="000E2856"/>
    <w:rsid w:val="000F6C20"/>
    <w:rsid w:val="00105E7A"/>
    <w:rsid w:val="00115E67"/>
    <w:rsid w:val="00117490"/>
    <w:rsid w:val="0012448D"/>
    <w:rsid w:val="0015747C"/>
    <w:rsid w:val="00167ED2"/>
    <w:rsid w:val="0017781F"/>
    <w:rsid w:val="001965CC"/>
    <w:rsid w:val="0019684B"/>
    <w:rsid w:val="00196BAC"/>
    <w:rsid w:val="001B17FF"/>
    <w:rsid w:val="001B3460"/>
    <w:rsid w:val="001D164E"/>
    <w:rsid w:val="001D2F32"/>
    <w:rsid w:val="001E7DB5"/>
    <w:rsid w:val="001F6D98"/>
    <w:rsid w:val="00201903"/>
    <w:rsid w:val="00205102"/>
    <w:rsid w:val="002053B8"/>
    <w:rsid w:val="00211B30"/>
    <w:rsid w:val="00224A71"/>
    <w:rsid w:val="00227EFF"/>
    <w:rsid w:val="00235AB2"/>
    <w:rsid w:val="00262F4B"/>
    <w:rsid w:val="002A7D08"/>
    <w:rsid w:val="002B0335"/>
    <w:rsid w:val="002C24E5"/>
    <w:rsid w:val="002C2D51"/>
    <w:rsid w:val="002C4E50"/>
    <w:rsid w:val="00301965"/>
    <w:rsid w:val="003210E0"/>
    <w:rsid w:val="00330A72"/>
    <w:rsid w:val="003369F0"/>
    <w:rsid w:val="00337112"/>
    <w:rsid w:val="00345E86"/>
    <w:rsid w:val="003517EE"/>
    <w:rsid w:val="00364C95"/>
    <w:rsid w:val="003768B1"/>
    <w:rsid w:val="00380B55"/>
    <w:rsid w:val="003945D8"/>
    <w:rsid w:val="003A7143"/>
    <w:rsid w:val="003C3AB2"/>
    <w:rsid w:val="003D1FDA"/>
    <w:rsid w:val="003D478F"/>
    <w:rsid w:val="00421F59"/>
    <w:rsid w:val="00425687"/>
    <w:rsid w:val="00427A08"/>
    <w:rsid w:val="00437493"/>
    <w:rsid w:val="0044790E"/>
    <w:rsid w:val="004806D8"/>
    <w:rsid w:val="00491D87"/>
    <w:rsid w:val="004D08B9"/>
    <w:rsid w:val="004F7724"/>
    <w:rsid w:val="00503205"/>
    <w:rsid w:val="00534F32"/>
    <w:rsid w:val="00537FFA"/>
    <w:rsid w:val="00554178"/>
    <w:rsid w:val="00584F9B"/>
    <w:rsid w:val="005A4C1F"/>
    <w:rsid w:val="005C7889"/>
    <w:rsid w:val="005E0DFB"/>
    <w:rsid w:val="005F2FA3"/>
    <w:rsid w:val="005F41D6"/>
    <w:rsid w:val="00636AEA"/>
    <w:rsid w:val="00665116"/>
    <w:rsid w:val="006E50E9"/>
    <w:rsid w:val="00711F1D"/>
    <w:rsid w:val="007137FB"/>
    <w:rsid w:val="00723EAA"/>
    <w:rsid w:val="007276D0"/>
    <w:rsid w:val="00763270"/>
    <w:rsid w:val="00771F44"/>
    <w:rsid w:val="0077319E"/>
    <w:rsid w:val="00790DD9"/>
    <w:rsid w:val="007B0BA0"/>
    <w:rsid w:val="007C002D"/>
    <w:rsid w:val="007E518C"/>
    <w:rsid w:val="00811ABD"/>
    <w:rsid w:val="00823624"/>
    <w:rsid w:val="00886034"/>
    <w:rsid w:val="008B1C8F"/>
    <w:rsid w:val="008C2A0E"/>
    <w:rsid w:val="008D66D0"/>
    <w:rsid w:val="008D73F7"/>
    <w:rsid w:val="008F00CC"/>
    <w:rsid w:val="009069EC"/>
    <w:rsid w:val="00922A30"/>
    <w:rsid w:val="00924C6F"/>
    <w:rsid w:val="009475F8"/>
    <w:rsid w:val="00975482"/>
    <w:rsid w:val="009B63B4"/>
    <w:rsid w:val="00A068E9"/>
    <w:rsid w:val="00A165EA"/>
    <w:rsid w:val="00A31D2E"/>
    <w:rsid w:val="00A60FEA"/>
    <w:rsid w:val="00A819A5"/>
    <w:rsid w:val="00A83D44"/>
    <w:rsid w:val="00AA481E"/>
    <w:rsid w:val="00AD07BB"/>
    <w:rsid w:val="00AF14E4"/>
    <w:rsid w:val="00B3628A"/>
    <w:rsid w:val="00B4009F"/>
    <w:rsid w:val="00B77F2C"/>
    <w:rsid w:val="00B9008A"/>
    <w:rsid w:val="00B95D75"/>
    <w:rsid w:val="00BC08C4"/>
    <w:rsid w:val="00BD209B"/>
    <w:rsid w:val="00BE7C42"/>
    <w:rsid w:val="00C1213A"/>
    <w:rsid w:val="00C172AB"/>
    <w:rsid w:val="00C4151F"/>
    <w:rsid w:val="00C57199"/>
    <w:rsid w:val="00C72476"/>
    <w:rsid w:val="00C73524"/>
    <w:rsid w:val="00C81332"/>
    <w:rsid w:val="00C90090"/>
    <w:rsid w:val="00C90613"/>
    <w:rsid w:val="00CC7CC0"/>
    <w:rsid w:val="00CD38EF"/>
    <w:rsid w:val="00CE4D0D"/>
    <w:rsid w:val="00D026B9"/>
    <w:rsid w:val="00D2087E"/>
    <w:rsid w:val="00D42994"/>
    <w:rsid w:val="00D43628"/>
    <w:rsid w:val="00DB67B4"/>
    <w:rsid w:val="00DE2DB5"/>
    <w:rsid w:val="00DE6EFB"/>
    <w:rsid w:val="00E14EFF"/>
    <w:rsid w:val="00E204DF"/>
    <w:rsid w:val="00E274F5"/>
    <w:rsid w:val="00E37C90"/>
    <w:rsid w:val="00E72DC1"/>
    <w:rsid w:val="00E90EC9"/>
    <w:rsid w:val="00E93424"/>
    <w:rsid w:val="00EC6524"/>
    <w:rsid w:val="00EC79A0"/>
    <w:rsid w:val="00F03D95"/>
    <w:rsid w:val="00F1483D"/>
    <w:rsid w:val="00F265EC"/>
    <w:rsid w:val="00F27DD4"/>
    <w:rsid w:val="00F44970"/>
    <w:rsid w:val="00F71231"/>
    <w:rsid w:val="00F97009"/>
    <w:rsid w:val="00FA3C54"/>
    <w:rsid w:val="00FB414C"/>
    <w:rsid w:val="00FC54C4"/>
    <w:rsid w:val="00FC5B0B"/>
    <w:rsid w:val="00FE156F"/>
    <w:rsid w:val="00FE25B6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5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A5"/>
  </w:style>
  <w:style w:type="paragraph" w:styleId="Stopka">
    <w:name w:val="footer"/>
    <w:basedOn w:val="Normalny"/>
    <w:link w:val="StopkaZnak"/>
    <w:uiPriority w:val="99"/>
    <w:unhideWhenUsed/>
    <w:rsid w:val="00A8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A5"/>
  </w:style>
  <w:style w:type="character" w:styleId="Hipercze">
    <w:name w:val="Hyperlink"/>
    <w:basedOn w:val="Domylnaczcionkaakapitu"/>
    <w:uiPriority w:val="99"/>
    <w:unhideWhenUsed/>
    <w:rsid w:val="00A819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FFA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A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A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AB2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50320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A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A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AE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A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A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A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6AE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D73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A5"/>
  </w:style>
  <w:style w:type="paragraph" w:styleId="Stopka">
    <w:name w:val="footer"/>
    <w:basedOn w:val="Normalny"/>
    <w:link w:val="StopkaZnak"/>
    <w:uiPriority w:val="99"/>
    <w:unhideWhenUsed/>
    <w:rsid w:val="00A8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A5"/>
  </w:style>
  <w:style w:type="character" w:styleId="Hipercze">
    <w:name w:val="Hyperlink"/>
    <w:basedOn w:val="Domylnaczcionkaakapitu"/>
    <w:uiPriority w:val="99"/>
    <w:unhideWhenUsed/>
    <w:rsid w:val="00A819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FFA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A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A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AB2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50320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A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A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AE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A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A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A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6AE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D73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zorowalazienka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zorowalazienk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joanna@yellowcups.pl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atarzyna@yellowcup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61FF-9141-47FD-B300-52284373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Kn-Kl</dc:creator>
  <cp:lastModifiedBy>Kate</cp:lastModifiedBy>
  <cp:revision>2</cp:revision>
  <cp:lastPrinted>2017-08-18T08:26:00Z</cp:lastPrinted>
  <dcterms:created xsi:type="dcterms:W3CDTF">2017-08-29T14:21:00Z</dcterms:created>
  <dcterms:modified xsi:type="dcterms:W3CDTF">2017-08-29T14:21:00Z</dcterms:modified>
</cp:coreProperties>
</file>