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7935" w14:textId="77777777" w:rsidR="00F549C4" w:rsidRDefault="00F549C4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77637330"/>
    </w:p>
    <w:p w14:paraId="70D89DF5" w14:textId="72185AE7" w:rsidR="00BC09DB" w:rsidRPr="007E03D7" w:rsidRDefault="00BC09DB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BB3EE8">
        <w:rPr>
          <w:rFonts w:ascii="Times New Roman" w:hAnsi="Times New Roman" w:cs="Times New Roman"/>
          <w:b/>
          <w:sz w:val="26"/>
          <w:szCs w:val="26"/>
        </w:rPr>
        <w:t>XX</w:t>
      </w:r>
      <w:r w:rsidR="00F549C4">
        <w:rPr>
          <w:rFonts w:ascii="Times New Roman" w:hAnsi="Times New Roman" w:cs="Times New Roman"/>
          <w:b/>
          <w:sz w:val="26"/>
          <w:szCs w:val="26"/>
        </w:rPr>
        <w:t>X</w:t>
      </w:r>
      <w:r w:rsidR="00BB3EE8">
        <w:rPr>
          <w:rFonts w:ascii="Times New Roman" w:hAnsi="Times New Roman" w:cs="Times New Roman"/>
          <w:b/>
          <w:sz w:val="26"/>
          <w:szCs w:val="26"/>
        </w:rPr>
        <w:t>II/</w:t>
      </w:r>
      <w:r w:rsidR="003600CA">
        <w:rPr>
          <w:rFonts w:ascii="Times New Roman" w:hAnsi="Times New Roman" w:cs="Times New Roman"/>
          <w:b/>
          <w:sz w:val="26"/>
          <w:szCs w:val="26"/>
        </w:rPr>
        <w:t>19</w:t>
      </w:r>
      <w:r w:rsidR="002A4D7A">
        <w:rPr>
          <w:rFonts w:ascii="Times New Roman" w:hAnsi="Times New Roman" w:cs="Times New Roman"/>
          <w:b/>
          <w:sz w:val="26"/>
          <w:szCs w:val="26"/>
        </w:rPr>
        <w:t>8</w:t>
      </w:r>
      <w:r w:rsidR="00BB3EE8">
        <w:rPr>
          <w:rFonts w:ascii="Times New Roman" w:hAnsi="Times New Roman" w:cs="Times New Roman"/>
          <w:b/>
          <w:sz w:val="26"/>
          <w:szCs w:val="26"/>
        </w:rPr>
        <w:t>/2026</w:t>
      </w:r>
    </w:p>
    <w:p w14:paraId="4130B917" w14:textId="77777777" w:rsidR="00BC09DB" w:rsidRPr="00BB3EE8" w:rsidRDefault="00BC09DB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396F37" w14:textId="77777777" w:rsidR="00BC09DB" w:rsidRPr="007E03D7" w:rsidRDefault="00BC09DB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076C4BE1" w14:textId="5DD2AD49" w:rsidR="00BC09DB" w:rsidRPr="007E03D7" w:rsidRDefault="00BC09DB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z dnia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600CA">
        <w:rPr>
          <w:rFonts w:ascii="Times New Roman" w:hAnsi="Times New Roman" w:cs="Times New Roman"/>
          <w:b/>
          <w:sz w:val="26"/>
          <w:szCs w:val="26"/>
        </w:rPr>
        <w:t xml:space="preserve">29 lipca </w:t>
      </w:r>
      <w:r w:rsidR="00BB3EE8">
        <w:rPr>
          <w:rFonts w:ascii="Times New Roman" w:hAnsi="Times New Roman" w:cs="Times New Roman"/>
          <w:b/>
          <w:sz w:val="26"/>
          <w:szCs w:val="26"/>
        </w:rPr>
        <w:t>2026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60A7A15F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9E6A0EA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0968EC0" w14:textId="06C5C105" w:rsidR="00BC09DB" w:rsidRDefault="00616B78" w:rsidP="00F145F6">
      <w:pPr>
        <w:pStyle w:val="Default"/>
        <w:spacing w:line="276" w:lineRule="auto"/>
        <w:ind w:left="1276" w:hanging="1276"/>
        <w:rPr>
          <w:rFonts w:ascii="Times New Roman" w:hAnsi="Times New Roman" w:cs="Times New Roman"/>
          <w:b/>
          <w:bCs/>
          <w:sz w:val="26"/>
          <w:szCs w:val="26"/>
        </w:rPr>
      </w:pPr>
      <w:r w:rsidRPr="00605B48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 w:rsidR="00C10085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F409FD">
        <w:rPr>
          <w:rFonts w:ascii="Times New Roman" w:hAnsi="Times New Roman" w:cs="Times New Roman"/>
          <w:b/>
          <w:bCs/>
          <w:sz w:val="26"/>
          <w:szCs w:val="26"/>
        </w:rPr>
        <w:t>rozpatrzenia skargi na sposób załatwienia wniosku przez Radę Miejską w</w:t>
      </w:r>
      <w:r w:rsidR="0003416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F409FD">
        <w:rPr>
          <w:rFonts w:ascii="Times New Roman" w:hAnsi="Times New Roman" w:cs="Times New Roman"/>
          <w:b/>
          <w:bCs/>
          <w:sz w:val="26"/>
          <w:szCs w:val="26"/>
        </w:rPr>
        <w:t xml:space="preserve">Reszlu </w:t>
      </w:r>
    </w:p>
    <w:p w14:paraId="03600A9C" w14:textId="77777777" w:rsidR="00DE4B15" w:rsidRPr="00616B78" w:rsidRDefault="00DE4B15" w:rsidP="00F145F6">
      <w:pPr>
        <w:pStyle w:val="Default"/>
        <w:spacing w:line="276" w:lineRule="auto"/>
        <w:ind w:left="1276" w:hanging="1276"/>
        <w:rPr>
          <w:rFonts w:ascii="Times New Roman" w:hAnsi="Times New Roman" w:cs="Times New Roman"/>
          <w:b/>
          <w:bCs/>
        </w:rPr>
      </w:pPr>
    </w:p>
    <w:p w14:paraId="7AEF210E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BAB8AAC" w14:textId="444655BE" w:rsidR="00DA45BD" w:rsidRDefault="00F85CF3" w:rsidP="00F145F6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Na podstawie art. 18 ust. 2 pkt 15 ustawy z </w:t>
      </w:r>
      <w:r w:rsidR="00DA45BD">
        <w:rPr>
          <w:rFonts w:ascii="Times New Roman" w:hAnsi="Times New Roman" w:cs="Times New Roman"/>
          <w:i/>
          <w:iCs/>
          <w:sz w:val="24"/>
          <w:szCs w:val="24"/>
        </w:rPr>
        <w:t xml:space="preserve">dnia 08 marca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1990 r. o samorządzie gminnym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Dz.U. z</w:t>
      </w:r>
      <w:r w:rsidR="0086454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F549C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F549C4">
        <w:rPr>
          <w:rFonts w:ascii="Times New Roman" w:hAnsi="Times New Roman" w:cs="Times New Roman"/>
          <w:i/>
          <w:iCs/>
          <w:sz w:val="24"/>
          <w:szCs w:val="24"/>
        </w:rPr>
        <w:t>662</w:t>
      </w:r>
      <w:r w:rsidR="0003416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 oraz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 xml:space="preserve"> art.</w:t>
      </w:r>
      <w:r w:rsidR="0003416C">
        <w:rPr>
          <w:rFonts w:ascii="Times New Roman" w:hAnsi="Times New Roman" w:cs="Times New Roman"/>
          <w:i/>
          <w:iCs/>
          <w:sz w:val="24"/>
          <w:szCs w:val="24"/>
        </w:rPr>
        <w:t xml:space="preserve">246, 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 xml:space="preserve">223 </w:t>
      </w:r>
      <w:r w:rsidR="001C3B99" w:rsidRPr="00CB4EF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§ </w:t>
      </w:r>
      <w:r w:rsidR="001C3B99">
        <w:rPr>
          <w:rFonts w:ascii="Times New Roman" w:hAnsi="Times New Roman" w:cs="Times New Roman"/>
          <w:bCs/>
          <w:i/>
          <w:iCs/>
          <w:sz w:val="26"/>
          <w:szCs w:val="26"/>
        </w:rPr>
        <w:t>1, art.227,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 art. 2</w:t>
      </w:r>
      <w:r w:rsidR="001C3B99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03416C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DA45BD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ustawy  z  14</w:t>
      </w:r>
      <w:r w:rsidR="00DA45BD">
        <w:rPr>
          <w:rFonts w:ascii="Times New Roman" w:hAnsi="Times New Roman" w:cs="Times New Roman"/>
          <w:i/>
          <w:iCs/>
          <w:sz w:val="24"/>
          <w:szCs w:val="24"/>
        </w:rPr>
        <w:t xml:space="preserve"> czerwca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1960  r.-  Kodeks postępowania administracyjnego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 U. z 202</w:t>
      </w:r>
      <w:r w:rsidR="0094780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94780F">
        <w:rPr>
          <w:rFonts w:ascii="Times New Roman" w:hAnsi="Times New Roman" w:cs="Times New Roman"/>
          <w:i/>
          <w:iCs/>
          <w:sz w:val="24"/>
          <w:szCs w:val="24"/>
        </w:rPr>
        <w:t>1691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00A0CF3" w14:textId="4F48DC63" w:rsidR="00863023" w:rsidRPr="003600CA" w:rsidRDefault="00D42BEF" w:rsidP="00F145F6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C09DB" w:rsidRPr="007E03D7">
        <w:rPr>
          <w:rFonts w:ascii="Times New Roman" w:hAnsi="Times New Roman" w:cs="Times New Roman"/>
          <w:b/>
          <w:sz w:val="26"/>
          <w:szCs w:val="26"/>
        </w:rPr>
        <w:t xml:space="preserve">uchwala się co następuje: </w:t>
      </w:r>
    </w:p>
    <w:p w14:paraId="4EB184FF" w14:textId="47306C8A" w:rsidR="00B750AB" w:rsidRPr="00B750AB" w:rsidRDefault="00BC09DB" w:rsidP="00F145F6">
      <w:pPr>
        <w:pStyle w:val="Nagwek2"/>
        <w:spacing w:line="276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§ 1. 1. </w:t>
      </w:r>
      <w:r w:rsidR="00C42A51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Rada Miejska w Reszlu </w:t>
      </w:r>
      <w:r w:rsidR="00F409FD">
        <w:rPr>
          <w:rFonts w:ascii="Times New Roman" w:hAnsi="Times New Roman" w:cs="Times New Roman"/>
          <w:color w:val="auto"/>
          <w:sz w:val="26"/>
          <w:szCs w:val="26"/>
        </w:rPr>
        <w:t xml:space="preserve"> uznaje za bezzasadną skargę na sposób rozpatrzenia 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wniosku P. A.P. w sprawie dezinformacji urzędowej</w:t>
      </w:r>
      <w:r w:rsidR="00C42A51" w:rsidRPr="00B750A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3C6454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wyrażon</w:t>
      </w:r>
      <w:r w:rsidR="00F409FD">
        <w:rPr>
          <w:rFonts w:ascii="Times New Roman" w:hAnsi="Times New Roman" w:cs="Times New Roman"/>
          <w:color w:val="auto"/>
          <w:sz w:val="26"/>
          <w:szCs w:val="26"/>
        </w:rPr>
        <w:t>y</w:t>
      </w:r>
      <w:r w:rsidR="003C6454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w 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>Uchwale Nr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>XXX/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18</w:t>
      </w:r>
      <w:r w:rsidR="0003416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>/202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z dnia 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24</w:t>
      </w:r>
      <w:r w:rsidR="00B750AB" w:rsidRPr="00B750AB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czerwca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 w:rsidR="00F549C4" w:rsidRPr="00B750AB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04F1F" w:rsidRPr="00B750AB">
        <w:rPr>
          <w:rFonts w:ascii="Times New Roman" w:hAnsi="Times New Roman" w:cs="Times New Roman"/>
          <w:color w:val="auto"/>
          <w:sz w:val="26"/>
          <w:szCs w:val="26"/>
        </w:rPr>
        <w:t xml:space="preserve"> roku w sprawie </w:t>
      </w:r>
      <w:r w:rsidR="00B750AB" w:rsidRPr="00B750AB">
        <w:rPr>
          <w:rFonts w:ascii="Times New Roman" w:hAnsi="Times New Roman" w:cs="Times New Roman"/>
          <w:bCs/>
          <w:color w:val="auto"/>
          <w:sz w:val="26"/>
          <w:szCs w:val="26"/>
        </w:rPr>
        <w:t>rozpatrzenia wniosku dotyczącego wyjaśnienia dezinformacji urzędowej.</w:t>
      </w:r>
    </w:p>
    <w:p w14:paraId="341D2A78" w14:textId="0B47FE1C" w:rsidR="009803DB" w:rsidRDefault="009803DB" w:rsidP="00F145F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4D216DC" w14:textId="235202D1" w:rsidR="00BC09DB" w:rsidRPr="006131C6" w:rsidRDefault="00BC09DB" w:rsidP="00F145F6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Uzasadnienie </w:t>
      </w:r>
      <w:r w:rsidR="00C40F40">
        <w:rPr>
          <w:rFonts w:ascii="Times New Roman" w:hAnsi="Times New Roman" w:cs="Times New Roman"/>
          <w:sz w:val="26"/>
          <w:szCs w:val="26"/>
        </w:rPr>
        <w:t>stanowiska zawarte zostało w załączniku do uchwały</w:t>
      </w:r>
      <w:r w:rsidRPr="006131C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AC3EBEF" w14:textId="77777777" w:rsidR="00BC09DB" w:rsidRPr="006131C6" w:rsidRDefault="00BC09DB" w:rsidP="00F145F6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93F0CE2" w14:textId="0C1437E6" w:rsidR="00BC09DB" w:rsidRPr="006131C6" w:rsidRDefault="00BC09DB" w:rsidP="00F145F6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Zobowiązuje się Przewodniczącego Rady Miejskiej do </w:t>
      </w:r>
      <w:r w:rsidR="003C6454">
        <w:rPr>
          <w:rFonts w:ascii="Times New Roman" w:hAnsi="Times New Roman" w:cs="Times New Roman"/>
          <w:sz w:val="26"/>
          <w:szCs w:val="26"/>
        </w:rPr>
        <w:t xml:space="preserve">zawiadomienia </w:t>
      </w:r>
      <w:r w:rsidRPr="006131C6">
        <w:rPr>
          <w:rFonts w:ascii="Times New Roman" w:hAnsi="Times New Roman" w:cs="Times New Roman"/>
          <w:sz w:val="26"/>
          <w:szCs w:val="26"/>
        </w:rPr>
        <w:t>o </w:t>
      </w:r>
      <w:r w:rsidR="00F82873">
        <w:rPr>
          <w:rFonts w:ascii="Times New Roman" w:hAnsi="Times New Roman" w:cs="Times New Roman"/>
          <w:sz w:val="26"/>
          <w:szCs w:val="26"/>
        </w:rPr>
        <w:t>podjętej uchwale.</w:t>
      </w:r>
    </w:p>
    <w:p w14:paraId="02DE2ADF" w14:textId="77777777" w:rsidR="00BC09DB" w:rsidRPr="006131C6" w:rsidRDefault="00BC09DB" w:rsidP="00F145F6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01F6EBA" w14:textId="77777777" w:rsidR="00BC09DB" w:rsidRPr="006131C6" w:rsidRDefault="00BC09DB" w:rsidP="00F145F6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3.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Uchwała wchodzi w życie z dniem podjęcia. </w:t>
      </w:r>
    </w:p>
    <w:p w14:paraId="70E79482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F39463E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348C503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9BAF41C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25E76C5" w14:textId="77777777" w:rsidR="003600CA" w:rsidRDefault="003600CA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7C0E67F" w14:textId="77777777" w:rsidR="003600CA" w:rsidRPr="00E97A10" w:rsidRDefault="003600CA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4339EDB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B61F260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79C3D45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FE7453A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6578EA6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8084235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FE0C52B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CF8DB42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832C5C0" w14:textId="77777777" w:rsidR="003600CA" w:rsidRPr="00E97A10" w:rsidRDefault="003600CA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2006E9B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5A0256D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F3911EC" w14:textId="77777777" w:rsidR="0058280B" w:rsidRPr="00E97A10" w:rsidRDefault="0058280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BC8767A" w14:textId="77777777" w:rsidR="00BC09DB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A74139C" w14:textId="77777777" w:rsidR="00380959" w:rsidRPr="0058280B" w:rsidRDefault="000F00C1" w:rsidP="00F145F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lastRenderedPageBreak/>
        <w:t xml:space="preserve">Załącznik </w:t>
      </w:r>
    </w:p>
    <w:p w14:paraId="3C567949" w14:textId="3E96F2B9" w:rsidR="00C95D02" w:rsidRPr="0058280B" w:rsidRDefault="000F00C1" w:rsidP="00F145F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>do Uchwały Nr</w:t>
      </w:r>
      <w:r w:rsidR="00380959" w:rsidRPr="0058280B">
        <w:rPr>
          <w:rFonts w:ascii="Times New Roman" w:hAnsi="Times New Roman" w:cs="Times New Roman"/>
          <w:b/>
          <w:bCs/>
          <w:i/>
          <w:iCs/>
        </w:rPr>
        <w:t xml:space="preserve"> XX</w:t>
      </w:r>
      <w:r w:rsidR="002D259C">
        <w:rPr>
          <w:rFonts w:ascii="Times New Roman" w:hAnsi="Times New Roman" w:cs="Times New Roman"/>
          <w:b/>
          <w:bCs/>
          <w:i/>
          <w:iCs/>
        </w:rPr>
        <w:t>XII/</w:t>
      </w:r>
      <w:r w:rsidR="003600CA">
        <w:rPr>
          <w:rFonts w:ascii="Times New Roman" w:hAnsi="Times New Roman" w:cs="Times New Roman"/>
          <w:b/>
          <w:bCs/>
          <w:i/>
          <w:iCs/>
        </w:rPr>
        <w:t>19</w:t>
      </w:r>
      <w:r w:rsidR="002A4D7A">
        <w:rPr>
          <w:rFonts w:ascii="Times New Roman" w:hAnsi="Times New Roman" w:cs="Times New Roman"/>
          <w:b/>
          <w:bCs/>
          <w:i/>
          <w:iCs/>
        </w:rPr>
        <w:t>8</w:t>
      </w:r>
      <w:r w:rsidR="003600CA">
        <w:rPr>
          <w:rFonts w:ascii="Times New Roman" w:hAnsi="Times New Roman" w:cs="Times New Roman"/>
          <w:b/>
          <w:bCs/>
          <w:i/>
          <w:iCs/>
        </w:rPr>
        <w:t>/</w:t>
      </w:r>
      <w:r w:rsidR="00380959" w:rsidRPr="0058280B">
        <w:rPr>
          <w:rFonts w:ascii="Times New Roman" w:hAnsi="Times New Roman" w:cs="Times New Roman"/>
          <w:b/>
          <w:bCs/>
          <w:i/>
          <w:iCs/>
        </w:rPr>
        <w:t>2026</w:t>
      </w:r>
    </w:p>
    <w:p w14:paraId="1A45FD5B" w14:textId="4EF61DDB" w:rsidR="000F00C1" w:rsidRPr="0058280B" w:rsidRDefault="000F00C1" w:rsidP="00F145F6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>Rady Miejskiej w Reszlu</w:t>
      </w:r>
    </w:p>
    <w:p w14:paraId="17FA3BE2" w14:textId="29BFCC6B" w:rsidR="000F00C1" w:rsidRPr="000F00C1" w:rsidRDefault="000F00C1" w:rsidP="00F145F6">
      <w:pPr>
        <w:pStyle w:val="Default"/>
        <w:spacing w:line="276" w:lineRule="auto"/>
        <w:jc w:val="right"/>
        <w:rPr>
          <w:rFonts w:ascii="Times New Roman" w:hAnsi="Times New Roman" w:cs="Times New Roman"/>
          <w:i/>
          <w:iCs/>
        </w:rPr>
      </w:pPr>
      <w:r w:rsidRPr="0058280B">
        <w:rPr>
          <w:rFonts w:ascii="Times New Roman" w:hAnsi="Times New Roman" w:cs="Times New Roman"/>
          <w:b/>
          <w:bCs/>
          <w:i/>
          <w:iCs/>
        </w:rPr>
        <w:t xml:space="preserve">z dnia </w:t>
      </w:r>
      <w:r w:rsidR="003600CA">
        <w:rPr>
          <w:rFonts w:ascii="Times New Roman" w:hAnsi="Times New Roman" w:cs="Times New Roman"/>
          <w:b/>
          <w:bCs/>
          <w:i/>
          <w:iCs/>
        </w:rPr>
        <w:t>29.07.</w:t>
      </w:r>
      <w:r w:rsidRPr="0058280B">
        <w:rPr>
          <w:rFonts w:ascii="Times New Roman" w:hAnsi="Times New Roman" w:cs="Times New Roman"/>
          <w:b/>
          <w:bCs/>
          <w:i/>
          <w:iCs/>
        </w:rPr>
        <w:t>2026r</w:t>
      </w:r>
      <w:r w:rsidR="0058280B">
        <w:rPr>
          <w:rFonts w:ascii="Times New Roman" w:hAnsi="Times New Roman" w:cs="Times New Roman"/>
          <w:b/>
          <w:bCs/>
          <w:i/>
          <w:iCs/>
        </w:rPr>
        <w:t>.</w:t>
      </w:r>
    </w:p>
    <w:p w14:paraId="71A66412" w14:textId="77777777" w:rsidR="00BC09DB" w:rsidRPr="00E97A10" w:rsidRDefault="00BC09DB" w:rsidP="00F145F6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759F7AF" w14:textId="77777777" w:rsidR="00BC09DB" w:rsidRPr="00122F64" w:rsidRDefault="00BC09DB" w:rsidP="00F145F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>Uzasadnienie</w:t>
      </w:r>
    </w:p>
    <w:p w14:paraId="3E8E423F" w14:textId="6F7EA8D5" w:rsidR="003C6454" w:rsidRDefault="003C6454" w:rsidP="00F145F6">
      <w:pPr>
        <w:pStyle w:val="Default"/>
        <w:spacing w:line="276" w:lineRule="auto"/>
        <w:ind w:left="1276" w:hanging="1276"/>
        <w:rPr>
          <w:rFonts w:ascii="Times New Roman" w:hAnsi="Times New Roman" w:cs="Times New Roman"/>
          <w:b/>
          <w:bCs/>
        </w:rPr>
      </w:pPr>
    </w:p>
    <w:p w14:paraId="38DE7C82" w14:textId="610FC88B" w:rsidR="00F409FD" w:rsidRPr="00F145F6" w:rsidRDefault="00BC09DB" w:rsidP="008F3A11">
      <w:pPr>
        <w:pStyle w:val="Nagwek2"/>
        <w:spacing w:line="276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W dniu </w:t>
      </w:r>
      <w:r w:rsidR="00F97E6E"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01 lipca </w:t>
      </w:r>
      <w:r w:rsidR="009803DB" w:rsidRPr="00F145F6">
        <w:rPr>
          <w:rFonts w:ascii="Times New Roman" w:hAnsi="Times New Roman" w:cs="Times New Roman"/>
          <w:color w:val="auto"/>
          <w:sz w:val="26"/>
          <w:szCs w:val="26"/>
        </w:rPr>
        <w:t>2026 roku</w:t>
      </w:r>
      <w:r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 do Rady Miejskiej w Reszlu wpłyn</w:t>
      </w:r>
      <w:r w:rsidR="009803DB" w:rsidRPr="00F145F6">
        <w:rPr>
          <w:rFonts w:ascii="Times New Roman" w:hAnsi="Times New Roman" w:cs="Times New Roman"/>
          <w:color w:val="auto"/>
          <w:sz w:val="26"/>
          <w:szCs w:val="26"/>
        </w:rPr>
        <w:t>ęło kolejne pismo</w:t>
      </w:r>
      <w:r w:rsidR="00DE2750"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B750AB"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Pani A.P. </w:t>
      </w:r>
      <w:r w:rsidR="00F97E6E" w:rsidRPr="00F145F6">
        <w:rPr>
          <w:rFonts w:ascii="Times New Roman" w:hAnsi="Times New Roman" w:cs="Times New Roman"/>
          <w:color w:val="auto"/>
          <w:sz w:val="26"/>
          <w:szCs w:val="26"/>
        </w:rPr>
        <w:t>z</w:t>
      </w:r>
      <w:r w:rsidR="000605D7" w:rsidRPr="00F145F6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="00F97E6E" w:rsidRPr="00F145F6">
        <w:rPr>
          <w:rFonts w:ascii="Times New Roman" w:hAnsi="Times New Roman" w:cs="Times New Roman"/>
          <w:color w:val="auto"/>
          <w:sz w:val="26"/>
          <w:szCs w:val="26"/>
        </w:rPr>
        <w:t>dnia 30 czerwca 2026r. (data wpływu do Urzędu Gminy 30.06.2026r.)</w:t>
      </w:r>
      <w:r w:rsidR="00F409FD" w:rsidRPr="00F145F6">
        <w:rPr>
          <w:rFonts w:ascii="Times New Roman" w:hAnsi="Times New Roman" w:cs="Times New Roman"/>
          <w:color w:val="auto"/>
          <w:sz w:val="26"/>
          <w:szCs w:val="26"/>
        </w:rPr>
        <w:t xml:space="preserve">, w którym wzywa Radę Miejską do ponownego rozpatrzenia sprawy rozpatrzonej przez Radę Miejską w Reszlu w Uchwale Nr XXX/185/2026 Rady Miejskiej w Reszlu z dnia 24.06.2026r. w sprawie: </w:t>
      </w:r>
      <w:r w:rsidR="00F409FD" w:rsidRPr="00F145F6">
        <w:rPr>
          <w:rFonts w:ascii="Times New Roman" w:hAnsi="Times New Roman" w:cs="Times New Roman"/>
          <w:bCs/>
          <w:color w:val="auto"/>
          <w:sz w:val="26"/>
          <w:szCs w:val="26"/>
        </w:rPr>
        <w:t>rozpatrzenia wniosku dotyczącego wyjaśnienia dezinformacji urzędowej. Pani A</w:t>
      </w:r>
      <w:r w:rsidR="0003416C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  <w:r w:rsidR="00F409FD" w:rsidRPr="00F145F6">
        <w:rPr>
          <w:rFonts w:ascii="Times New Roman" w:hAnsi="Times New Roman" w:cs="Times New Roman"/>
          <w:bCs/>
          <w:color w:val="auto"/>
          <w:sz w:val="26"/>
          <w:szCs w:val="26"/>
        </w:rPr>
        <w:t>P</w:t>
      </w:r>
      <w:r w:rsidR="0003416C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  <w:r w:rsidR="00F409FD" w:rsidRPr="00F145F6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przedstawiła dokumenty w postaci umowy użyczenia KG</w:t>
      </w:r>
      <w:r w:rsidR="0003416C">
        <w:rPr>
          <w:rFonts w:ascii="Times New Roman" w:hAnsi="Times New Roman" w:cs="Times New Roman"/>
          <w:bCs/>
          <w:color w:val="auto"/>
          <w:sz w:val="26"/>
          <w:szCs w:val="26"/>
        </w:rPr>
        <w:t>W</w:t>
      </w:r>
      <w:r w:rsidR="00F409FD" w:rsidRPr="00F145F6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Pieckowo świetlicy przez Gminę Reszel.</w:t>
      </w:r>
      <w:bookmarkEnd w:id="0"/>
    </w:p>
    <w:p w14:paraId="14BB859C" w14:textId="6C49A7C2" w:rsidR="007D43B7" w:rsidRPr="00F145F6" w:rsidRDefault="007D43B7" w:rsidP="008F3A11">
      <w:pPr>
        <w:jc w:val="both"/>
        <w:rPr>
          <w:rFonts w:ascii="Times New Roman" w:hAnsi="Times New Roman" w:cs="Times New Roman"/>
          <w:sz w:val="26"/>
          <w:szCs w:val="26"/>
        </w:rPr>
      </w:pPr>
      <w:r w:rsidRPr="00F145F6">
        <w:rPr>
          <w:rFonts w:ascii="Times New Roman" w:hAnsi="Times New Roman" w:cs="Times New Roman"/>
          <w:sz w:val="26"/>
          <w:szCs w:val="26"/>
        </w:rPr>
        <w:t>Wniosek był rozpatrywany ponownie przez Komisję Skarg, Wniosków i Petycji na posiedzeniu w dniu 14.07.2026r. Po zapoznaniu się z przedłożonymi dokumentami, w wyniku dyskusji Komisja podtrzymała decyzję o niezasadności wniosku.</w:t>
      </w:r>
      <w:r w:rsidR="00F145F6" w:rsidRPr="00F145F6">
        <w:rPr>
          <w:rFonts w:ascii="Times New Roman" w:hAnsi="Times New Roman" w:cs="Times New Roman"/>
          <w:sz w:val="26"/>
          <w:szCs w:val="26"/>
        </w:rPr>
        <w:t xml:space="preserve"> </w:t>
      </w:r>
      <w:r w:rsidR="00F145F6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CE51A9">
        <w:rPr>
          <w:rFonts w:ascii="Times New Roman" w:hAnsi="Times New Roman" w:cs="Times New Roman"/>
          <w:bCs/>
          <w:sz w:val="26"/>
          <w:szCs w:val="26"/>
        </w:rPr>
        <w:t>Przedstawione k</w:t>
      </w:r>
      <w:r w:rsidRPr="00F145F6">
        <w:rPr>
          <w:rFonts w:ascii="Times New Roman" w:hAnsi="Times New Roman" w:cs="Times New Roman"/>
          <w:bCs/>
          <w:sz w:val="26"/>
          <w:szCs w:val="26"/>
        </w:rPr>
        <w:t>opi</w:t>
      </w:r>
      <w:r w:rsidR="00CE51A9">
        <w:rPr>
          <w:rFonts w:ascii="Times New Roman" w:hAnsi="Times New Roman" w:cs="Times New Roman"/>
          <w:bCs/>
          <w:sz w:val="26"/>
          <w:szCs w:val="26"/>
        </w:rPr>
        <w:t>e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umów użyczenia budynku użytkowego z</w:t>
      </w:r>
      <w:r w:rsidR="00CE51A9">
        <w:rPr>
          <w:rFonts w:ascii="Times New Roman" w:hAnsi="Times New Roman" w:cs="Times New Roman"/>
          <w:bCs/>
          <w:sz w:val="26"/>
          <w:szCs w:val="26"/>
        </w:rPr>
        <w:t> </w:t>
      </w:r>
      <w:r w:rsidRPr="00F145F6">
        <w:rPr>
          <w:rFonts w:ascii="Times New Roman" w:hAnsi="Times New Roman" w:cs="Times New Roman"/>
          <w:bCs/>
          <w:sz w:val="26"/>
          <w:szCs w:val="26"/>
        </w:rPr>
        <w:t>dnia 02.04.2025r i z dnia 01.07.2025r pomiędzy Gminą Reszel, a KGW w Pieckowie, nie wnoszą nic do sprawy odnośnie dezinformacji urzędowej.</w:t>
      </w:r>
      <w:r w:rsidR="00F145F6">
        <w:rPr>
          <w:rFonts w:ascii="Times New Roman" w:hAnsi="Times New Roman" w:cs="Times New Roman"/>
          <w:sz w:val="26"/>
          <w:szCs w:val="26"/>
        </w:rPr>
        <w:t xml:space="preserve"> </w:t>
      </w:r>
      <w:r w:rsidR="00F145F6">
        <w:rPr>
          <w:rFonts w:ascii="Times New Roman" w:hAnsi="Times New Roman" w:cs="Times New Roman"/>
          <w:bCs/>
          <w:sz w:val="26"/>
          <w:szCs w:val="26"/>
        </w:rPr>
        <w:t>Komisja w trakcie posiedzenia zapoznała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się z wniosk</w:t>
      </w:r>
      <w:r w:rsidR="00F145F6">
        <w:rPr>
          <w:rFonts w:ascii="Times New Roman" w:hAnsi="Times New Roman" w:cs="Times New Roman"/>
          <w:bCs/>
          <w:sz w:val="26"/>
          <w:szCs w:val="26"/>
        </w:rPr>
        <w:t>iem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KGW w Pieckowie  o przeniesienie decyzji o pozwoleniu na budowę z dn</w:t>
      </w:r>
      <w:r w:rsidR="0003416C">
        <w:rPr>
          <w:rFonts w:ascii="Times New Roman" w:hAnsi="Times New Roman" w:cs="Times New Roman"/>
          <w:bCs/>
          <w:sz w:val="26"/>
          <w:szCs w:val="26"/>
        </w:rPr>
        <w:t>ia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24.03.2025r</w:t>
      </w:r>
      <w:r w:rsidR="0003416C">
        <w:rPr>
          <w:rFonts w:ascii="Times New Roman" w:hAnsi="Times New Roman" w:cs="Times New Roman"/>
          <w:bCs/>
          <w:sz w:val="26"/>
          <w:szCs w:val="26"/>
        </w:rPr>
        <w:t>.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oraz o decyzji Starosty Kętrzyńskiego o przeniesieniu pozwolenia na budowę z dn</w:t>
      </w:r>
      <w:r w:rsidR="0003416C">
        <w:rPr>
          <w:rFonts w:ascii="Times New Roman" w:hAnsi="Times New Roman" w:cs="Times New Roman"/>
          <w:bCs/>
          <w:sz w:val="26"/>
          <w:szCs w:val="26"/>
        </w:rPr>
        <w:t>ia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27.03.2025r. </w:t>
      </w:r>
      <w:r w:rsidR="00CE51A9">
        <w:rPr>
          <w:rFonts w:ascii="Times New Roman" w:hAnsi="Times New Roman" w:cs="Times New Roman"/>
          <w:bCs/>
          <w:sz w:val="26"/>
          <w:szCs w:val="26"/>
        </w:rPr>
        <w:t xml:space="preserve">Z 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dat sporządzonych dokumentów jasno wynika, że decyzja KGW  musiała nastąpić bardzo szybko czyli do 24.03.2025r. o czym wspomina</w:t>
      </w:r>
      <w:r w:rsidR="0003416C">
        <w:rPr>
          <w:rFonts w:ascii="Times New Roman" w:hAnsi="Times New Roman" w:cs="Times New Roman"/>
          <w:bCs/>
          <w:sz w:val="26"/>
          <w:szCs w:val="26"/>
        </w:rPr>
        <w:t>li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  Burmistrz i  Sekretarz Gminy na</w:t>
      </w:r>
      <w:r w:rsidR="00344539">
        <w:rPr>
          <w:rFonts w:ascii="Times New Roman" w:hAnsi="Times New Roman" w:cs="Times New Roman"/>
          <w:bCs/>
          <w:sz w:val="26"/>
          <w:szCs w:val="26"/>
        </w:rPr>
        <w:t> </w:t>
      </w:r>
      <w:r w:rsidRPr="00F145F6">
        <w:rPr>
          <w:rFonts w:ascii="Times New Roman" w:hAnsi="Times New Roman" w:cs="Times New Roman"/>
          <w:bCs/>
          <w:sz w:val="26"/>
          <w:szCs w:val="26"/>
        </w:rPr>
        <w:t xml:space="preserve">pierwszym posiedzeniu Komisji </w:t>
      </w:r>
      <w:r w:rsidR="00344539">
        <w:rPr>
          <w:rFonts w:ascii="Times New Roman" w:hAnsi="Times New Roman" w:cs="Times New Roman"/>
          <w:bCs/>
          <w:sz w:val="26"/>
          <w:szCs w:val="26"/>
        </w:rPr>
        <w:t xml:space="preserve">Skarg, Wniosków i Petycji </w:t>
      </w:r>
      <w:r w:rsidRPr="00F145F6">
        <w:rPr>
          <w:rFonts w:ascii="Times New Roman" w:hAnsi="Times New Roman" w:cs="Times New Roman"/>
          <w:bCs/>
          <w:sz w:val="26"/>
          <w:szCs w:val="26"/>
        </w:rPr>
        <w:t>w sprawie</w:t>
      </w:r>
      <w:r w:rsidR="0003416C">
        <w:rPr>
          <w:rFonts w:ascii="Times New Roman" w:hAnsi="Times New Roman" w:cs="Times New Roman"/>
          <w:bCs/>
          <w:sz w:val="26"/>
          <w:szCs w:val="26"/>
        </w:rPr>
        <w:t xml:space="preserve"> rozpatrzenia wniosku.</w:t>
      </w:r>
    </w:p>
    <w:p w14:paraId="54FFE146" w14:textId="2C1BD239" w:rsidR="00863023" w:rsidRPr="005B1A28" w:rsidRDefault="007D43B7" w:rsidP="005B1A28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45F6">
        <w:rPr>
          <w:rFonts w:ascii="Times New Roman" w:hAnsi="Times New Roman" w:cs="Times New Roman"/>
          <w:sz w:val="26"/>
          <w:szCs w:val="26"/>
        </w:rPr>
        <w:t>W związku z powyższym Rada Miejska w Reszlu podtrzymuje swoje dotychczasowe stanowisko</w:t>
      </w:r>
      <w:r w:rsidRPr="00F145F6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F145F6">
        <w:rPr>
          <w:rFonts w:ascii="Times New Roman" w:hAnsi="Times New Roman" w:cs="Times New Roman"/>
          <w:sz w:val="26"/>
          <w:szCs w:val="26"/>
        </w:rPr>
        <w:t>przedstawione w Uchwale Nr XXX/18</w:t>
      </w:r>
      <w:r w:rsidR="00A63B6A">
        <w:rPr>
          <w:rFonts w:ascii="Times New Roman" w:hAnsi="Times New Roman" w:cs="Times New Roman"/>
          <w:sz w:val="26"/>
          <w:szCs w:val="26"/>
        </w:rPr>
        <w:t>5</w:t>
      </w:r>
      <w:r w:rsidRPr="00F145F6">
        <w:rPr>
          <w:rFonts w:ascii="Times New Roman" w:hAnsi="Times New Roman" w:cs="Times New Roman"/>
          <w:sz w:val="26"/>
          <w:szCs w:val="26"/>
        </w:rPr>
        <w:t>/2026 z dnia 24 czerwca 2026r</w:t>
      </w:r>
      <w:r w:rsidR="00A63B6A">
        <w:rPr>
          <w:rFonts w:ascii="Times New Roman" w:hAnsi="Times New Roman" w:cs="Times New Roman"/>
          <w:sz w:val="26"/>
          <w:szCs w:val="26"/>
        </w:rPr>
        <w:t>.</w:t>
      </w:r>
      <w:r w:rsidRPr="00F145F6">
        <w:rPr>
          <w:rFonts w:ascii="Times New Roman" w:hAnsi="Times New Roman" w:cs="Times New Roman"/>
          <w:sz w:val="26"/>
          <w:szCs w:val="26"/>
        </w:rPr>
        <w:t xml:space="preserve"> w sprawie </w:t>
      </w:r>
      <w:r w:rsidRPr="00F145F6">
        <w:rPr>
          <w:rFonts w:ascii="Times New Roman" w:hAnsi="Times New Roman" w:cs="Times New Roman"/>
          <w:bCs/>
          <w:sz w:val="26"/>
          <w:szCs w:val="26"/>
        </w:rPr>
        <w:t>rozpatrzenia wniosku dotyczącego wyjaśnienia dezinformacji urzędowej</w:t>
      </w:r>
      <w:r w:rsidR="00F145F6">
        <w:rPr>
          <w:rFonts w:ascii="Times New Roman" w:hAnsi="Times New Roman" w:cs="Times New Roman"/>
          <w:bCs/>
          <w:sz w:val="26"/>
          <w:szCs w:val="26"/>
        </w:rPr>
        <w:t>. Zgodnie z art. 249 kpa, w przypadku gd</w:t>
      </w:r>
      <w:r w:rsidR="008F3A11">
        <w:rPr>
          <w:rFonts w:ascii="Times New Roman" w:hAnsi="Times New Roman" w:cs="Times New Roman"/>
          <w:bCs/>
          <w:sz w:val="26"/>
          <w:szCs w:val="26"/>
        </w:rPr>
        <w:t>y</w:t>
      </w:r>
      <w:r w:rsidR="00F145F6">
        <w:rPr>
          <w:rFonts w:ascii="Times New Roman" w:hAnsi="Times New Roman" w:cs="Times New Roman"/>
          <w:bCs/>
          <w:sz w:val="26"/>
          <w:szCs w:val="26"/>
        </w:rPr>
        <w:t xml:space="preserve"> skarga, w wyniku jej rozpatrzenia, została uznana za bezzasadną i jej bezzasadność wykazano w odpowiedzi na skargę, a </w:t>
      </w:r>
      <w:r w:rsidR="00A63B6A">
        <w:rPr>
          <w:rFonts w:ascii="Times New Roman" w:hAnsi="Times New Roman" w:cs="Times New Roman"/>
          <w:bCs/>
          <w:sz w:val="26"/>
          <w:szCs w:val="26"/>
        </w:rPr>
        <w:t>S</w:t>
      </w:r>
      <w:r w:rsidR="00F145F6">
        <w:rPr>
          <w:rFonts w:ascii="Times New Roman" w:hAnsi="Times New Roman" w:cs="Times New Roman"/>
          <w:bCs/>
          <w:sz w:val="26"/>
          <w:szCs w:val="26"/>
        </w:rPr>
        <w:t xml:space="preserve">karżący ponowił skargę bez wskazania nowych okoliczności – organ właściwy do jej rozpatrzenia może podtrzymać swoje poprzednie stanowisko z odpowiednią adnotacją w aktach sprawy – bez zawiadamiania </w:t>
      </w:r>
      <w:r w:rsidR="00A63B6A">
        <w:rPr>
          <w:rFonts w:ascii="Times New Roman" w:hAnsi="Times New Roman" w:cs="Times New Roman"/>
          <w:bCs/>
          <w:sz w:val="26"/>
          <w:szCs w:val="26"/>
        </w:rPr>
        <w:t>S</w:t>
      </w:r>
      <w:r w:rsidR="00F145F6">
        <w:rPr>
          <w:rFonts w:ascii="Times New Roman" w:hAnsi="Times New Roman" w:cs="Times New Roman"/>
          <w:bCs/>
          <w:sz w:val="26"/>
          <w:szCs w:val="26"/>
        </w:rPr>
        <w:t>karżącego, o czym niniejszym informuje się z Panią A.P.</w:t>
      </w:r>
    </w:p>
    <w:sectPr w:rsidR="00863023" w:rsidRPr="005B1A28" w:rsidSect="00BC09D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050"/>
    <w:multiLevelType w:val="hybridMultilevel"/>
    <w:tmpl w:val="60841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80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DB"/>
    <w:rsid w:val="0002006F"/>
    <w:rsid w:val="0003395E"/>
    <w:rsid w:val="0003416C"/>
    <w:rsid w:val="000605D7"/>
    <w:rsid w:val="00072BE6"/>
    <w:rsid w:val="000F00C1"/>
    <w:rsid w:val="001048BB"/>
    <w:rsid w:val="00104FDB"/>
    <w:rsid w:val="001A4698"/>
    <w:rsid w:val="001C1B32"/>
    <w:rsid w:val="001C3B99"/>
    <w:rsid w:val="001E6D40"/>
    <w:rsid w:val="00204F1F"/>
    <w:rsid w:val="00255F5F"/>
    <w:rsid w:val="00260E15"/>
    <w:rsid w:val="0026429E"/>
    <w:rsid w:val="00291825"/>
    <w:rsid w:val="002969CA"/>
    <w:rsid w:val="002A4D7A"/>
    <w:rsid w:val="002D259C"/>
    <w:rsid w:val="002F13EE"/>
    <w:rsid w:val="00344539"/>
    <w:rsid w:val="00351764"/>
    <w:rsid w:val="003600CA"/>
    <w:rsid w:val="00380959"/>
    <w:rsid w:val="00397292"/>
    <w:rsid w:val="003C6454"/>
    <w:rsid w:val="00454C58"/>
    <w:rsid w:val="00463F94"/>
    <w:rsid w:val="004734A4"/>
    <w:rsid w:val="004834A6"/>
    <w:rsid w:val="004D3E1F"/>
    <w:rsid w:val="004E7DBD"/>
    <w:rsid w:val="00521E3E"/>
    <w:rsid w:val="00534072"/>
    <w:rsid w:val="0058280B"/>
    <w:rsid w:val="005915D6"/>
    <w:rsid w:val="00596DF9"/>
    <w:rsid w:val="005B1A28"/>
    <w:rsid w:val="005C720E"/>
    <w:rsid w:val="005F0A76"/>
    <w:rsid w:val="00616B78"/>
    <w:rsid w:val="00690916"/>
    <w:rsid w:val="006E1016"/>
    <w:rsid w:val="006F6983"/>
    <w:rsid w:val="00785F5C"/>
    <w:rsid w:val="00792069"/>
    <w:rsid w:val="007C7950"/>
    <w:rsid w:val="007D43B7"/>
    <w:rsid w:val="007E3730"/>
    <w:rsid w:val="008141D4"/>
    <w:rsid w:val="00840319"/>
    <w:rsid w:val="00846AB0"/>
    <w:rsid w:val="00863023"/>
    <w:rsid w:val="0086345F"/>
    <w:rsid w:val="00864545"/>
    <w:rsid w:val="008C5329"/>
    <w:rsid w:val="008E1C63"/>
    <w:rsid w:val="008F3A11"/>
    <w:rsid w:val="0094780F"/>
    <w:rsid w:val="009803DB"/>
    <w:rsid w:val="009D739F"/>
    <w:rsid w:val="00A027EC"/>
    <w:rsid w:val="00A63B6A"/>
    <w:rsid w:val="00AA60D7"/>
    <w:rsid w:val="00AD44E0"/>
    <w:rsid w:val="00AD7B2A"/>
    <w:rsid w:val="00AE1A99"/>
    <w:rsid w:val="00B50306"/>
    <w:rsid w:val="00B666F1"/>
    <w:rsid w:val="00B750AB"/>
    <w:rsid w:val="00B93B72"/>
    <w:rsid w:val="00BB3EE8"/>
    <w:rsid w:val="00BC09DB"/>
    <w:rsid w:val="00BF64D0"/>
    <w:rsid w:val="00C10085"/>
    <w:rsid w:val="00C40F40"/>
    <w:rsid w:val="00C42A51"/>
    <w:rsid w:val="00C95D02"/>
    <w:rsid w:val="00CB4EFE"/>
    <w:rsid w:val="00CC4B04"/>
    <w:rsid w:val="00CE51A9"/>
    <w:rsid w:val="00D42BEF"/>
    <w:rsid w:val="00D46692"/>
    <w:rsid w:val="00D66AA5"/>
    <w:rsid w:val="00D72957"/>
    <w:rsid w:val="00DA45BD"/>
    <w:rsid w:val="00DC76D2"/>
    <w:rsid w:val="00DD1BBF"/>
    <w:rsid w:val="00DE2750"/>
    <w:rsid w:val="00DE4B15"/>
    <w:rsid w:val="00E02D66"/>
    <w:rsid w:val="00E249DB"/>
    <w:rsid w:val="00E25D8C"/>
    <w:rsid w:val="00E57E28"/>
    <w:rsid w:val="00EB66DB"/>
    <w:rsid w:val="00F12ACA"/>
    <w:rsid w:val="00F145F6"/>
    <w:rsid w:val="00F20D60"/>
    <w:rsid w:val="00F23D70"/>
    <w:rsid w:val="00F409FD"/>
    <w:rsid w:val="00F549C4"/>
    <w:rsid w:val="00F82873"/>
    <w:rsid w:val="00F85CF3"/>
    <w:rsid w:val="00F97E6E"/>
    <w:rsid w:val="00FA3357"/>
    <w:rsid w:val="00F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ED6"/>
  <w15:chartTrackingRefBased/>
  <w15:docId w15:val="{F7FF75AA-4463-4459-B9B8-AE95912C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9D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09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09D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09D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09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0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09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09D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09D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09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09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09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09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0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0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09D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0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09D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09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09D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09D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09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09D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09D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C09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87</cp:revision>
  <cp:lastPrinted>2026-04-20T11:42:00Z</cp:lastPrinted>
  <dcterms:created xsi:type="dcterms:W3CDTF">2024-10-07T05:45:00Z</dcterms:created>
  <dcterms:modified xsi:type="dcterms:W3CDTF">2026-07-30T06:18:00Z</dcterms:modified>
</cp:coreProperties>
</file>