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E6B4" w14:textId="77777777" w:rsidR="004C2A73" w:rsidRDefault="005F47C0" w:rsidP="005F47C0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5F47C0">
        <w:rPr>
          <w:rFonts w:ascii="Times New Roman" w:hAnsi="Times New Roman" w:cs="Times New Roman"/>
          <w:sz w:val="24"/>
          <w:szCs w:val="24"/>
        </w:rPr>
        <w:tab/>
        <w:t>Reszel, dnia ………………………..</w:t>
      </w:r>
    </w:p>
    <w:p w14:paraId="4A082D9B" w14:textId="77777777" w:rsidR="005F47C0" w:rsidRPr="007840BE" w:rsidRDefault="00155BD6" w:rsidP="007840BE">
      <w:pPr>
        <w:spacing w:after="120" w:line="240" w:lineRule="auto"/>
        <w:rPr>
          <w:rFonts w:ascii="Times New Roman" w:hAnsi="Times New Roman" w:cs="Times New Roman"/>
        </w:rPr>
      </w:pPr>
      <w:r w:rsidRPr="007840BE">
        <w:rPr>
          <w:rFonts w:ascii="Times New Roman" w:hAnsi="Times New Roman" w:cs="Times New Roman"/>
        </w:rPr>
        <w:t>…………………………………………</w:t>
      </w:r>
      <w:r w:rsidR="007840BE">
        <w:rPr>
          <w:rFonts w:ascii="Times New Roman" w:hAnsi="Times New Roman" w:cs="Times New Roman"/>
        </w:rPr>
        <w:t>…</w:t>
      </w:r>
    </w:p>
    <w:p w14:paraId="36CA5F36" w14:textId="77777777" w:rsidR="00155BD6" w:rsidRPr="007840BE" w:rsidRDefault="00155BD6" w:rsidP="007840BE">
      <w:pPr>
        <w:spacing w:after="120" w:line="240" w:lineRule="auto"/>
        <w:rPr>
          <w:rFonts w:ascii="Times New Roman" w:hAnsi="Times New Roman" w:cs="Times New Roman"/>
        </w:rPr>
      </w:pPr>
      <w:r w:rsidRPr="007840BE">
        <w:rPr>
          <w:rFonts w:ascii="Times New Roman" w:hAnsi="Times New Roman" w:cs="Times New Roman"/>
        </w:rPr>
        <w:t>…………………………………………</w:t>
      </w:r>
      <w:r w:rsidR="007840BE">
        <w:rPr>
          <w:rFonts w:ascii="Times New Roman" w:hAnsi="Times New Roman" w:cs="Times New Roman"/>
        </w:rPr>
        <w:t>…</w:t>
      </w:r>
    </w:p>
    <w:p w14:paraId="0CB37489" w14:textId="77777777" w:rsidR="007840BE" w:rsidRPr="007840BE" w:rsidRDefault="007840BE" w:rsidP="007840BE">
      <w:pPr>
        <w:spacing w:after="120" w:line="240" w:lineRule="auto"/>
        <w:rPr>
          <w:rFonts w:ascii="Times New Roman" w:hAnsi="Times New Roman" w:cs="Times New Roman"/>
        </w:rPr>
      </w:pPr>
      <w:r w:rsidRPr="007840BE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</w:t>
      </w:r>
    </w:p>
    <w:p w14:paraId="5B8A5E0C" w14:textId="78BE08B2" w:rsidR="00155BD6" w:rsidRPr="004912E6" w:rsidRDefault="007840BE" w:rsidP="007840BE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7840BE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  <w:sz w:val="24"/>
          <w:szCs w:val="24"/>
        </w:rPr>
        <w:br/>
      </w:r>
      <w:r w:rsidRPr="004912E6">
        <w:rPr>
          <w:rFonts w:ascii="Times New Roman" w:hAnsi="Times New Roman" w:cs="Times New Roman"/>
          <w:sz w:val="18"/>
          <w:szCs w:val="18"/>
        </w:rPr>
        <w:t xml:space="preserve"> (oznaczenie przedsiębiorcy,</w:t>
      </w:r>
      <w:r w:rsidR="004912E6" w:rsidRPr="004912E6">
        <w:rPr>
          <w:rFonts w:ascii="Times New Roman" w:hAnsi="Times New Roman" w:cs="Times New Roman"/>
          <w:sz w:val="18"/>
          <w:szCs w:val="18"/>
        </w:rPr>
        <w:t xml:space="preserve"> </w:t>
      </w:r>
      <w:r w:rsidRPr="004912E6">
        <w:rPr>
          <w:rFonts w:ascii="Times New Roman" w:hAnsi="Times New Roman" w:cs="Times New Roman"/>
          <w:sz w:val="18"/>
          <w:szCs w:val="18"/>
        </w:rPr>
        <w:t>nazwa,</w:t>
      </w:r>
      <w:r w:rsidR="004912E6" w:rsidRPr="004912E6">
        <w:rPr>
          <w:rFonts w:ascii="Times New Roman" w:hAnsi="Times New Roman" w:cs="Times New Roman"/>
          <w:sz w:val="18"/>
          <w:szCs w:val="18"/>
        </w:rPr>
        <w:t xml:space="preserve"> </w:t>
      </w:r>
      <w:r w:rsidRPr="004912E6">
        <w:rPr>
          <w:rFonts w:ascii="Times New Roman" w:hAnsi="Times New Roman" w:cs="Times New Roman"/>
          <w:sz w:val="18"/>
          <w:szCs w:val="18"/>
        </w:rPr>
        <w:t>adres,</w:t>
      </w:r>
      <w:r w:rsidR="004912E6" w:rsidRPr="004912E6">
        <w:rPr>
          <w:rFonts w:ascii="Times New Roman" w:hAnsi="Times New Roman" w:cs="Times New Roman"/>
          <w:sz w:val="18"/>
          <w:szCs w:val="18"/>
        </w:rPr>
        <w:t xml:space="preserve"> </w:t>
      </w:r>
      <w:r w:rsidRPr="004912E6">
        <w:rPr>
          <w:rFonts w:ascii="Times New Roman" w:hAnsi="Times New Roman" w:cs="Times New Roman"/>
          <w:sz w:val="18"/>
          <w:szCs w:val="18"/>
        </w:rPr>
        <w:t>nr.tel)</w:t>
      </w:r>
    </w:p>
    <w:p w14:paraId="6646C7A0" w14:textId="77777777" w:rsidR="007840BE" w:rsidRPr="00B8324B" w:rsidRDefault="007840BE" w:rsidP="005F47C0">
      <w:pPr>
        <w:rPr>
          <w:rFonts w:ascii="Times New Roman" w:hAnsi="Times New Roman" w:cs="Times New Roman"/>
          <w:sz w:val="16"/>
          <w:szCs w:val="16"/>
        </w:rPr>
      </w:pPr>
    </w:p>
    <w:p w14:paraId="44653A17" w14:textId="77777777" w:rsidR="007840BE" w:rsidRDefault="007840BE" w:rsidP="005F4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840BE">
        <w:rPr>
          <w:rFonts w:ascii="Times New Roman" w:hAnsi="Times New Roman" w:cs="Times New Roman"/>
          <w:sz w:val="24"/>
          <w:szCs w:val="24"/>
        </w:rPr>
        <w:t xml:space="preserve">Burmistrz Reszla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ul. Rynek 24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11-440 Reszel</w:t>
      </w:r>
    </w:p>
    <w:p w14:paraId="7A724C95" w14:textId="77777777" w:rsidR="007840BE" w:rsidRPr="00B8324B" w:rsidRDefault="007840BE" w:rsidP="005F47C0">
      <w:pPr>
        <w:rPr>
          <w:rFonts w:ascii="Times New Roman" w:hAnsi="Times New Roman" w:cs="Times New Roman"/>
          <w:sz w:val="16"/>
          <w:szCs w:val="16"/>
        </w:rPr>
      </w:pPr>
    </w:p>
    <w:p w14:paraId="0DF0F43B" w14:textId="77777777" w:rsidR="007840BE" w:rsidRPr="00B8324B" w:rsidRDefault="007840BE" w:rsidP="007840BE">
      <w:pPr>
        <w:jc w:val="center"/>
        <w:rPr>
          <w:rFonts w:ascii="Times New Roman" w:hAnsi="Times New Roman" w:cs="Times New Roman"/>
          <w:b/>
        </w:rPr>
      </w:pPr>
      <w:r w:rsidRPr="00B8324B">
        <w:rPr>
          <w:rFonts w:ascii="Times New Roman" w:hAnsi="Times New Roman" w:cs="Times New Roman"/>
          <w:b/>
        </w:rPr>
        <w:t>WNIOSEK O WYDANIE ZEZWOLENIA NA SPRZEDAŻ NAPOJÓW ALKOHOLOWYCH</w:t>
      </w:r>
    </w:p>
    <w:p w14:paraId="6FD637E6" w14:textId="5A6E884E" w:rsidR="00F06A52" w:rsidRPr="00B8324B" w:rsidRDefault="00F06A52" w:rsidP="00B8324B">
      <w:pPr>
        <w:pStyle w:val="Akapitzlist"/>
        <w:numPr>
          <w:ilvl w:val="0"/>
          <w:numId w:val="2"/>
        </w:numPr>
        <w:spacing w:after="120"/>
        <w:ind w:left="426" w:hanging="357"/>
        <w:rPr>
          <w:rFonts w:ascii="Times New Roman" w:hAnsi="Times New Roman" w:cs="Times New Roman"/>
          <w:sz w:val="24"/>
          <w:szCs w:val="24"/>
        </w:rPr>
      </w:pPr>
      <w:r w:rsidRPr="00B8324B">
        <w:rPr>
          <w:rFonts w:ascii="Times New Roman" w:hAnsi="Times New Roman" w:cs="Times New Roman"/>
          <w:sz w:val="24"/>
          <w:szCs w:val="24"/>
        </w:rPr>
        <w:t>Rodzaj zezwolenia (zaznaczyć x)</w:t>
      </w:r>
      <w:r w:rsidR="004912E6">
        <w:rPr>
          <w:rFonts w:ascii="Times New Roman" w:hAnsi="Times New Roman" w:cs="Times New Roman"/>
          <w:sz w:val="24"/>
          <w:szCs w:val="24"/>
        </w:rPr>
        <w:t>:</w:t>
      </w:r>
    </w:p>
    <w:p w14:paraId="082B62CD" w14:textId="77777777" w:rsidR="00F06A52" w:rsidRPr="00B8324B" w:rsidRDefault="004912E6" w:rsidP="00F06A52">
      <w:pPr>
        <w:pStyle w:val="Akapitzlist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37FEC65E">
          <v:rect id="_x0000_s1026" style="position:absolute;left:0;text-align:left;margin-left:45.85pt;margin-top:2.1pt;width:9.75pt;height:9.75pt;z-index:251658240"/>
        </w:pict>
      </w:r>
      <w:r w:rsidR="00F06A52" w:rsidRPr="00B8324B">
        <w:rPr>
          <w:rFonts w:ascii="Times New Roman" w:hAnsi="Times New Roman" w:cs="Times New Roman"/>
          <w:sz w:val="24"/>
          <w:szCs w:val="24"/>
        </w:rPr>
        <w:t>do 4,5 % zawartości  alkoholu oraz na piwo –  kat. A;</w:t>
      </w:r>
    </w:p>
    <w:p w14:paraId="037A09D9" w14:textId="77777777" w:rsidR="00F06A52" w:rsidRPr="00B8324B" w:rsidRDefault="004912E6" w:rsidP="00F06A52">
      <w:pPr>
        <w:pStyle w:val="Akapitzlist"/>
        <w:spacing w:after="120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440CC3C3">
          <v:rect id="_x0000_s1027" style="position:absolute;left:0;text-align:left;margin-left:45.85pt;margin-top:2.5pt;width:9.75pt;height:9.75pt;z-index:251659264"/>
        </w:pict>
      </w:r>
      <w:r w:rsidR="00F06A52" w:rsidRPr="00B8324B">
        <w:rPr>
          <w:rFonts w:ascii="Times New Roman" w:hAnsi="Times New Roman" w:cs="Times New Roman"/>
          <w:sz w:val="24"/>
          <w:szCs w:val="24"/>
        </w:rPr>
        <w:t>powyżej 4,5 % do 18 % zawartości alkoholu ( z wyjątkiem  piwa) – kat. B;</w:t>
      </w:r>
    </w:p>
    <w:p w14:paraId="7BD88639" w14:textId="5D6FF9BE" w:rsidR="00F06A52" w:rsidRPr="00B8324B" w:rsidRDefault="004912E6" w:rsidP="00F06A52">
      <w:pPr>
        <w:pStyle w:val="Akapitzlist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38BEF1D9">
          <v:rect id="_x0000_s1028" style="position:absolute;left:0;text-align:left;margin-left:45.85pt;margin-top:2.1pt;width:9.75pt;height:9.75pt;z-index:251660288"/>
        </w:pict>
      </w:r>
      <w:r w:rsidR="00F06A52" w:rsidRPr="00B8324B">
        <w:rPr>
          <w:rFonts w:ascii="Times New Roman" w:hAnsi="Times New Roman" w:cs="Times New Roman"/>
          <w:sz w:val="24"/>
          <w:szCs w:val="24"/>
        </w:rPr>
        <w:t>powyżej 18 % zawartości alkoholu – kat. 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A221FB" w14:textId="401756ED" w:rsidR="00F06A52" w:rsidRPr="00B8324B" w:rsidRDefault="00F06A52" w:rsidP="00B8324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8324B">
        <w:rPr>
          <w:rFonts w:ascii="Times New Roman" w:hAnsi="Times New Roman" w:cs="Times New Roman"/>
          <w:sz w:val="24"/>
          <w:szCs w:val="24"/>
        </w:rPr>
        <w:t>Termin na jaki zezwolenie ma zostać wydane (detal min. 4 lata, gastronomia min. 2 lata)</w:t>
      </w:r>
      <w:r w:rsidR="004912E6">
        <w:rPr>
          <w:rFonts w:ascii="Times New Roman" w:hAnsi="Times New Roman" w:cs="Times New Roman"/>
          <w:sz w:val="24"/>
          <w:szCs w:val="24"/>
        </w:rPr>
        <w:t>:</w:t>
      </w:r>
      <w:r w:rsidRPr="00B8324B">
        <w:rPr>
          <w:rFonts w:ascii="Times New Roman" w:hAnsi="Times New Roman" w:cs="Times New Roman"/>
          <w:sz w:val="24"/>
          <w:szCs w:val="24"/>
        </w:rPr>
        <w:t xml:space="preserve"> </w:t>
      </w:r>
      <w:r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………...</w:t>
      </w:r>
    </w:p>
    <w:p w14:paraId="32FE7BF7" w14:textId="77777777" w:rsidR="00392E3E" w:rsidRPr="00B8324B" w:rsidRDefault="00392E3E" w:rsidP="00B8324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w rejestrze przedsiębiorców lub ewidencji działalności gospodarczej: </w:t>
      </w:r>
      <w:r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………...</w:t>
      </w:r>
    </w:p>
    <w:p w14:paraId="67E68E24" w14:textId="77777777" w:rsidR="00B8324B" w:rsidRDefault="00392E3E" w:rsidP="00B8324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 działalności gospodarczej: </w:t>
      </w:r>
      <w:r w:rsidR="00B8324B"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………...</w:t>
      </w:r>
    </w:p>
    <w:p w14:paraId="12E7EC00" w14:textId="77777777" w:rsidR="00392E3E" w:rsidRPr="00B8324B" w:rsidRDefault="00392E3E" w:rsidP="00B8324B">
      <w:pPr>
        <w:pStyle w:val="Akapitzlist"/>
        <w:spacing w:line="360" w:lineRule="auto"/>
        <w:ind w:left="426"/>
        <w:rPr>
          <w:rFonts w:ascii="Times New Roman" w:hAnsi="Times New Roman" w:cs="Times New Roman"/>
        </w:rPr>
      </w:pPr>
      <w:r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…………</w:t>
      </w:r>
    </w:p>
    <w:p w14:paraId="66556535" w14:textId="77777777" w:rsidR="00B8324B" w:rsidRDefault="00392E3E" w:rsidP="00B8324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i rodzaj punktu sprzedaży: </w:t>
      </w:r>
      <w:r w:rsidR="00B8324B"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………...</w:t>
      </w:r>
    </w:p>
    <w:p w14:paraId="75189EB5" w14:textId="77777777" w:rsidR="00392E3E" w:rsidRPr="00B8324B" w:rsidRDefault="00392E3E" w:rsidP="00B8324B">
      <w:pPr>
        <w:pStyle w:val="Akapitzlist"/>
        <w:spacing w:line="360" w:lineRule="auto"/>
        <w:ind w:left="426"/>
        <w:rPr>
          <w:rFonts w:ascii="Times New Roman" w:hAnsi="Times New Roman" w:cs="Times New Roman"/>
        </w:rPr>
      </w:pPr>
      <w:r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………...</w:t>
      </w:r>
    </w:p>
    <w:p w14:paraId="4C8D7AA4" w14:textId="77777777" w:rsidR="00B8324B" w:rsidRDefault="00392E3E" w:rsidP="00B8324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punktu składowania napojów alkoholowych (magazynu dystrybucyjnego):</w:t>
      </w:r>
    </w:p>
    <w:p w14:paraId="6AA6CD34" w14:textId="77777777" w:rsidR="00392E3E" w:rsidRPr="00B8324B" w:rsidRDefault="00392E3E" w:rsidP="00B8324B">
      <w:pPr>
        <w:pStyle w:val="Akapitzlist"/>
        <w:spacing w:line="360" w:lineRule="auto"/>
        <w:ind w:left="426"/>
        <w:rPr>
          <w:rFonts w:ascii="Times New Roman" w:hAnsi="Times New Roman" w:cs="Times New Roman"/>
        </w:rPr>
      </w:pPr>
      <w:r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………..</w:t>
      </w:r>
    </w:p>
    <w:p w14:paraId="1C1B25C0" w14:textId="77777777" w:rsidR="00B8324B" w:rsidRDefault="00392E3E" w:rsidP="00B8324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pełnomocnika (w przypadku ustanowienia):</w:t>
      </w:r>
    </w:p>
    <w:p w14:paraId="5883F2C4" w14:textId="77777777" w:rsidR="00392E3E" w:rsidRPr="00B8324B" w:rsidRDefault="00392E3E" w:rsidP="00B8324B">
      <w:pPr>
        <w:pStyle w:val="Akapitzlist"/>
        <w:spacing w:line="360" w:lineRule="auto"/>
        <w:ind w:left="426"/>
        <w:rPr>
          <w:rFonts w:ascii="Times New Roman" w:hAnsi="Times New Roman" w:cs="Times New Roman"/>
        </w:rPr>
      </w:pPr>
      <w:r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………..</w:t>
      </w:r>
    </w:p>
    <w:p w14:paraId="24BE18C8" w14:textId="77777777" w:rsidR="004912E6" w:rsidRDefault="004912E6" w:rsidP="00392E3E">
      <w:pPr>
        <w:pStyle w:val="Akapitzlist"/>
        <w:rPr>
          <w:rFonts w:ascii="Times New Roman" w:hAnsi="Times New Roman" w:cs="Times New Roman"/>
        </w:rPr>
      </w:pPr>
    </w:p>
    <w:p w14:paraId="37F56DF3" w14:textId="77777777" w:rsidR="00400307" w:rsidRDefault="00400307" w:rsidP="00400307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……………………………..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400307">
        <w:rPr>
          <w:rFonts w:ascii="Times New Roman" w:hAnsi="Times New Roman" w:cs="Times New Roman"/>
          <w:sz w:val="20"/>
          <w:szCs w:val="20"/>
        </w:rPr>
        <w:t>(podpis wnioskodawcy)</w:t>
      </w:r>
    </w:p>
    <w:p w14:paraId="6ADFB229" w14:textId="77777777" w:rsidR="004912E6" w:rsidRDefault="004912E6" w:rsidP="00DB73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87D5D9" w14:textId="2BCCCCF6" w:rsidR="00400307" w:rsidRDefault="004912E6" w:rsidP="00DB73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pict w14:anchorId="1050DBCA">
          <v:rect id="_x0000_s1029" style="position:absolute;margin-left:.4pt;margin-top:16.1pt;width:6.5pt;height:5.3pt;z-index:251661312"/>
        </w:pict>
      </w:r>
      <w:r w:rsidR="00400307" w:rsidRPr="00400307">
        <w:rPr>
          <w:rFonts w:ascii="Times New Roman" w:hAnsi="Times New Roman" w:cs="Times New Roman"/>
          <w:sz w:val="20"/>
          <w:szCs w:val="20"/>
        </w:rPr>
        <w:t>Do wniosku należy dołączyć:</w:t>
      </w:r>
      <w:r w:rsidR="00400307">
        <w:rPr>
          <w:rFonts w:ascii="Times New Roman" w:hAnsi="Times New Roman" w:cs="Times New Roman"/>
          <w:sz w:val="20"/>
          <w:szCs w:val="20"/>
        </w:rPr>
        <w:br/>
        <w:t xml:space="preserve">     Zaświadczenie o wpisie do ewidencji działalności gospodarczej lub odpis z rejestru przedsiębiorców;</w:t>
      </w:r>
    </w:p>
    <w:p w14:paraId="3F23C61E" w14:textId="77777777" w:rsidR="00400307" w:rsidRDefault="004912E6" w:rsidP="007527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 w14:anchorId="090C9294">
          <v:rect id="_x0000_s1030" style="position:absolute;left:0;text-align:left;margin-left:.4pt;margin-top:1.8pt;width:6.5pt;height:5.3pt;z-index:251662336"/>
        </w:pict>
      </w:r>
      <w:r w:rsidR="00400307">
        <w:rPr>
          <w:rFonts w:ascii="Times New Roman" w:hAnsi="Times New Roman" w:cs="Times New Roman"/>
          <w:sz w:val="20"/>
          <w:szCs w:val="20"/>
        </w:rPr>
        <w:t xml:space="preserve">    Dokument potwierdzający tytuł prawny wnioskodawcy  do lokalu stanowiącego punkt sprzedaży napojów </w:t>
      </w:r>
      <w:r w:rsidR="00400307">
        <w:rPr>
          <w:rFonts w:ascii="Times New Roman" w:hAnsi="Times New Roman" w:cs="Times New Roman"/>
          <w:sz w:val="20"/>
          <w:szCs w:val="20"/>
        </w:rPr>
        <w:br/>
        <w:t xml:space="preserve">    alkoholowych;</w:t>
      </w:r>
    </w:p>
    <w:p w14:paraId="5A743008" w14:textId="77777777" w:rsidR="00400307" w:rsidRDefault="004912E6" w:rsidP="007527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 w14:anchorId="425FE21A">
          <v:rect id="_x0000_s1031" style="position:absolute;left:0;text-align:left;margin-left:.4pt;margin-top:2.65pt;width:6.5pt;height:5.3pt;z-index:251663360"/>
        </w:pict>
      </w:r>
      <w:r w:rsidR="00400307">
        <w:rPr>
          <w:rFonts w:ascii="Times New Roman" w:hAnsi="Times New Roman" w:cs="Times New Roman"/>
          <w:sz w:val="20"/>
          <w:szCs w:val="20"/>
        </w:rPr>
        <w:t xml:space="preserve">    Pisemną zgodę właściciela, użytkownika, zarządcy lub administratora budynku, jeżeli punkt sprzedaży będzie </w:t>
      </w:r>
      <w:r w:rsidR="00400307">
        <w:rPr>
          <w:rFonts w:ascii="Times New Roman" w:hAnsi="Times New Roman" w:cs="Times New Roman"/>
          <w:sz w:val="20"/>
          <w:szCs w:val="20"/>
        </w:rPr>
        <w:br/>
        <w:t xml:space="preserve">    zlokalizowany w budynku mieszkalnym wielorodzinnym;</w:t>
      </w:r>
    </w:p>
    <w:p w14:paraId="36639985" w14:textId="77777777" w:rsidR="005F47C0" w:rsidRPr="00B8324B" w:rsidRDefault="004912E6" w:rsidP="007527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lastRenderedPageBreak/>
        <w:pict w14:anchorId="7371CAF8">
          <v:rect id="_x0000_s1032" style="position:absolute;left:0;text-align:left;margin-left:.4pt;margin-top:2.9pt;width:6.5pt;height:5.3pt;z-index:251664384"/>
        </w:pict>
      </w:r>
      <w:r w:rsidR="00400307">
        <w:rPr>
          <w:rFonts w:ascii="Times New Roman" w:hAnsi="Times New Roman" w:cs="Times New Roman"/>
          <w:sz w:val="20"/>
          <w:szCs w:val="20"/>
        </w:rPr>
        <w:t xml:space="preserve">    Decyzję właściwego państwowego powiatowego inspektora sanitarnego, potwierdzającą spełnienie warunków </w:t>
      </w:r>
      <w:r w:rsidR="00F312B7">
        <w:rPr>
          <w:rFonts w:ascii="Times New Roman" w:hAnsi="Times New Roman" w:cs="Times New Roman"/>
          <w:sz w:val="20"/>
          <w:szCs w:val="20"/>
        </w:rPr>
        <w:br/>
        <w:t xml:space="preserve">    </w:t>
      </w:r>
      <w:r w:rsidR="00400307">
        <w:rPr>
          <w:rFonts w:ascii="Times New Roman" w:hAnsi="Times New Roman" w:cs="Times New Roman"/>
          <w:sz w:val="20"/>
          <w:szCs w:val="20"/>
        </w:rPr>
        <w:t>san</w:t>
      </w:r>
      <w:r w:rsidR="00B8324B">
        <w:rPr>
          <w:rFonts w:ascii="Times New Roman" w:hAnsi="Times New Roman" w:cs="Times New Roman"/>
          <w:sz w:val="20"/>
          <w:szCs w:val="20"/>
        </w:rPr>
        <w:t>itarnych przez punkt sprzedaży.</w:t>
      </w:r>
    </w:p>
    <w:p w14:paraId="34ACF8DE" w14:textId="77777777" w:rsidR="00DB7361" w:rsidRDefault="00DB7361" w:rsidP="00DB73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0" w:name="_Hlk203130102"/>
      <w:r w:rsidRPr="00520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KLAUZULA INFORMACYJNA O PRZETWARZANIU DANYCH OSOBOWYCH</w:t>
      </w:r>
    </w:p>
    <w:p w14:paraId="6AD42121" w14:textId="77777777" w:rsidR="00DB7361" w:rsidRPr="0052096A" w:rsidRDefault="00DB7361" w:rsidP="00DB73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zezwolenie na sprzedaż alkoholu</w:t>
      </w:r>
    </w:p>
    <w:p w14:paraId="6707EFF0" w14:textId="77777777" w:rsidR="00DB7361" w:rsidRPr="0052096A" w:rsidRDefault="00DB7361" w:rsidP="00DB73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68CBB41" w14:textId="77777777" w:rsidR="00DB7361" w:rsidRPr="00415A26" w:rsidRDefault="00DB7361" w:rsidP="00DB736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Zgodnie z art. 13 ust. 1 i 2 rozporządzenia Parlamentu Europejskiego i Rady (UE) 2016/679 z dnia 27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Pr="00415A26">
        <w:rPr>
          <w:rFonts w:ascii="Times New Roman" w:hAnsi="Times New Roman" w:cs="Times New Roman"/>
        </w:rPr>
        <w:t>oraz ustawy z 10 maja 2018 r. o ochronie danych osobowych (Dz. U. z 2025 r. poz. 277)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dalej „RODO”, informuję, że:</w:t>
      </w:r>
    </w:p>
    <w:p w14:paraId="4FF88A20" w14:textId="77777777" w:rsidR="00DB7361" w:rsidRPr="00415A26" w:rsidRDefault="00DB7361" w:rsidP="00DB73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Administratorem Pani/Pana danych osobowych jest Burmistrz Reszla, ul. Rynek 24, 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>11-440 Reszel.</w:t>
      </w:r>
    </w:p>
    <w:p w14:paraId="0CD7BB7B" w14:textId="77777777" w:rsidR="00DB7361" w:rsidRPr="00415A26" w:rsidRDefault="00DB7361" w:rsidP="00DB73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Inspektorem ochrony danych osobowych w Urzędzie Gminy w Reszlu jest Monika Zygmunt-</w:t>
      </w:r>
      <w:proofErr w:type="spellStart"/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Jakuć</w:t>
      </w:r>
      <w:proofErr w:type="spellEnd"/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email: </w:t>
      </w:r>
      <w:r w:rsidRPr="00415A26">
        <w:rPr>
          <w:rFonts w:ascii="Times New Roman" w:eastAsia="Times New Roman" w:hAnsi="Times New Roman" w:cs="Times New Roman"/>
          <w:lang w:eastAsia="pl-PL"/>
        </w:rPr>
        <w:t xml:space="preserve">iod@gminareszel.pl. </w:t>
      </w:r>
    </w:p>
    <w:p w14:paraId="4B400698" w14:textId="77777777" w:rsidR="00DB7361" w:rsidRPr="00415A26" w:rsidRDefault="00DB7361" w:rsidP="00DB73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Dane osobowe przetwarzane będą w celu przeprowadzenia postępowania administracyjnego lub czynności urzędowej zgodnie ze złożonym wnioskiem o wydanie zezwolenia na sprzedaż napojów alkoholowych.</w:t>
      </w:r>
    </w:p>
    <w:p w14:paraId="7249D5CC" w14:textId="77777777" w:rsidR="00DB7361" w:rsidRPr="00415A26" w:rsidRDefault="00DB7361" w:rsidP="00DB73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Podstawą prawną jest: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a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rt. 6 ust. 1 lit.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c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RODO (przetwarzanie jest niezbędne do wypełnienia obowiązku prawnego ciążącego na administratorze) w związku z ustawą z dnia 14 czerwca 1960 r. Kodeks postępowania administracyjnego, ustawa z dnia 26 października 1982 r. o wychowaniu w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trzeźwości i przeciwdziałaniu alkoholizmowi, ustawa z dnia 6 września 2001 r. o dostępie do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informacji publicznej, ustawa z dnia 8 marca 1990 r. o samorządzie gminnym.</w:t>
      </w:r>
    </w:p>
    <w:p w14:paraId="159BF87C" w14:textId="77777777" w:rsidR="00DB7361" w:rsidRPr="00415A26" w:rsidRDefault="00DB7361" w:rsidP="00DB73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Dane osobowe podlegają ujawnianiu następującym odbiorcom:</w:t>
      </w:r>
    </w:p>
    <w:p w14:paraId="1B986CD0" w14:textId="77777777" w:rsidR="00DB7361" w:rsidRPr="00415A26" w:rsidRDefault="00DB7361" w:rsidP="00DB7361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odmiotom przetwarzającym dane osobowe na polecenie administratora, w tym m.in. obsługującym jego systemy informatyczne;</w:t>
      </w:r>
    </w:p>
    <w:p w14:paraId="41933124" w14:textId="77777777" w:rsidR="00DB7361" w:rsidRPr="00415A26" w:rsidRDefault="00DB7361" w:rsidP="00DB7361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Minister Cyfryzacji w związku z możliwością kierowania korespondencji poprzez Elektroniczną Skrzynkę Podawczą;</w:t>
      </w:r>
    </w:p>
    <w:p w14:paraId="46D11A27" w14:textId="77777777" w:rsidR="00DB7361" w:rsidRPr="00415A26" w:rsidRDefault="00DB7361" w:rsidP="00DB7361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odmiot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o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m uprawnionym na podstawie przepisów prawa.</w:t>
      </w:r>
    </w:p>
    <w:p w14:paraId="5EE52F78" w14:textId="2087C700" w:rsidR="00DB7361" w:rsidRPr="00415A26" w:rsidRDefault="00DB7361" w:rsidP="00DB73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Dane osobowe przetwarzane będą przez czas ważności wydanej decyzji administracyjnej, </w:t>
      </w:r>
      <w:r w:rsidR="004912E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        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następnie przez czas trzech lat wynikający z przepisów dotyczących archiwizacji dokumentów.</w:t>
      </w:r>
    </w:p>
    <w:p w14:paraId="195AFE9D" w14:textId="77777777" w:rsidR="00DB7361" w:rsidRPr="00415A26" w:rsidRDefault="00DB7361" w:rsidP="00DB73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W zakresie swoich danych osobowych ma Pani/Pan prawo żądania dostępu do danych osobowych, ich sprostowania, usunięcia lub ograniczenia przetwarzania.</w:t>
      </w:r>
    </w:p>
    <w:p w14:paraId="52E695B7" w14:textId="77777777" w:rsidR="00DB7361" w:rsidRPr="00415A26" w:rsidRDefault="00DB7361" w:rsidP="00DB73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Dane osobowe nie będą służyły do automatycznego podejmowania decyzji, w ty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m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profilowania osób fizycznych.</w:t>
      </w:r>
    </w:p>
    <w:p w14:paraId="730A6EA9" w14:textId="77777777" w:rsidR="00DB7361" w:rsidRPr="00415A26" w:rsidRDefault="00DB7361" w:rsidP="00DB73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Każda osoba ma prawo wniesienia skargi do Prezesa Urzędu Ochrony Danych Osobowych jeśli uzna, że przetwarzanie jej danych osobowych odbywa się niezgodnie z przepisami.</w:t>
      </w:r>
    </w:p>
    <w:p w14:paraId="724439C9" w14:textId="27C65464" w:rsidR="00DB7361" w:rsidRPr="00415A26" w:rsidRDefault="00DB7361" w:rsidP="00DB73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Podanie danych osobowych jest obowiązkowe. Jest Pani/Pan zobowiązana/y do ich podania. Niepodanie danych osobowych będzie skutkowało wezwaniem do ich uzupełnienia, </w:t>
      </w:r>
      <w:r w:rsidR="004912E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                   </w:t>
      </w:r>
      <w:r w:rsidRPr="00415A26">
        <w:rPr>
          <w:rFonts w:ascii="Times New Roman" w:eastAsia="Times New Roman" w:hAnsi="Times New Roman" w:cs="Times New Roman"/>
          <w:color w:val="000000" w:themeColor="text1"/>
          <w:lang w:eastAsia="pl-PL"/>
        </w:rPr>
        <w:t>a w przypadku nieuzupełnienia pozostawieniem wniosku bez rozpoznania.</w:t>
      </w:r>
    </w:p>
    <w:p w14:paraId="3E69BF8B" w14:textId="77777777" w:rsidR="00DB7361" w:rsidRPr="0052096A" w:rsidRDefault="00DB7361" w:rsidP="00DB7361">
      <w:pPr>
        <w:rPr>
          <w:rFonts w:ascii="Arial" w:hAnsi="Arial" w:cs="Arial"/>
          <w:b/>
          <w:bCs/>
          <w:color w:val="000000" w:themeColor="text1"/>
        </w:rPr>
      </w:pPr>
    </w:p>
    <w:p w14:paraId="79E60425" w14:textId="77777777" w:rsidR="00DB7361" w:rsidRPr="0052096A" w:rsidRDefault="00DB7361" w:rsidP="00DB7361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0839F8AE" w14:textId="77777777" w:rsidR="00DB7361" w:rsidRPr="0052096A" w:rsidRDefault="00DB7361" w:rsidP="00DB7361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</w:p>
    <w:p w14:paraId="3305DACB" w14:textId="77777777" w:rsidR="00DB7361" w:rsidRPr="0052096A" w:rsidRDefault="00DB7361" w:rsidP="00DB7361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52096A">
        <w:rPr>
          <w:rFonts w:ascii="Times New Roman" w:hAnsi="Times New Roman" w:cs="Times New Roman"/>
          <w:color w:val="000000" w:themeColor="text1"/>
        </w:rPr>
        <w:t>……………</w:t>
      </w:r>
      <w:r>
        <w:rPr>
          <w:rFonts w:ascii="Times New Roman" w:hAnsi="Times New Roman" w:cs="Times New Roman"/>
          <w:color w:val="000000" w:themeColor="text1"/>
        </w:rPr>
        <w:t>…</w:t>
      </w:r>
      <w:r w:rsidRPr="0052096A">
        <w:rPr>
          <w:rFonts w:ascii="Times New Roman" w:hAnsi="Times New Roman" w:cs="Times New Roman"/>
          <w:color w:val="000000" w:themeColor="text1"/>
        </w:rPr>
        <w:t>……………………………………………</w:t>
      </w:r>
    </w:p>
    <w:p w14:paraId="02A75E57" w14:textId="77777777" w:rsidR="00DB7361" w:rsidRDefault="00DB7361" w:rsidP="00DB7361">
      <w:pPr>
        <w:spacing w:after="0"/>
        <w:ind w:left="2832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</w:t>
      </w:r>
      <w:r w:rsidRPr="0052096A">
        <w:rPr>
          <w:rFonts w:ascii="Times New Roman" w:hAnsi="Times New Roman" w:cs="Times New Roman"/>
          <w:color w:val="000000" w:themeColor="text1"/>
          <w:sz w:val="20"/>
          <w:szCs w:val="20"/>
        </w:rPr>
        <w:t>Oświadczam że przyj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ęłam/przyjąłem</w:t>
      </w:r>
      <w:r w:rsidRPr="005209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 wiadomości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9E3173A" w14:textId="66D37E4E" w:rsidR="005F47C0" w:rsidRPr="004912E6" w:rsidRDefault="00DB7361" w:rsidP="004912E6">
      <w:pPr>
        <w:spacing w:after="0"/>
        <w:ind w:left="2832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D</w:t>
      </w:r>
      <w:r w:rsidRPr="0052096A">
        <w:rPr>
          <w:rFonts w:ascii="Times New Roman" w:hAnsi="Times New Roman" w:cs="Times New Roman"/>
          <w:color w:val="000000" w:themeColor="text1"/>
          <w:sz w:val="20"/>
          <w:szCs w:val="20"/>
        </w:rPr>
        <w:t>ata i czytelny podpis</w:t>
      </w:r>
      <w:bookmarkEnd w:id="0"/>
    </w:p>
    <w:sectPr w:rsidR="005F47C0" w:rsidRPr="004912E6" w:rsidSect="00B8324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3B93"/>
    <w:multiLevelType w:val="hybridMultilevel"/>
    <w:tmpl w:val="A878B37E"/>
    <w:lvl w:ilvl="0" w:tplc="67689D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177F32"/>
    <w:multiLevelType w:val="hybridMultilevel"/>
    <w:tmpl w:val="A3522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11A44"/>
    <w:multiLevelType w:val="hybridMultilevel"/>
    <w:tmpl w:val="6E0E8B28"/>
    <w:lvl w:ilvl="0" w:tplc="8FC055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FDB2BEC"/>
    <w:multiLevelType w:val="hybridMultilevel"/>
    <w:tmpl w:val="B5482EBE"/>
    <w:lvl w:ilvl="0" w:tplc="9010488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FE4F85"/>
    <w:multiLevelType w:val="multilevel"/>
    <w:tmpl w:val="D0CC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912F7"/>
    <w:multiLevelType w:val="hybridMultilevel"/>
    <w:tmpl w:val="4DDC45B6"/>
    <w:lvl w:ilvl="0" w:tplc="309414BA">
      <w:start w:val="1"/>
      <w:numFmt w:val="bullet"/>
      <w:lvlText w:val=""/>
      <w:lvlJc w:val="left"/>
      <w:pPr>
        <w:tabs>
          <w:tab w:val="num" w:pos="1620"/>
        </w:tabs>
        <w:ind w:left="1980" w:hanging="360"/>
      </w:pPr>
      <w:rPr>
        <w:rFonts w:ascii="Wingdings 2" w:hAnsi="Wingdings 2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9A17C0">
      <w:start w:val="1"/>
      <w:numFmt w:val="bullet"/>
      <w:lvlText w:val=""/>
      <w:lvlJc w:val="left"/>
      <w:pPr>
        <w:tabs>
          <w:tab w:val="num" w:pos="1800"/>
        </w:tabs>
        <w:ind w:left="2160" w:hanging="360"/>
      </w:pPr>
      <w:rPr>
        <w:rFonts w:ascii="Wingdings 2" w:hAnsi="Wingdings 2" w:hint="default"/>
        <w:sz w:val="4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6402017">
    <w:abstractNumId w:val="0"/>
  </w:num>
  <w:num w:numId="2" w16cid:durableId="501815220">
    <w:abstractNumId w:val="1"/>
  </w:num>
  <w:num w:numId="3" w16cid:durableId="612052605">
    <w:abstractNumId w:val="5"/>
  </w:num>
  <w:num w:numId="4" w16cid:durableId="83427336">
    <w:abstractNumId w:val="3"/>
  </w:num>
  <w:num w:numId="5" w16cid:durableId="538132804">
    <w:abstractNumId w:val="4"/>
  </w:num>
  <w:num w:numId="6" w16cid:durableId="113985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97315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9790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7C0"/>
    <w:rsid w:val="00155BD6"/>
    <w:rsid w:val="002D106D"/>
    <w:rsid w:val="00392E3E"/>
    <w:rsid w:val="00400307"/>
    <w:rsid w:val="004912E6"/>
    <w:rsid w:val="004C2A73"/>
    <w:rsid w:val="005F47C0"/>
    <w:rsid w:val="00752734"/>
    <w:rsid w:val="007840BE"/>
    <w:rsid w:val="00A57F38"/>
    <w:rsid w:val="00B8324B"/>
    <w:rsid w:val="00BA00EC"/>
    <w:rsid w:val="00C97666"/>
    <w:rsid w:val="00DB7361"/>
    <w:rsid w:val="00E04E22"/>
    <w:rsid w:val="00F06A52"/>
    <w:rsid w:val="00F3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09BAC94"/>
  <w15:docId w15:val="{B1C6E994-AD7E-48C1-964F-EC846FCC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A73"/>
  </w:style>
  <w:style w:type="paragraph" w:styleId="Nagwek2">
    <w:name w:val="heading 2"/>
    <w:basedOn w:val="Normalny"/>
    <w:link w:val="Nagwek2Znak"/>
    <w:uiPriority w:val="9"/>
    <w:qFormat/>
    <w:rsid w:val="004003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A5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003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0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D10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56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kbreziuk</dc:creator>
  <cp:lastModifiedBy>Ewa Tabaka</cp:lastModifiedBy>
  <cp:revision>3</cp:revision>
  <cp:lastPrinted>2025-07-15T10:41:00Z</cp:lastPrinted>
  <dcterms:created xsi:type="dcterms:W3CDTF">2021-06-24T05:43:00Z</dcterms:created>
  <dcterms:modified xsi:type="dcterms:W3CDTF">2025-07-15T10:46:00Z</dcterms:modified>
</cp:coreProperties>
</file>