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E8B2" w14:textId="77777777" w:rsidR="00A3037F" w:rsidRDefault="00A3037F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A4A7BA" w14:textId="77777777" w:rsidR="00ED24D0" w:rsidRDefault="00ED24D0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932A83" w14:textId="6CBA2864" w:rsidR="00303EB4" w:rsidRDefault="00303EB4" w:rsidP="00303EB4">
      <w:pPr>
        <w:pStyle w:val="Defaul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14:paraId="16E4E943" w14:textId="77777777" w:rsidR="00303EB4" w:rsidRDefault="00303EB4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4113F3" w14:textId="1ED2C539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7E03D7">
        <w:rPr>
          <w:rFonts w:ascii="Times New Roman" w:hAnsi="Times New Roman" w:cs="Times New Roman"/>
          <w:b/>
          <w:sz w:val="26"/>
          <w:szCs w:val="26"/>
        </w:rPr>
        <w:t>X</w:t>
      </w:r>
      <w:r w:rsidR="00ED24D0">
        <w:rPr>
          <w:rFonts w:ascii="Times New Roman" w:hAnsi="Times New Roman" w:cs="Times New Roman"/>
          <w:b/>
          <w:sz w:val="26"/>
          <w:szCs w:val="26"/>
        </w:rPr>
        <w:t>XX</w:t>
      </w:r>
      <w:r w:rsidR="00303EB4">
        <w:rPr>
          <w:rFonts w:ascii="Times New Roman" w:hAnsi="Times New Roman" w:cs="Times New Roman"/>
          <w:b/>
          <w:sz w:val="26"/>
          <w:szCs w:val="26"/>
        </w:rPr>
        <w:t>VIII</w:t>
      </w:r>
      <w:r w:rsidRPr="007E03D7">
        <w:rPr>
          <w:rFonts w:ascii="Times New Roman" w:hAnsi="Times New Roman" w:cs="Times New Roman"/>
          <w:b/>
          <w:sz w:val="26"/>
          <w:szCs w:val="26"/>
        </w:rPr>
        <w:t>/</w:t>
      </w:r>
      <w:r w:rsidR="00303EB4">
        <w:rPr>
          <w:rFonts w:ascii="Times New Roman" w:hAnsi="Times New Roman" w:cs="Times New Roman"/>
          <w:b/>
          <w:sz w:val="26"/>
          <w:szCs w:val="26"/>
        </w:rPr>
        <w:t>…….</w:t>
      </w:r>
      <w:r w:rsidRPr="007E03D7">
        <w:rPr>
          <w:rFonts w:ascii="Times New Roman" w:hAnsi="Times New Roman" w:cs="Times New Roman"/>
          <w:b/>
          <w:sz w:val="26"/>
          <w:szCs w:val="26"/>
        </w:rPr>
        <w:t>/</w:t>
      </w:r>
      <w:r w:rsidR="00464581">
        <w:rPr>
          <w:rFonts w:ascii="Times New Roman" w:hAnsi="Times New Roman" w:cs="Times New Roman"/>
          <w:b/>
          <w:sz w:val="26"/>
          <w:szCs w:val="26"/>
        </w:rPr>
        <w:t>202</w:t>
      </w:r>
      <w:r w:rsidR="00303EB4">
        <w:rPr>
          <w:rFonts w:ascii="Times New Roman" w:hAnsi="Times New Roman" w:cs="Times New Roman"/>
          <w:b/>
          <w:sz w:val="26"/>
          <w:szCs w:val="26"/>
        </w:rPr>
        <w:t>4</w:t>
      </w:r>
    </w:p>
    <w:p w14:paraId="31A72C51" w14:textId="77777777" w:rsidR="0089222E" w:rsidRPr="00E97A10" w:rsidRDefault="0089222E" w:rsidP="0089222E">
      <w:pPr>
        <w:pStyle w:val="Default"/>
        <w:jc w:val="center"/>
        <w:rPr>
          <w:rFonts w:ascii="Times New Roman" w:hAnsi="Times New Roman" w:cs="Times New Roman"/>
          <w:b/>
        </w:rPr>
      </w:pPr>
    </w:p>
    <w:p w14:paraId="755BED80" w14:textId="77777777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62B32BAD" w14:textId="0D2CF94E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z dnia</w:t>
      </w:r>
      <w:r w:rsidR="00975C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3EB4">
        <w:rPr>
          <w:rFonts w:ascii="Times New Roman" w:hAnsi="Times New Roman" w:cs="Times New Roman"/>
          <w:b/>
          <w:sz w:val="26"/>
          <w:szCs w:val="26"/>
        </w:rPr>
        <w:t>27 marca</w:t>
      </w:r>
      <w:r w:rsidR="004645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D3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303EB4">
        <w:rPr>
          <w:rFonts w:ascii="Times New Roman" w:hAnsi="Times New Roman" w:cs="Times New Roman"/>
          <w:b/>
          <w:sz w:val="26"/>
          <w:szCs w:val="26"/>
        </w:rPr>
        <w:t>4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0E9F8682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8F7E9F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79D7802B" w14:textId="77777777" w:rsidR="0089222E" w:rsidRPr="00975C6E" w:rsidRDefault="0089222E" w:rsidP="0089222E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 w:rsidRPr="00975C6E">
        <w:rPr>
          <w:rFonts w:ascii="Times New Roman" w:hAnsi="Times New Roman" w:cs="Times New Roman"/>
          <w:b/>
          <w:sz w:val="26"/>
          <w:szCs w:val="26"/>
        </w:rPr>
        <w:t>w sprawie: rozpatrzenia skargi.</w:t>
      </w:r>
    </w:p>
    <w:p w14:paraId="5B5CF0D9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0C36BE9D" w14:textId="77777777" w:rsidR="00264F24" w:rsidRPr="00E97A10" w:rsidRDefault="00264F24" w:rsidP="0089222E">
      <w:pPr>
        <w:pStyle w:val="Default"/>
        <w:rPr>
          <w:rFonts w:ascii="Times New Roman" w:hAnsi="Times New Roman" w:cs="Times New Roman"/>
        </w:rPr>
      </w:pPr>
    </w:p>
    <w:p w14:paraId="17909F28" w14:textId="16BEB1F7" w:rsidR="0089222E" w:rsidRPr="00ED24D0" w:rsidRDefault="0089222E" w:rsidP="0089222E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  <w:r w:rsidRPr="00ED24D0">
        <w:rPr>
          <w:rFonts w:ascii="Times New Roman" w:hAnsi="Times New Roman" w:cs="Times New Roman"/>
          <w:i/>
          <w:sz w:val="22"/>
          <w:szCs w:val="22"/>
        </w:rPr>
        <w:t>Na podstawie art. 18</w:t>
      </w:r>
      <w:r w:rsidR="00081FEB" w:rsidRPr="00ED24D0">
        <w:rPr>
          <w:rFonts w:ascii="Times New Roman" w:hAnsi="Times New Roman" w:cs="Times New Roman"/>
          <w:i/>
          <w:sz w:val="22"/>
          <w:szCs w:val="22"/>
        </w:rPr>
        <w:t xml:space="preserve">b 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ustawy z dnia  8 marca1990 o samorządzie gminnym </w:t>
      </w:r>
      <w:r w:rsidR="00E7499B">
        <w:rPr>
          <w:rFonts w:ascii="Times New Roman" w:hAnsi="Times New Roman" w:cs="Times New Roman"/>
          <w:i/>
          <w:sz w:val="22"/>
          <w:szCs w:val="22"/>
        </w:rPr>
        <w:t>(</w:t>
      </w:r>
      <w:r w:rsidR="00ED24D0" w:rsidRPr="00ED24D0">
        <w:rPr>
          <w:rFonts w:ascii="Times New Roman" w:hAnsi="Times New Roman" w:cs="Times New Roman"/>
          <w:i/>
          <w:color w:val="auto"/>
        </w:rPr>
        <w:t xml:space="preserve">tekst jednolity </w:t>
      </w:r>
      <w:r w:rsidR="00ED24D0" w:rsidRPr="00ED24D0">
        <w:rPr>
          <w:rFonts w:ascii="Times New Roman" w:hAnsi="Times New Roman" w:cs="Times New Roman"/>
          <w:bCs/>
          <w:i/>
          <w:color w:val="auto"/>
        </w:rPr>
        <w:t>Dz. U. z</w:t>
      </w:r>
      <w:r w:rsidR="00ED24D0">
        <w:rPr>
          <w:rFonts w:ascii="Times New Roman" w:hAnsi="Times New Roman" w:cs="Times New Roman"/>
          <w:bCs/>
          <w:i/>
          <w:color w:val="auto"/>
        </w:rPr>
        <w:t> </w:t>
      </w:r>
      <w:r w:rsidR="00ED24D0" w:rsidRPr="00ED24D0">
        <w:rPr>
          <w:rFonts w:ascii="Times New Roman" w:hAnsi="Times New Roman" w:cs="Times New Roman"/>
          <w:bCs/>
          <w:i/>
          <w:color w:val="auto"/>
        </w:rPr>
        <w:t>2023 r., poz. 40 z późn. zm.</w:t>
      </w:r>
      <w:r w:rsidR="00ED24D0" w:rsidRPr="00ED24D0">
        <w:rPr>
          <w:rFonts w:ascii="Times New Roman" w:hAnsi="Times New Roman" w:cs="Times New Roman"/>
          <w:i/>
          <w:color w:val="auto"/>
        </w:rPr>
        <w:t xml:space="preserve">), </w:t>
      </w:r>
      <w:r w:rsidRPr="00ED24D0">
        <w:rPr>
          <w:rFonts w:ascii="Times New Roman" w:hAnsi="Times New Roman" w:cs="Times New Roman"/>
          <w:i/>
          <w:sz w:val="22"/>
          <w:szCs w:val="22"/>
        </w:rPr>
        <w:t>oraz art.229 pkt 3 ustawy z dnia 14 czerwca 1960 roku Kodeks postępowania administracyjnego</w:t>
      </w:r>
      <w:r w:rsidR="00E7499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24D0">
        <w:rPr>
          <w:rFonts w:ascii="Times New Roman" w:hAnsi="Times New Roman" w:cs="Times New Roman"/>
          <w:i/>
          <w:sz w:val="22"/>
          <w:szCs w:val="22"/>
        </w:rPr>
        <w:t>(t</w:t>
      </w:r>
      <w:r w:rsidR="00E7499B">
        <w:rPr>
          <w:rFonts w:ascii="Times New Roman" w:hAnsi="Times New Roman" w:cs="Times New Roman"/>
          <w:i/>
          <w:sz w:val="22"/>
          <w:szCs w:val="22"/>
        </w:rPr>
        <w:t xml:space="preserve">ekst </w:t>
      </w:r>
      <w:r w:rsidRPr="00ED24D0">
        <w:rPr>
          <w:rFonts w:ascii="Times New Roman" w:hAnsi="Times New Roman" w:cs="Times New Roman"/>
          <w:i/>
          <w:sz w:val="22"/>
          <w:szCs w:val="22"/>
        </w:rPr>
        <w:t>j</w:t>
      </w:r>
      <w:r w:rsidR="00E7499B">
        <w:rPr>
          <w:rFonts w:ascii="Times New Roman" w:hAnsi="Times New Roman" w:cs="Times New Roman"/>
          <w:i/>
          <w:sz w:val="22"/>
          <w:szCs w:val="22"/>
        </w:rPr>
        <w:t>ednolity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 Dz. </w:t>
      </w:r>
      <w:r w:rsidRPr="00ED24D0">
        <w:rPr>
          <w:rFonts w:ascii="Times New Roman" w:hAnsi="Times New Roman" w:cs="Times New Roman"/>
          <w:i/>
        </w:rPr>
        <w:t xml:space="preserve">U. </w:t>
      </w:r>
      <w:r w:rsidR="006A1F6D" w:rsidRPr="00ED24D0">
        <w:rPr>
          <w:rFonts w:ascii="Times New Roman" w:hAnsi="Times New Roman" w:cs="Times New Roman"/>
          <w:i/>
        </w:rPr>
        <w:t>z 202</w:t>
      </w:r>
      <w:r w:rsidR="00E7499B">
        <w:rPr>
          <w:rFonts w:ascii="Times New Roman" w:hAnsi="Times New Roman" w:cs="Times New Roman"/>
          <w:i/>
        </w:rPr>
        <w:t>3</w:t>
      </w:r>
      <w:r w:rsidR="006A1F6D" w:rsidRPr="00ED24D0">
        <w:rPr>
          <w:rFonts w:ascii="Times New Roman" w:hAnsi="Times New Roman" w:cs="Times New Roman"/>
          <w:i/>
        </w:rPr>
        <w:t xml:space="preserve">r. poz. </w:t>
      </w:r>
      <w:r w:rsidR="00E7499B">
        <w:rPr>
          <w:rFonts w:ascii="Times New Roman" w:hAnsi="Times New Roman" w:cs="Times New Roman"/>
          <w:i/>
        </w:rPr>
        <w:t>775</w:t>
      </w:r>
      <w:r w:rsidR="004135B7">
        <w:rPr>
          <w:rFonts w:ascii="Times New Roman" w:hAnsi="Times New Roman" w:cs="Times New Roman"/>
          <w:i/>
        </w:rPr>
        <w:t xml:space="preserve"> z</w:t>
      </w:r>
      <w:r w:rsidR="00847D05">
        <w:rPr>
          <w:rFonts w:ascii="Times New Roman" w:hAnsi="Times New Roman" w:cs="Times New Roman"/>
          <w:i/>
        </w:rPr>
        <w:t xml:space="preserve"> póżn.zm.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) </w:t>
      </w:r>
    </w:p>
    <w:p w14:paraId="223691B5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2808DDE" w14:textId="77777777" w:rsidR="0089222E" w:rsidRPr="007E03D7" w:rsidRDefault="0089222E" w:rsidP="0089222E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uchwala się co następuje: </w:t>
      </w:r>
    </w:p>
    <w:p w14:paraId="38CF5192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479124D" w14:textId="5BCFDDB2" w:rsidR="0089222E" w:rsidRPr="00E97A10" w:rsidRDefault="0089222E" w:rsidP="0046458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1.</w:t>
      </w:r>
      <w:r w:rsidRPr="00E97A10">
        <w:rPr>
          <w:rFonts w:ascii="Times New Roman" w:hAnsi="Times New Roman" w:cs="Times New Roman"/>
          <w:b/>
        </w:rPr>
        <w:t>1</w:t>
      </w:r>
      <w:r w:rsidRPr="00E97A10">
        <w:rPr>
          <w:rFonts w:ascii="Times New Roman" w:hAnsi="Times New Roman" w:cs="Times New Roman"/>
        </w:rPr>
        <w:t xml:space="preserve">. Uznaje się za niezasadną skargę </w:t>
      </w:r>
      <w:r w:rsidR="00904B35">
        <w:rPr>
          <w:rFonts w:ascii="Times New Roman" w:hAnsi="Times New Roman" w:cs="Times New Roman"/>
        </w:rPr>
        <w:t>Pana S.G</w:t>
      </w:r>
      <w:r w:rsidR="006A1F6D">
        <w:rPr>
          <w:rFonts w:ascii="Times New Roman" w:hAnsi="Times New Roman" w:cs="Times New Roman"/>
        </w:rPr>
        <w:t xml:space="preserve"> na działania Burmistrza Reszla </w:t>
      </w:r>
      <w:r w:rsidR="00464581">
        <w:rPr>
          <w:rFonts w:ascii="Times New Roman" w:hAnsi="Times New Roman" w:cs="Times New Roman"/>
        </w:rPr>
        <w:t>w zakresie</w:t>
      </w:r>
      <w:r w:rsidR="006A1F6D">
        <w:rPr>
          <w:rFonts w:ascii="Times New Roman" w:hAnsi="Times New Roman" w:cs="Times New Roman"/>
        </w:rPr>
        <w:t xml:space="preserve"> </w:t>
      </w:r>
      <w:r w:rsidR="00904B35">
        <w:rPr>
          <w:rFonts w:ascii="Times New Roman" w:hAnsi="Times New Roman" w:cs="Times New Roman"/>
        </w:rPr>
        <w:t>realizacji zadania inwestycyjnego pn” Budowa sieci kanalizacji sanitarnej i wodociągowej w miejscowości Klewno wraz z przebudową stacji podnoszenia ciśnienia</w:t>
      </w:r>
      <w:r w:rsidR="0056033C">
        <w:rPr>
          <w:rFonts w:ascii="Times New Roman" w:hAnsi="Times New Roman" w:cs="Times New Roman"/>
        </w:rPr>
        <w:t>, Gmina Reszel.”</w:t>
      </w:r>
    </w:p>
    <w:p w14:paraId="33BFD9A8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2.</w:t>
      </w:r>
      <w:r w:rsidRPr="00E97A10">
        <w:rPr>
          <w:rFonts w:ascii="Times New Roman" w:hAnsi="Times New Roman" w:cs="Times New Roman"/>
        </w:rPr>
        <w:t xml:space="preserve"> Uzasadnienie faktyczne i prawne zawiera załącznik do uchwały. </w:t>
      </w:r>
    </w:p>
    <w:p w14:paraId="620DD905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84B9099" w14:textId="33A29703" w:rsidR="0089222E" w:rsidRDefault="0089222E" w:rsidP="008922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.</w:t>
      </w:r>
      <w:r w:rsidRPr="00E97A10">
        <w:rPr>
          <w:rFonts w:ascii="Times New Roman" w:hAnsi="Times New Roman" w:cs="Times New Roman"/>
        </w:rPr>
        <w:t xml:space="preserve"> Zobowiązuje się Przewodniczącą Rady Miejskiej do poinformowania </w:t>
      </w:r>
      <w:r w:rsidR="00264F24">
        <w:rPr>
          <w:rFonts w:ascii="Times New Roman" w:hAnsi="Times New Roman" w:cs="Times New Roman"/>
        </w:rPr>
        <w:t>S</w:t>
      </w:r>
      <w:r w:rsidRPr="00E97A10">
        <w:rPr>
          <w:rFonts w:ascii="Times New Roman" w:hAnsi="Times New Roman" w:cs="Times New Roman"/>
        </w:rPr>
        <w:t>karżąc</w:t>
      </w:r>
      <w:r w:rsidR="00904B35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o </w:t>
      </w:r>
      <w:r w:rsidRPr="00E97A10">
        <w:rPr>
          <w:rFonts w:ascii="Times New Roman" w:hAnsi="Times New Roman" w:cs="Times New Roman"/>
        </w:rPr>
        <w:t xml:space="preserve">sposobie załatwienia skargi. </w:t>
      </w:r>
    </w:p>
    <w:p w14:paraId="15F71A1F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3B1D740" w14:textId="77777777" w:rsidR="0089222E" w:rsidRPr="00E97A10" w:rsidRDefault="0089222E" w:rsidP="0009771F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3.</w:t>
      </w:r>
      <w:r w:rsidRPr="00E97A10">
        <w:rPr>
          <w:rFonts w:ascii="Times New Roman" w:hAnsi="Times New Roman" w:cs="Times New Roman"/>
        </w:rPr>
        <w:t xml:space="preserve"> Uchwała wchodzi w życie z dniem podjęcia. </w:t>
      </w:r>
    </w:p>
    <w:p w14:paraId="189B90BD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30C5803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B992B2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E195C9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5FCFF011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4739A59A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992CE3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5FFE5345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3ACD73DB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76E260B6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65A5233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B460EE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9B6F77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B4106A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8A9B7E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2019E7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632A25B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62F66E9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2FD9A22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760EC6D1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2FEE302B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5FBABF5B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1A4BE8D1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1D97CBEC" w14:textId="77777777" w:rsidR="007F76F9" w:rsidRDefault="007F76F9" w:rsidP="0089222E">
      <w:pPr>
        <w:pStyle w:val="Default"/>
        <w:rPr>
          <w:rFonts w:ascii="Times New Roman" w:hAnsi="Times New Roman" w:cs="Times New Roman"/>
        </w:rPr>
      </w:pPr>
    </w:p>
    <w:p w14:paraId="61F02456" w14:textId="77777777" w:rsidR="007F76F9" w:rsidRDefault="007F76F9" w:rsidP="0089222E">
      <w:pPr>
        <w:pStyle w:val="Default"/>
        <w:rPr>
          <w:rFonts w:ascii="Times New Roman" w:hAnsi="Times New Roman" w:cs="Times New Roman"/>
        </w:rPr>
      </w:pPr>
    </w:p>
    <w:p w14:paraId="54F63D81" w14:textId="77777777" w:rsidR="007F76F9" w:rsidRDefault="007F76F9" w:rsidP="0089222E">
      <w:pPr>
        <w:pStyle w:val="Default"/>
        <w:rPr>
          <w:rFonts w:ascii="Times New Roman" w:hAnsi="Times New Roman" w:cs="Times New Roman"/>
        </w:rPr>
      </w:pPr>
    </w:p>
    <w:p w14:paraId="3EACB5D7" w14:textId="77777777" w:rsidR="007F76F9" w:rsidRDefault="007F76F9" w:rsidP="0089222E">
      <w:pPr>
        <w:pStyle w:val="Default"/>
        <w:rPr>
          <w:rFonts w:ascii="Times New Roman" w:hAnsi="Times New Roman" w:cs="Times New Roman"/>
        </w:rPr>
      </w:pPr>
    </w:p>
    <w:p w14:paraId="6D2F5CD6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4D095F73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344FD7D4" w14:textId="77777777" w:rsidR="002A68DF" w:rsidRPr="00E97A10" w:rsidRDefault="002A68DF" w:rsidP="0089222E">
      <w:pPr>
        <w:pStyle w:val="Default"/>
        <w:rPr>
          <w:rFonts w:ascii="Times New Roman" w:hAnsi="Times New Roman" w:cs="Times New Roman"/>
        </w:rPr>
      </w:pPr>
    </w:p>
    <w:p w14:paraId="7617BAE7" w14:textId="77777777" w:rsidR="0089222E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61B794B1" w14:textId="77777777" w:rsidR="00A3037F" w:rsidRPr="007E03D7" w:rsidRDefault="00A3037F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6A166C" w14:textId="51A6EB75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do Uchwały Nr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7E03D7">
        <w:rPr>
          <w:rFonts w:ascii="Times New Roman" w:hAnsi="Times New Roman" w:cs="Times New Roman"/>
          <w:b/>
          <w:sz w:val="26"/>
          <w:szCs w:val="26"/>
        </w:rPr>
        <w:t>X</w:t>
      </w:r>
      <w:r w:rsidR="00ED24D0">
        <w:rPr>
          <w:rFonts w:ascii="Times New Roman" w:hAnsi="Times New Roman" w:cs="Times New Roman"/>
          <w:b/>
          <w:sz w:val="26"/>
          <w:szCs w:val="26"/>
        </w:rPr>
        <w:t>XX</w:t>
      </w:r>
      <w:r w:rsidR="00904B35">
        <w:rPr>
          <w:rFonts w:ascii="Times New Roman" w:hAnsi="Times New Roman" w:cs="Times New Roman"/>
          <w:b/>
          <w:sz w:val="26"/>
          <w:szCs w:val="26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="00904B35">
        <w:rPr>
          <w:rFonts w:ascii="Times New Roman" w:hAnsi="Times New Roman" w:cs="Times New Roman"/>
          <w:b/>
          <w:sz w:val="26"/>
          <w:szCs w:val="26"/>
        </w:rPr>
        <w:t>……</w:t>
      </w:r>
      <w:r w:rsidR="006A1F6D">
        <w:rPr>
          <w:rFonts w:ascii="Times New Roman" w:hAnsi="Times New Roman" w:cs="Times New Roman"/>
          <w:b/>
          <w:sz w:val="26"/>
          <w:szCs w:val="26"/>
        </w:rPr>
        <w:t>/</w:t>
      </w:r>
      <w:r w:rsidR="005515DD">
        <w:rPr>
          <w:rFonts w:ascii="Times New Roman" w:hAnsi="Times New Roman" w:cs="Times New Roman"/>
          <w:b/>
          <w:sz w:val="26"/>
          <w:szCs w:val="26"/>
        </w:rPr>
        <w:t>202</w:t>
      </w:r>
      <w:r w:rsidR="00904B35">
        <w:rPr>
          <w:rFonts w:ascii="Times New Roman" w:hAnsi="Times New Roman" w:cs="Times New Roman"/>
          <w:b/>
          <w:sz w:val="26"/>
          <w:szCs w:val="26"/>
        </w:rPr>
        <w:t>4</w:t>
      </w:r>
    </w:p>
    <w:p w14:paraId="0BEAF34C" w14:textId="77777777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4F8457B7" w14:textId="074BB3E3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7F76F9">
        <w:rPr>
          <w:rFonts w:ascii="Times New Roman" w:hAnsi="Times New Roman" w:cs="Times New Roman"/>
          <w:b/>
          <w:sz w:val="26"/>
          <w:szCs w:val="26"/>
        </w:rPr>
        <w:t>1</w:t>
      </w:r>
      <w:r w:rsidR="00904B35">
        <w:rPr>
          <w:rFonts w:ascii="Times New Roman" w:hAnsi="Times New Roman" w:cs="Times New Roman"/>
          <w:b/>
          <w:sz w:val="26"/>
          <w:szCs w:val="26"/>
        </w:rPr>
        <w:t>8 marca</w:t>
      </w:r>
      <w:r w:rsidR="006A1F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1401">
        <w:rPr>
          <w:rFonts w:ascii="Times New Roman" w:hAnsi="Times New Roman" w:cs="Times New Roman"/>
          <w:b/>
          <w:sz w:val="26"/>
          <w:szCs w:val="26"/>
        </w:rPr>
        <w:t>202</w:t>
      </w:r>
      <w:r w:rsidR="00904B35">
        <w:rPr>
          <w:rFonts w:ascii="Times New Roman" w:hAnsi="Times New Roman" w:cs="Times New Roman"/>
          <w:b/>
          <w:sz w:val="26"/>
          <w:szCs w:val="26"/>
        </w:rPr>
        <w:t>4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2325EEA9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412D19C7" w14:textId="77777777" w:rsidR="002125B8" w:rsidRDefault="002125B8" w:rsidP="0056033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F259ECD" w14:textId="262DAC06" w:rsidR="0056033C" w:rsidRPr="00E97A10" w:rsidRDefault="0056033C" w:rsidP="002125B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F41DF">
        <w:rPr>
          <w:rFonts w:ascii="Times New Roman" w:hAnsi="Times New Roman" w:cs="Times New Roman"/>
        </w:rPr>
        <w:t>W dniu</w:t>
      </w:r>
      <w:r>
        <w:rPr>
          <w:rFonts w:ascii="Times New Roman" w:hAnsi="Times New Roman" w:cs="Times New Roman"/>
        </w:rPr>
        <w:t xml:space="preserve"> 20 lutego 2024</w:t>
      </w:r>
      <w:r w:rsidRPr="000F41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roku </w:t>
      </w:r>
      <w:r w:rsidRPr="000F41DF">
        <w:rPr>
          <w:rFonts w:ascii="Times New Roman" w:hAnsi="Times New Roman" w:cs="Times New Roman"/>
        </w:rPr>
        <w:t>do Rady Miejskiej w R</w:t>
      </w:r>
      <w:r>
        <w:rPr>
          <w:rFonts w:ascii="Times New Roman" w:hAnsi="Times New Roman" w:cs="Times New Roman"/>
        </w:rPr>
        <w:t>eszlu wpłynęła skarga na Burmistrza Reszla dotycząca realizacji inwestycji pn. „Budowa sieci kanalizacji sanitarnej i wodociągowej w miejscowości Klewno wraz z przebudową stacji podnoszenia ciśnienia, Gmina Reszel.”</w:t>
      </w:r>
    </w:p>
    <w:p w14:paraId="2D215D01" w14:textId="0149DA1F" w:rsidR="0056033C" w:rsidRPr="000F41DF" w:rsidRDefault="0056033C" w:rsidP="0056033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81AC8" w14:textId="77777777" w:rsidR="0056033C" w:rsidRPr="000F41DF" w:rsidRDefault="0056033C" w:rsidP="005603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Pismo</w:t>
      </w:r>
      <w:r w:rsidRPr="000F41DF">
        <w:rPr>
          <w:rFonts w:ascii="Times New Roman" w:hAnsi="Times New Roman" w:cs="Times New Roman"/>
          <w:sz w:val="24"/>
        </w:rPr>
        <w:t xml:space="preserve"> było rozpatrywane na posiedzeniu Komisji Skarg, Wnio</w:t>
      </w:r>
      <w:r>
        <w:rPr>
          <w:rFonts w:ascii="Times New Roman" w:hAnsi="Times New Roman" w:cs="Times New Roman"/>
          <w:sz w:val="24"/>
        </w:rPr>
        <w:t>sków i Petycji Rady Miejskiej w </w:t>
      </w:r>
      <w:r w:rsidRPr="000F41DF">
        <w:rPr>
          <w:rFonts w:ascii="Times New Roman" w:hAnsi="Times New Roman" w:cs="Times New Roman"/>
          <w:sz w:val="24"/>
        </w:rPr>
        <w:t xml:space="preserve">Reszlu w dniu </w:t>
      </w:r>
      <w:r>
        <w:rPr>
          <w:rFonts w:ascii="Times New Roman" w:hAnsi="Times New Roman" w:cs="Times New Roman"/>
          <w:sz w:val="24"/>
        </w:rPr>
        <w:t>15 marca 2024 roku.</w:t>
      </w:r>
      <w:r w:rsidRPr="000F41DF">
        <w:rPr>
          <w:rFonts w:ascii="Times New Roman" w:hAnsi="Times New Roman" w:cs="Times New Roman"/>
          <w:sz w:val="24"/>
        </w:rPr>
        <w:t xml:space="preserve"> Komisj</w:t>
      </w:r>
      <w:r>
        <w:rPr>
          <w:rFonts w:ascii="Times New Roman" w:hAnsi="Times New Roman" w:cs="Times New Roman"/>
          <w:sz w:val="24"/>
        </w:rPr>
        <w:t xml:space="preserve">a poprosiła Burmistrza Reszla o udostępnienie materiałów, tj. dziennika budowy, protokołu odbioru końcowego robót budowlanych oraz zaświadczenia wydanego przez Powiatowego Inspektora Nadzoru Budowlanego. </w:t>
      </w:r>
    </w:p>
    <w:p w14:paraId="70A84218" w14:textId="3ED2D00D" w:rsidR="0056033C" w:rsidRDefault="0056033C" w:rsidP="0056033C">
      <w:pPr>
        <w:contextualSpacing/>
        <w:jc w:val="both"/>
        <w:rPr>
          <w:rFonts w:ascii="Times New Roman" w:hAnsi="Times New Roman" w:cs="Times New Roman"/>
          <w:sz w:val="24"/>
        </w:rPr>
      </w:pPr>
      <w:r w:rsidRPr="000F41DF">
        <w:rPr>
          <w:rFonts w:ascii="Times New Roman" w:hAnsi="Times New Roman" w:cs="Times New Roman"/>
          <w:sz w:val="24"/>
        </w:rPr>
        <w:t xml:space="preserve">W toku rozpatrywania skargi ustalono, że </w:t>
      </w:r>
      <w:r>
        <w:rPr>
          <w:rFonts w:ascii="Times New Roman" w:hAnsi="Times New Roman" w:cs="Times New Roman"/>
          <w:sz w:val="24"/>
        </w:rPr>
        <w:t xml:space="preserve">zadanie pod nazwą: „Budowa sieci kanalizacji sanitarnej i wodociągowej w miejscowości Klewno wraz z przebudową stacji podnoszenia ciśnienia, Gmina Reszel” zostało zakończone w planowanym terminie, tj. 31 stycznia 2024 roku. Odbioru dokonano w dniu 6 lutego 2024 roku, a w składzie komisji znaleźli się pracownicy merytoryczni Urzędu Gminy w Reszlu, inspektorzy w zakresie inwestycji drogowych i elektrycznych, inspektor nadzoru inwestorskiego, przedstawiciele wykonawcy oraz Wielobranżowego Przedsiębiorstwa Komunalnego Sp. z o.o. w Reszlu. </w:t>
      </w:r>
    </w:p>
    <w:p w14:paraId="01FC91F3" w14:textId="77777777" w:rsidR="0056033C" w:rsidRDefault="0056033C" w:rsidP="0056033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77DB3D" w14:textId="6CB055C4" w:rsidR="0056033C" w:rsidRDefault="0056033C" w:rsidP="0056033C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protokole odbioru nie wskazano wad i usterek, oceniając jakość wykonanych prac jako dobrą. Dodatkowo, zapisano zgłoszenie dotyczące zwiększenia ilości ścieków, a także sposób uszczelnienia studni przez Wykonawcę jeszcze przed zakończeniem zadania. W dniu 17 stycznia 2024 roku Państwowy Powiatowy Inspektor Nadzoru Budowlanego wydał zaświadczenie stwierdzające brak podstaw do wniesienia sprzeciwu do zawiadomienia inwestora – Gminy Reszel – o zakończeniu budowy grawitacyjnej sieci kanalizacyjnej z przyłączami, infrastrukturą techniczną dla miejscowości Klewno i przesyłem tłocznym do miejscowości Wólka Ryńska w Gminie Reszel. Zaświadczenie to</w:t>
      </w:r>
      <w:r w:rsidR="002125B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uprawnia Gminę Reszel do użytkowania inwestycji. </w:t>
      </w:r>
    </w:p>
    <w:p w14:paraId="7E228355" w14:textId="77777777" w:rsidR="0056033C" w:rsidRDefault="0056033C" w:rsidP="0056033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D15525C" w14:textId="2AD6580A" w:rsidR="0056033C" w:rsidRDefault="0056033C" w:rsidP="00560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Biorąc pod uwagę przekazane materiały Komisja Skarg, Wniosków i Petycji nie ma podstaw do</w:t>
      </w:r>
      <w:r w:rsidR="002125B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uznania skargi za zasadną. Zarówno powołana przez Inwestora komisja, jak i Państwowy Powiatowy Inspektor Nadzoru Budowlanego nie wnieśli uwag do realizacji zadania. Należy również zauważyć, że </w:t>
      </w:r>
      <w:r w:rsidR="002125B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karżący w czasie trwania inwestycji nie dokonał ani jednego wpisu do dziennika budowy, co odczytywać należy jako akceptację stanu i jakości wykonywanych robót. </w:t>
      </w:r>
    </w:p>
    <w:p w14:paraId="06055E47" w14:textId="77777777" w:rsidR="0056033C" w:rsidRPr="000F41DF" w:rsidRDefault="0056033C" w:rsidP="00560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E8EE1" w14:textId="77777777" w:rsidR="0056033C" w:rsidRPr="000F41DF" w:rsidRDefault="0056033C" w:rsidP="00560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Rada Miejska</w:t>
      </w:r>
      <w:r w:rsidRPr="000F41DF">
        <w:rPr>
          <w:rFonts w:ascii="Times New Roman" w:hAnsi="Times New Roman" w:cs="Times New Roman"/>
          <w:sz w:val="24"/>
          <w:szCs w:val="24"/>
        </w:rPr>
        <w:t xml:space="preserve"> w Reszlu uznaje </w:t>
      </w:r>
      <w:r>
        <w:rPr>
          <w:rFonts w:ascii="Times New Roman" w:hAnsi="Times New Roman" w:cs="Times New Roman"/>
          <w:sz w:val="24"/>
          <w:szCs w:val="24"/>
        </w:rPr>
        <w:t>skargę Pana S. G. za bezzasadną</w:t>
      </w:r>
      <w:r w:rsidRPr="000F41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A2E13" w14:textId="77777777" w:rsidR="008A110B" w:rsidRDefault="008A110B" w:rsidP="006A1F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sectPr w:rsidR="008A110B" w:rsidSect="00BE7C7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BEB"/>
    <w:multiLevelType w:val="multilevel"/>
    <w:tmpl w:val="FEDE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813A6"/>
    <w:multiLevelType w:val="multilevel"/>
    <w:tmpl w:val="FB7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E5B19"/>
    <w:multiLevelType w:val="multilevel"/>
    <w:tmpl w:val="284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E75AC"/>
    <w:multiLevelType w:val="multilevel"/>
    <w:tmpl w:val="4DF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C236C"/>
    <w:multiLevelType w:val="multilevel"/>
    <w:tmpl w:val="4F3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061426">
    <w:abstractNumId w:val="4"/>
  </w:num>
  <w:num w:numId="2" w16cid:durableId="259265994">
    <w:abstractNumId w:val="3"/>
  </w:num>
  <w:num w:numId="3" w16cid:durableId="662395183">
    <w:abstractNumId w:val="2"/>
  </w:num>
  <w:num w:numId="4" w16cid:durableId="1481114158">
    <w:abstractNumId w:val="0"/>
  </w:num>
  <w:num w:numId="5" w16cid:durableId="7942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2E"/>
    <w:rsid w:val="00036CA3"/>
    <w:rsid w:val="000764E2"/>
    <w:rsid w:val="00081FEB"/>
    <w:rsid w:val="0009771F"/>
    <w:rsid w:val="000D7BE6"/>
    <w:rsid w:val="000F24BB"/>
    <w:rsid w:val="000F5278"/>
    <w:rsid w:val="00135926"/>
    <w:rsid w:val="001413D9"/>
    <w:rsid w:val="001B19D1"/>
    <w:rsid w:val="001E540A"/>
    <w:rsid w:val="002125B8"/>
    <w:rsid w:val="00261401"/>
    <w:rsid w:val="00264F24"/>
    <w:rsid w:val="002A68DF"/>
    <w:rsid w:val="002C7286"/>
    <w:rsid w:val="00303EB4"/>
    <w:rsid w:val="003A5ABB"/>
    <w:rsid w:val="004135B7"/>
    <w:rsid w:val="004346EF"/>
    <w:rsid w:val="00464581"/>
    <w:rsid w:val="004D49E6"/>
    <w:rsid w:val="004E28A9"/>
    <w:rsid w:val="005515DD"/>
    <w:rsid w:val="00552FEE"/>
    <w:rsid w:val="0056033C"/>
    <w:rsid w:val="00587A45"/>
    <w:rsid w:val="0063196B"/>
    <w:rsid w:val="00645C82"/>
    <w:rsid w:val="006538E9"/>
    <w:rsid w:val="006A1F6D"/>
    <w:rsid w:val="006C47D3"/>
    <w:rsid w:val="00713902"/>
    <w:rsid w:val="00742199"/>
    <w:rsid w:val="00745F49"/>
    <w:rsid w:val="007F0BC5"/>
    <w:rsid w:val="007F76F9"/>
    <w:rsid w:val="00847D05"/>
    <w:rsid w:val="0089222E"/>
    <w:rsid w:val="008A110B"/>
    <w:rsid w:val="008D52EA"/>
    <w:rsid w:val="00904B35"/>
    <w:rsid w:val="00975C6E"/>
    <w:rsid w:val="009C0E41"/>
    <w:rsid w:val="00A3037F"/>
    <w:rsid w:val="00A77746"/>
    <w:rsid w:val="00AB2B62"/>
    <w:rsid w:val="00AC0F1B"/>
    <w:rsid w:val="00AE2D11"/>
    <w:rsid w:val="00B3774F"/>
    <w:rsid w:val="00B61B25"/>
    <w:rsid w:val="00B74A14"/>
    <w:rsid w:val="00BB436F"/>
    <w:rsid w:val="00BE0E8D"/>
    <w:rsid w:val="00BE7C77"/>
    <w:rsid w:val="00BF393A"/>
    <w:rsid w:val="00C2057E"/>
    <w:rsid w:val="00CF2B41"/>
    <w:rsid w:val="00D65949"/>
    <w:rsid w:val="00D8753B"/>
    <w:rsid w:val="00DE3A94"/>
    <w:rsid w:val="00E7499B"/>
    <w:rsid w:val="00ED0610"/>
    <w:rsid w:val="00ED24D0"/>
    <w:rsid w:val="00F26026"/>
    <w:rsid w:val="00F56947"/>
    <w:rsid w:val="00F92D3F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4C4"/>
  <w15:chartTrackingRefBased/>
  <w15:docId w15:val="{2FE6C336-ED62-478F-B1DC-0E429D90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2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2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89222E"/>
    <w:rPr>
      <w:rFonts w:ascii="Times" w:hAnsi="Times" w:hint="default"/>
      <w:b/>
      <w:bCs/>
      <w:i w:val="0"/>
      <w:iCs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FE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A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34</cp:revision>
  <cp:lastPrinted>2023-11-09T12:56:00Z</cp:lastPrinted>
  <dcterms:created xsi:type="dcterms:W3CDTF">2022-08-24T12:01:00Z</dcterms:created>
  <dcterms:modified xsi:type="dcterms:W3CDTF">2024-03-18T12:53:00Z</dcterms:modified>
</cp:coreProperties>
</file>