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exact" w:line="221"/>
        <w:ind w:left="29" w:hanging="0"/>
        <w:rPr/>
      </w:pPr>
      <w:r>
        <w:rPr>
          <w:b/>
          <w:bCs/>
          <w:color w:val="000000"/>
          <w:spacing w:val="-2"/>
          <w:sz w:val="21"/>
          <w:szCs w:val="21"/>
        </w:rPr>
        <w:t>URZĄD GMINY w RESZLU</w:t>
      </w:r>
    </w:p>
    <w:p>
      <w:pPr>
        <w:pStyle w:val="Normal"/>
        <w:shd w:val="clear" w:color="auto" w:fill="FFFFFF"/>
        <w:spacing w:lineRule="exact" w:line="221"/>
        <w:ind w:right="7661" w:firstLine="182"/>
        <w:rPr/>
      </w:pPr>
      <w:r>
        <w:rPr>
          <w:color w:val="000000"/>
          <w:spacing w:val="6"/>
          <w:sz w:val="18"/>
          <w:szCs w:val="18"/>
        </w:rPr>
        <w:t xml:space="preserve">11-440 RESZEL,ul.Rynek 24 </w:t>
      </w:r>
      <w:r>
        <w:rPr>
          <w:color w:val="000000"/>
          <w:spacing w:val="5"/>
          <w:sz w:val="18"/>
          <w:szCs w:val="18"/>
        </w:rPr>
        <w:t xml:space="preserve">tył.(089) 755-39-00,f« 755-07-58 </w:t>
      </w:r>
      <w:r>
        <w:rPr>
          <w:color w:val="000000"/>
          <w:spacing w:val="-10"/>
          <w:sz w:val="18"/>
          <w:szCs w:val="18"/>
        </w:rPr>
        <w:t>REGON 000530318;NIP 742-00-12-634</w:t>
      </w:r>
    </w:p>
    <w:p>
      <w:pPr>
        <w:pStyle w:val="Normal"/>
        <w:shd w:val="clear" w:color="auto" w:fill="FFFFFF"/>
        <w:spacing w:lineRule="exact" w:line="240" w:before="437" w:after="0"/>
        <w:ind w:left="3528" w:right="1459" w:hanging="926"/>
        <w:rPr/>
      </w:pPr>
      <w:r>
        <w:rPr>
          <w:color w:val="000000"/>
          <w:spacing w:val="-3"/>
          <w:sz w:val="21"/>
          <w:szCs w:val="21"/>
        </w:rPr>
        <w:t xml:space="preserve">Wniosek o wydanie zezwolenia na wykonywanie czynności zabronionych </w:t>
      </w:r>
      <w:r>
        <w:rPr>
          <w:color w:val="000000"/>
          <w:spacing w:val="-1"/>
          <w:sz w:val="21"/>
          <w:szCs w:val="21"/>
        </w:rPr>
        <w:t>w stosunku do zwierząt gatunków objętych ochroną</w:t>
      </w:r>
    </w:p>
    <w:p>
      <w:pPr>
        <w:pStyle w:val="Normal"/>
        <w:shd w:val="clear" w:color="auto" w:fill="FFFFFF"/>
        <w:tabs>
          <w:tab w:val="left" w:pos="1190" w:leader="none"/>
        </w:tabs>
        <w:spacing w:before="216" w:after="0"/>
        <w:ind w:left="854" w:hanging="0"/>
        <w:rPr/>
      </w:pPr>
      <w:r>
        <w:rPr>
          <w:b/>
          <w:bCs/>
          <w:color w:val="000000"/>
          <w:spacing w:val="-9"/>
          <w:sz w:val="21"/>
          <w:szCs w:val="21"/>
        </w:rPr>
        <w:t>1.</w:t>
      </w:r>
      <w:r>
        <w:rPr>
          <w:b/>
          <w:bCs/>
          <w:color w:val="000000"/>
          <w:sz w:val="21"/>
          <w:szCs w:val="21"/>
        </w:rPr>
        <w:tab/>
      </w:r>
      <w:r>
        <w:rPr>
          <w:b/>
          <w:bCs/>
          <w:color w:val="000000"/>
          <w:spacing w:val="-1"/>
          <w:sz w:val="21"/>
          <w:szCs w:val="21"/>
          <w:u w:val="single"/>
        </w:rPr>
        <w:t>Dane wnioskodawcy</w:t>
      </w:r>
    </w:p>
    <w:p>
      <w:pPr>
        <w:pStyle w:val="Normal"/>
        <w:shd w:val="clear" w:color="auto" w:fill="FFFFFF"/>
        <w:spacing w:before="101" w:after="0"/>
        <w:ind w:left="869" w:hanging="0"/>
        <w:rPr/>
      </w:pPr>
      <w:r>
        <w:rPr>
          <w:b/>
          <w:bCs/>
          <w:color w:val="000000"/>
          <w:spacing w:val="-1"/>
          <w:sz w:val="21"/>
          <w:szCs w:val="21"/>
        </w:rPr>
        <w:t>Dane obowiązkowe</w:t>
      </w:r>
    </w:p>
    <w:p>
      <w:pPr>
        <w:pStyle w:val="Normal"/>
        <w:shd w:val="clear" w:color="auto" w:fill="FFFFFF"/>
        <w:tabs>
          <w:tab w:val="left" w:pos="3797" w:leader="none"/>
        </w:tabs>
        <w:ind w:left="869" w:hanging="0"/>
        <w:rPr/>
      </w:pPr>
      <w:r>
        <w:rPr>
          <w:color w:val="000000"/>
          <w:spacing w:val="-2"/>
          <w:sz w:val="21"/>
          <w:szCs w:val="21"/>
        </w:rPr>
        <w:t>Imię i nazwisko</w:t>
      </w:r>
      <w:r>
        <w:rPr>
          <w:color w:val="000000"/>
          <w:sz w:val="21"/>
          <w:szCs w:val="21"/>
        </w:rPr>
        <w:tab/>
      </w:r>
      <w:r>
        <w:rPr>
          <w:color w:val="000000"/>
          <w:spacing w:val="-2"/>
          <w:sz w:val="21"/>
          <w:szCs w:val="21"/>
        </w:rPr>
        <w:t>Marek Janiszewski</w:t>
      </w:r>
    </w:p>
    <w:p>
      <w:pPr>
        <w:pStyle w:val="Normal"/>
        <w:shd w:val="clear" w:color="auto" w:fill="FFFFFF"/>
        <w:spacing w:lineRule="exact" w:line="269"/>
        <w:ind w:left="869" w:right="5472" w:firstLine="2928"/>
        <w:rPr/>
      </w:pPr>
      <w:r>
        <w:rPr>
          <w:color w:val="000000"/>
          <w:spacing w:val="-4"/>
          <w:sz w:val="21"/>
          <w:szCs w:val="21"/>
        </w:rPr>
        <w:t xml:space="preserve">Gmina Reszel </w:t>
      </w:r>
      <w:r>
        <w:rPr>
          <w:color w:val="000000"/>
          <w:spacing w:val="-2"/>
          <w:sz w:val="21"/>
          <w:szCs w:val="21"/>
        </w:rPr>
        <w:t>(lub) nazwa firmy</w:t>
      </w:r>
    </w:p>
    <w:p>
      <w:pPr>
        <w:pStyle w:val="Normal"/>
        <w:shd w:val="clear" w:color="auto" w:fill="FFFFFF"/>
        <w:ind w:left="864" w:hanging="0"/>
        <w:rPr/>
      </w:pPr>
      <w:r>
        <w:rPr>
          <w:b/>
          <w:bCs/>
          <w:color w:val="000000"/>
          <w:spacing w:val="-4"/>
          <w:w w:val="101"/>
          <w:sz w:val="15"/>
          <w:szCs w:val="15"/>
        </w:rPr>
        <w:t>(Może być pieczątka jednostki)</w:t>
      </w:r>
    </w:p>
    <w:p>
      <w:pPr>
        <w:pStyle w:val="Normal"/>
        <w:shd w:val="clear" w:color="auto" w:fill="FFFFFF"/>
        <w:tabs>
          <w:tab w:val="left" w:pos="3758" w:leader="none"/>
        </w:tabs>
        <w:spacing w:lineRule="exact" w:line="240" w:before="274" w:after="0"/>
        <w:ind w:left="859" w:hanging="0"/>
        <w:rPr/>
      </w:pPr>
      <w:r>
        <w:rPr>
          <w:color w:val="000000"/>
          <w:spacing w:val="-2"/>
          <w:sz w:val="21"/>
          <w:szCs w:val="21"/>
        </w:rPr>
        <w:t>Ulica, numer domu, mieszkania</w:t>
      </w:r>
      <w:r>
        <w:rPr>
          <w:color w:val="000000"/>
          <w:sz w:val="21"/>
          <w:szCs w:val="21"/>
        </w:rPr>
        <w:tab/>
      </w:r>
      <w:r>
        <w:rPr>
          <w:color w:val="000000"/>
          <w:spacing w:val="-2"/>
          <w:sz w:val="21"/>
          <w:szCs w:val="21"/>
        </w:rPr>
        <w:t>ul. Rynek 24</w:t>
      </w:r>
    </w:p>
    <w:p>
      <w:pPr>
        <w:pStyle w:val="Normal"/>
        <w:shd w:val="clear" w:color="auto" w:fill="FFFFFF"/>
        <w:tabs>
          <w:tab w:val="left" w:pos="3758" w:leader="none"/>
        </w:tabs>
        <w:spacing w:lineRule="exact" w:line="240" w:before="5" w:after="0"/>
        <w:ind w:left="869" w:hanging="0"/>
        <w:rPr/>
      </w:pPr>
      <w:r>
        <w:rPr>
          <w:color w:val="000000"/>
          <w:spacing w:val="-4"/>
          <w:sz w:val="21"/>
          <w:szCs w:val="21"/>
        </w:rPr>
        <w:t>Kod pocztowy</w:t>
      </w:r>
      <w:r>
        <w:rPr>
          <w:color w:val="000000"/>
          <w:sz w:val="21"/>
          <w:szCs w:val="21"/>
        </w:rPr>
        <w:tab/>
      </w:r>
      <w:r>
        <w:rPr>
          <w:color w:val="000000"/>
          <w:spacing w:val="-14"/>
          <w:sz w:val="21"/>
          <w:szCs w:val="21"/>
        </w:rPr>
        <w:t>11 -440</w:t>
      </w:r>
    </w:p>
    <w:p>
      <w:pPr>
        <w:pStyle w:val="Normal"/>
        <w:shd w:val="clear" w:color="auto" w:fill="FFFFFF"/>
        <w:tabs>
          <w:tab w:val="left" w:pos="3758" w:leader="none"/>
        </w:tabs>
        <w:spacing w:lineRule="exact" w:line="240"/>
        <w:ind w:left="869" w:hanging="0"/>
        <w:rPr/>
      </w:pPr>
      <w:r>
        <w:rPr>
          <w:color w:val="000000"/>
          <w:spacing w:val="-4"/>
          <w:sz w:val="21"/>
          <w:szCs w:val="21"/>
        </w:rPr>
        <w:t>Miejscowość</w:t>
      </w:r>
      <w:r>
        <w:rPr>
          <w:color w:val="000000"/>
          <w:sz w:val="21"/>
          <w:szCs w:val="21"/>
        </w:rPr>
        <w:tab/>
      </w:r>
      <w:r>
        <w:rPr>
          <w:color w:val="000000"/>
          <w:spacing w:val="-3"/>
          <w:sz w:val="21"/>
          <w:szCs w:val="21"/>
        </w:rPr>
        <w:t>Reszel</w:t>
      </w:r>
    </w:p>
    <w:p>
      <w:pPr>
        <w:pStyle w:val="Normal"/>
        <w:shd w:val="clear" w:color="auto" w:fill="FFFFFF"/>
        <w:tabs>
          <w:tab w:val="left" w:pos="3758" w:leader="none"/>
        </w:tabs>
        <w:spacing w:lineRule="exact" w:line="240"/>
        <w:ind w:left="864" w:hanging="0"/>
        <w:rPr/>
      </w:pPr>
      <w:r>
        <w:rPr>
          <w:color w:val="000000"/>
          <w:spacing w:val="-4"/>
          <w:sz w:val="21"/>
          <w:szCs w:val="21"/>
        </w:rPr>
        <w:t>Poczta</w:t>
      </w:r>
      <w:r>
        <w:rPr>
          <w:color w:val="000000"/>
          <w:sz w:val="21"/>
          <w:szCs w:val="21"/>
        </w:rPr>
        <w:tab/>
      </w:r>
      <w:r>
        <w:rPr>
          <w:color w:val="000000"/>
          <w:spacing w:val="-2"/>
          <w:sz w:val="21"/>
          <w:szCs w:val="21"/>
        </w:rPr>
        <w:t>Reszel</w:t>
      </w:r>
    </w:p>
    <w:p>
      <w:pPr>
        <w:pStyle w:val="Normal"/>
        <w:shd w:val="clear" w:color="auto" w:fill="FFFFFF"/>
        <w:tabs>
          <w:tab w:val="left" w:pos="3758" w:leader="none"/>
        </w:tabs>
        <w:spacing w:lineRule="exact" w:line="240"/>
        <w:ind w:left="869" w:hanging="0"/>
        <w:rPr/>
      </w:pPr>
      <w:r>
        <w:rPr>
          <w:color w:val="000000"/>
          <w:spacing w:val="-6"/>
          <w:sz w:val="21"/>
          <w:szCs w:val="21"/>
        </w:rPr>
        <w:t>Gmina</w:t>
      </w:r>
      <w:r>
        <w:rPr>
          <w:color w:val="000000"/>
          <w:sz w:val="21"/>
          <w:szCs w:val="21"/>
        </w:rPr>
        <w:tab/>
      </w:r>
      <w:r>
        <w:rPr>
          <w:color w:val="000000"/>
          <w:spacing w:val="-3"/>
          <w:sz w:val="21"/>
          <w:szCs w:val="21"/>
        </w:rPr>
        <w:t>Reszel</w:t>
      </w:r>
    </w:p>
    <w:p>
      <w:pPr>
        <w:pStyle w:val="Normal"/>
        <w:shd w:val="clear" w:color="auto" w:fill="FFFFFF"/>
        <w:spacing w:lineRule="exact" w:line="240"/>
        <w:ind w:left="869" w:hanging="0"/>
        <w:rPr/>
      </w:pPr>
      <w:r>
        <w:rPr>
          <w:b/>
          <w:bCs/>
          <w:color w:val="000000"/>
          <w:spacing w:val="-1"/>
          <w:w w:val="101"/>
          <w:sz w:val="15"/>
          <w:szCs w:val="15"/>
        </w:rPr>
        <w:t>Dane dodatkOWC (W przypadku pytań lub wątpliwości co do treści wniosku, pozwolą na szybszy kontakt)</w:t>
      </w:r>
    </w:p>
    <w:p>
      <w:pPr>
        <w:pStyle w:val="Normal"/>
        <w:shd w:val="clear" w:color="auto" w:fill="FFFFFF"/>
        <w:tabs>
          <w:tab w:val="left" w:pos="3797" w:leader="none"/>
        </w:tabs>
        <w:spacing w:lineRule="exact" w:line="322" w:before="96" w:after="0"/>
        <w:ind w:left="864" w:hanging="0"/>
        <w:rPr/>
      </w:pPr>
      <w:r>
        <w:rPr>
          <w:color w:val="000000"/>
          <w:spacing w:val="-2"/>
          <w:sz w:val="21"/>
          <w:szCs w:val="21"/>
        </w:rPr>
        <w:t>Telefon</w:t>
      </w:r>
      <w:r>
        <w:rPr>
          <w:color w:val="000000"/>
          <w:sz w:val="21"/>
          <w:szCs w:val="21"/>
        </w:rPr>
        <w:tab/>
      </w:r>
      <w:r>
        <w:rPr>
          <w:color w:val="000000"/>
          <w:spacing w:val="-2"/>
          <w:sz w:val="21"/>
          <w:szCs w:val="21"/>
        </w:rPr>
        <w:t>89-755-39-00</w:t>
      </w:r>
    </w:p>
    <w:p>
      <w:pPr>
        <w:pStyle w:val="Normal"/>
        <w:shd w:val="clear" w:color="auto" w:fill="FFFFFF"/>
        <w:tabs>
          <w:tab w:val="left" w:pos="3787" w:leader="none"/>
        </w:tabs>
        <w:spacing w:lineRule="exact" w:line="322"/>
        <w:ind w:left="864" w:hanging="0"/>
        <w:rPr/>
      </w:pPr>
      <w:r>
        <w:rPr>
          <w:color w:val="000000"/>
          <w:spacing w:val="-5"/>
          <w:sz w:val="21"/>
          <w:szCs w:val="21"/>
        </w:rPr>
        <w:t>e-mail</w:t>
      </w:r>
      <w:r>
        <w:rPr>
          <w:color w:val="000000"/>
          <w:sz w:val="21"/>
          <w:szCs w:val="21"/>
        </w:rPr>
        <w:tab/>
      </w:r>
      <w:r>
        <w:rPr>
          <w:color w:val="000000"/>
          <w:spacing w:val="-2"/>
          <w:sz w:val="21"/>
          <w:szCs w:val="21"/>
          <w:lang w:val="en-US"/>
        </w:rPr>
        <w:t>burmistrz@ugreszel.pl</w:t>
      </w:r>
    </w:p>
    <w:p>
      <w:pPr>
        <w:pStyle w:val="Normal"/>
        <w:shd w:val="clear" w:color="auto" w:fill="FFFFFF"/>
        <w:tabs>
          <w:tab w:val="left" w:pos="1190" w:leader="none"/>
        </w:tabs>
        <w:spacing w:lineRule="exact" w:line="322"/>
        <w:ind w:left="854" w:hanging="0"/>
        <w:rPr/>
      </w:pPr>
      <w:r>
        <w:rPr>
          <w:b/>
          <w:bCs/>
          <w:color w:val="000000"/>
          <w:spacing w:val="-7"/>
          <w:sz w:val="21"/>
          <w:szCs w:val="21"/>
        </w:rPr>
        <w:t>2.</w:t>
      </w:r>
      <w:r>
        <w:rPr>
          <w:b/>
          <w:bCs/>
          <w:color w:val="000000"/>
          <w:sz w:val="21"/>
          <w:szCs w:val="21"/>
        </w:rPr>
        <w:tab/>
      </w:r>
      <w:r>
        <w:rPr>
          <w:b/>
          <w:bCs/>
          <w:color w:val="000000"/>
          <w:spacing w:val="-1"/>
          <w:sz w:val="21"/>
          <w:szCs w:val="21"/>
          <w:u w:val="single"/>
        </w:rPr>
        <w:t>Nazwa gatunkowa i liczba lub ilość osobników, których dotyczy wniosek</w:t>
      </w:r>
    </w:p>
    <w:p>
      <w:pPr>
        <w:pStyle w:val="Normal"/>
        <w:shd w:val="clear" w:color="auto" w:fill="FFFFFF"/>
        <w:spacing w:lineRule="exact" w:line="173"/>
        <w:ind w:left="1205" w:hanging="0"/>
        <w:rPr/>
      </w:pPr>
      <w:r>
        <w:rPr>
          <w:b/>
          <w:bCs/>
          <w:color w:val="000000"/>
          <w:spacing w:val="-3"/>
          <w:w w:val="101"/>
          <w:sz w:val="15"/>
          <w:szCs w:val="15"/>
        </w:rPr>
        <w:t>W przypadku wniosku dotyczącego więcej niż jednego gatunku, należy podać liczbę tub ilość osobników w rozbiciu na każdy gatunek.</w:t>
      </w:r>
    </w:p>
    <w:p>
      <w:pPr>
        <w:pStyle w:val="Normal"/>
        <w:shd w:val="clear" w:color="auto" w:fill="FFFFFF"/>
        <w:spacing w:lineRule="exact" w:line="173"/>
        <w:ind w:left="1195" w:hanging="0"/>
        <w:rPr/>
      </w:pPr>
      <w:r>
        <w:rPr>
          <w:b/>
          <w:bCs/>
          <w:color w:val="000000"/>
          <w:spacing w:val="-3"/>
          <w:w w:val="101"/>
          <w:sz w:val="15"/>
          <w:szCs w:val="15"/>
        </w:rPr>
        <w:t>Należy także podać numery zakazów (patrz pkt 3), które odnoszą się do poszczególnych gatunków, jeżeli nie są jednakowe dla wszystkich gatunków.</w:t>
      </w:r>
    </w:p>
    <w:p>
      <w:pPr>
        <w:pStyle w:val="Normal"/>
        <w:shd w:val="clear" w:color="auto" w:fill="FFFFFF"/>
        <w:spacing w:lineRule="exact" w:line="173"/>
        <w:ind w:left="1205" w:hanging="0"/>
        <w:rPr/>
      </w:pPr>
      <w:r>
        <w:rPr>
          <w:b/>
          <w:bCs/>
          <w:color w:val="000000"/>
          <w:spacing w:val="-3"/>
          <w:w w:val="101"/>
          <w:sz w:val="15"/>
          <w:szCs w:val="15"/>
        </w:rPr>
        <w:t>W przypadku braku możliwości określenia uczby lub ilości osobników, należy wpisać brak możliwości określenia i uzasadnić.</w:t>
      </w:r>
    </w:p>
    <w:p>
      <w:pPr>
        <w:pStyle w:val="Normal"/>
        <w:shd w:val="clear" w:color="auto" w:fill="FFFFFF"/>
        <w:spacing w:before="96" w:after="0"/>
        <w:ind w:left="1200" w:hanging="0"/>
        <w:rPr/>
      </w:pPr>
      <w:r>
        <w:rPr>
          <w:b/>
          <w:bCs/>
          <w:color w:val="000000"/>
          <w:spacing w:val="-1"/>
          <w:w w:val="101"/>
          <w:sz w:val="15"/>
          <w:szCs w:val="15"/>
        </w:rPr>
        <w:t>Odpowiedz najlepiej udzielić w formie:</w:t>
      </w:r>
    </w:p>
    <w:p>
      <w:pPr>
        <w:pStyle w:val="Normal"/>
        <w:shd w:val="clear" w:color="auto" w:fill="FFFFFF"/>
        <w:ind w:left="1200" w:hanging="0"/>
        <w:rPr/>
      </w:pPr>
      <w:r>
        <w:rPr>
          <w:b/>
          <w:bCs/>
          <w:color w:val="000000"/>
          <w:spacing w:val="-2"/>
          <w:w w:val="101"/>
          <w:sz w:val="15"/>
          <w:szCs w:val="15"/>
        </w:rPr>
        <w:t>Gatunek (nazwa w jeżyku łacińskim i polskim, jeżeli nazwa istnieje), numer zakazu (jeżeli to konieczne - patrz pkt 3), liczba lub ilość osobników.</w:t>
      </w:r>
    </w:p>
    <w:p>
      <w:pPr>
        <w:pStyle w:val="Normal"/>
        <w:shd w:val="clear" w:color="auto" w:fill="FFFFFF"/>
        <w:spacing w:lineRule="exact" w:line="245" w:before="101" w:after="0"/>
        <w:ind w:left="859" w:hanging="0"/>
        <w:rPr/>
      </w:pPr>
      <w:r>
        <w:rPr>
          <w:color w:val="000000"/>
          <w:spacing w:val="-1"/>
          <w:sz w:val="21"/>
          <w:szCs w:val="21"/>
        </w:rPr>
        <w:t>Bóbr europejski (rodzina)</w:t>
      </w:r>
    </w:p>
    <w:p>
      <w:pPr>
        <w:pStyle w:val="Normal"/>
        <w:shd w:val="clear" w:color="auto" w:fill="FFFFFF"/>
        <w:spacing w:lineRule="exact" w:line="245"/>
        <w:ind w:left="854" w:hanging="0"/>
        <w:rPr/>
      </w:pPr>
      <w:r>
        <w:rPr>
          <w:b/>
          <w:bCs/>
          <w:color w:val="000000"/>
          <w:spacing w:val="-2"/>
          <w:sz w:val="21"/>
          <w:szCs w:val="21"/>
        </w:rPr>
        <w:t>W przypadku pozyskania, należy wskazać, czy wniosek dotyczy pozyskania osobników:</w:t>
      </w:r>
    </w:p>
    <w:p>
      <w:pPr>
        <w:pStyle w:val="Normal"/>
        <w:shd w:val="clear" w:color="auto" w:fill="FFFFFF"/>
        <w:tabs>
          <w:tab w:val="left" w:pos="4138" w:leader="none"/>
        </w:tabs>
        <w:spacing w:lineRule="exact" w:line="245" w:before="5" w:after="0"/>
        <w:ind w:left="1210" w:hanging="0"/>
        <w:rPr/>
      </w:pPr>
      <w:r>
        <w:rPr>
          <w:b/>
          <w:bCs/>
          <w:color w:val="000000"/>
          <w:spacing w:val="4"/>
          <w:sz w:val="17"/>
          <w:szCs w:val="17"/>
        </w:rPr>
        <w:t>ć      W Całości</w:t>
      </w:r>
      <w:r>
        <w:rPr>
          <w:b/>
          <w:bCs/>
          <w:color w:val="000000"/>
          <w:sz w:val="17"/>
          <w:szCs w:val="17"/>
        </w:rPr>
        <w:tab/>
      </w:r>
      <w:r>
        <w:rPr>
          <w:b/>
          <w:bCs/>
          <w:color w:val="000000"/>
          <w:spacing w:val="-4"/>
          <w:sz w:val="17"/>
          <w:szCs w:val="17"/>
        </w:rPr>
        <w:t>S      W CZęŚci (jakiej)</w:t>
      </w:r>
    </w:p>
    <w:p>
      <w:pPr>
        <w:pStyle w:val="Normal"/>
        <w:shd w:val="clear" w:color="auto" w:fill="FFFFFF"/>
        <w:spacing w:lineRule="exact" w:line="590"/>
        <w:ind w:left="854" w:right="2189" w:hanging="0"/>
        <w:rPr/>
      </w:pPr>
      <w:r>
        <w:rPr>
          <w:b/>
          <w:bCs/>
          <w:color w:val="000000"/>
          <w:spacing w:val="-3"/>
          <w:sz w:val="21"/>
          <w:szCs w:val="21"/>
        </w:rPr>
        <w:t xml:space="preserve">W przypadku, gdy wniosek dotyczy produktów pochodnych należy podać, jakich: </w:t>
      </w:r>
      <w:r>
        <w:rPr>
          <w:b/>
          <w:bCs/>
          <w:color w:val="000000"/>
          <w:spacing w:val="-1"/>
          <w:sz w:val="21"/>
          <w:szCs w:val="21"/>
        </w:rPr>
        <w:t>Wniosek dotyczy osobników dziko występujących:</w:t>
      </w:r>
    </w:p>
    <w:p>
      <w:pPr>
        <w:pStyle w:val="Normal"/>
        <w:shd w:val="clear" w:color="auto" w:fill="FFFFFF"/>
        <w:tabs>
          <w:tab w:val="left" w:pos="4138" w:leader="none"/>
        </w:tabs>
        <w:ind w:left="1210" w:hanging="0"/>
        <w:rPr/>
      </w:pPr>
      <w:r>
        <w:rPr>
          <w:b/>
          <w:bCs/>
          <w:color w:val="000000"/>
          <w:spacing w:val="8"/>
          <w:w w:val="101"/>
          <w:sz w:val="15"/>
          <w:szCs w:val="15"/>
        </w:rPr>
        <w:t xml:space="preserve">ć       </w:t>
      </w:r>
      <w:r>
        <w:rPr>
          <w:b/>
          <w:bCs/>
          <w:color w:val="000000"/>
          <w:spacing w:val="8"/>
          <w:w w:val="101"/>
          <w:sz w:val="15"/>
          <w:szCs w:val="15"/>
          <w:u w:val="single"/>
        </w:rPr>
        <w:t>Tak</w:t>
      </w:r>
      <w:r>
        <w:rPr>
          <w:b/>
          <w:bCs/>
          <w:color w:val="000000"/>
          <w:sz w:val="15"/>
          <w:szCs w:val="15"/>
          <w:u w:val="single"/>
        </w:rPr>
        <w:tab/>
      </w:r>
      <w:r>
        <w:rPr>
          <w:b/>
          <w:bCs/>
          <w:color w:val="000000"/>
          <w:spacing w:val="-2"/>
          <w:w w:val="101"/>
          <w:sz w:val="15"/>
          <w:szCs w:val="15"/>
        </w:rPr>
        <w:t>S      Nie (wniosek dotyczy osobników innych niż dziko występujące)</w:t>
      </w:r>
    </w:p>
    <w:p>
      <w:pPr>
        <w:pStyle w:val="Normal"/>
        <w:shd w:val="clear" w:color="auto" w:fill="FFFFFF"/>
        <w:tabs>
          <w:tab w:val="left" w:pos="1190" w:leader="none"/>
        </w:tabs>
        <w:spacing w:lineRule="exact" w:line="235" w:before="125" w:after="0"/>
        <w:ind w:left="1190" w:hanging="336"/>
        <w:rPr/>
      </w:pPr>
      <w:r>
        <w:rPr>
          <w:b/>
          <w:bCs/>
          <w:color w:val="000000"/>
          <w:spacing w:val="-5"/>
          <w:sz w:val="21"/>
          <w:szCs w:val="21"/>
        </w:rPr>
        <w:t>3.</w:t>
      </w:r>
      <w:r>
        <w:rPr>
          <w:b/>
          <w:bCs/>
          <w:color w:val="000000"/>
          <w:sz w:val="21"/>
          <w:szCs w:val="21"/>
        </w:rPr>
        <w:tab/>
      </w:r>
      <w:r>
        <w:rPr>
          <w:b/>
          <w:bCs/>
          <w:color w:val="000000"/>
          <w:spacing w:val="-2"/>
          <w:sz w:val="21"/>
          <w:szCs w:val="21"/>
          <w:u w:val="single"/>
        </w:rPr>
        <w:t>Wniosek dotyczy wykonywania czynności zabronionych, wymienionych w art. 52 ust, l ustawy o ochronie</w:t>
        <w:br/>
        <w:t>przyrody oraz w rozporządzeniu w sprawie ochrony gatunkowej zwierząt;</w:t>
      </w:r>
    </w:p>
    <w:p>
      <w:pPr>
        <w:pStyle w:val="Normal"/>
        <w:shd w:val="clear" w:color="auto" w:fill="FFFFFF"/>
        <w:tabs>
          <w:tab w:val="left" w:pos="8702" w:leader="none"/>
        </w:tabs>
        <w:spacing w:lineRule="exact" w:line="240" w:before="101" w:after="0"/>
        <w:ind w:left="1277" w:hanging="0"/>
        <w:rPr/>
      </w:pPr>
      <w:r>
        <w:rPr>
          <w:color w:val="000000"/>
          <w:spacing w:val="2"/>
          <w:sz w:val="21"/>
          <w:szCs w:val="21"/>
        </w:rPr>
        <w:t>L.p.   Zakaz</w:t>
      </w:r>
      <w:r>
        <w:rPr>
          <w:color w:val="000000"/>
          <w:sz w:val="21"/>
          <w:szCs w:val="21"/>
        </w:rPr>
        <w:tab/>
      </w:r>
      <w:r>
        <w:rPr>
          <w:color w:val="000000"/>
          <w:spacing w:val="-1"/>
          <w:sz w:val="21"/>
          <w:szCs w:val="21"/>
        </w:rPr>
        <w:t xml:space="preserve">Należy wskazać - </w:t>
      </w:r>
      <w:r>
        <w:rPr>
          <w:color w:val="000000"/>
          <w:spacing w:val="-1"/>
          <w:sz w:val="21"/>
          <w:szCs w:val="21"/>
          <w:lang w:val="en-US"/>
        </w:rPr>
        <w:t>X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left" w:pos="1790" w:leader="none"/>
          <w:tab w:val="left" w:pos="8698" w:leader="none"/>
        </w:tabs>
        <w:spacing w:lineRule="exact" w:line="240"/>
        <w:ind w:left="1267" w:hanging="0"/>
        <w:rPr>
          <w:color w:val="000000"/>
          <w:spacing w:val="-15"/>
          <w:sz w:val="21"/>
          <w:szCs w:val="21"/>
        </w:rPr>
      </w:pPr>
      <w:r>
        <w:rPr>
          <w:color w:val="000000"/>
          <w:spacing w:val="-2"/>
          <w:sz w:val="21"/>
          <w:szCs w:val="21"/>
        </w:rPr>
        <w:t>Umyślnego zabijania</w:t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  <w:lang w:val="en-US"/>
        </w:rPr>
        <w:t>X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left" w:pos="1790" w:leader="none"/>
        </w:tabs>
        <w:spacing w:lineRule="exact" w:line="240" w:before="5" w:after="0"/>
        <w:ind w:left="1790" w:right="6566" w:hanging="523"/>
        <w:rPr>
          <w:color w:val="000000"/>
          <w:spacing w:val="-7"/>
          <w:sz w:val="21"/>
          <w:szCs w:val="21"/>
        </w:rPr>
      </w:pPr>
      <w:r>
        <w:rPr>
          <w:color w:val="000000"/>
          <w:spacing w:val="-2"/>
          <w:sz w:val="21"/>
          <w:szCs w:val="21"/>
        </w:rPr>
        <w:t>Umyślnego okaleczania</w:t>
        <w:br/>
      </w:r>
      <w:r>
        <w:rPr>
          <w:color w:val="000000"/>
          <w:spacing w:val="-1"/>
          <w:sz w:val="21"/>
          <w:szCs w:val="21"/>
        </w:rPr>
        <w:t>Umyślnego chwytania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left" w:pos="1790" w:leader="none"/>
        </w:tabs>
        <w:spacing w:lineRule="exact" w:line="240"/>
        <w:ind w:left="1267" w:hanging="0"/>
        <w:rPr>
          <w:color w:val="000000"/>
          <w:spacing w:val="-7"/>
          <w:sz w:val="21"/>
          <w:szCs w:val="21"/>
        </w:rPr>
      </w:pPr>
      <w:r>
        <w:rPr>
          <w:color w:val="000000"/>
          <w:spacing w:val="-3"/>
          <w:sz w:val="21"/>
          <w:szCs w:val="21"/>
        </w:rPr>
        <w:t>Umyślnego niszczenia j aj lub form rozwój owych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left" w:pos="1790" w:leader="none"/>
        </w:tabs>
        <w:spacing w:lineRule="exact" w:line="240"/>
        <w:ind w:left="1267" w:hanging="0"/>
        <w:rPr>
          <w:color w:val="000000"/>
          <w:spacing w:val="-4"/>
          <w:sz w:val="21"/>
          <w:szCs w:val="21"/>
        </w:rPr>
      </w:pPr>
      <w:r>
        <w:rPr>
          <w:color w:val="000000"/>
          <w:spacing w:val="-1"/>
          <w:sz w:val="21"/>
          <w:szCs w:val="21"/>
        </w:rPr>
        <w:t>Transportu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left" w:pos="1790" w:leader="none"/>
        </w:tabs>
        <w:spacing w:lineRule="exact" w:line="240" w:before="5" w:after="0"/>
        <w:ind w:left="1267" w:hanging="0"/>
        <w:rPr>
          <w:color w:val="000000"/>
          <w:spacing w:val="-9"/>
          <w:sz w:val="21"/>
          <w:szCs w:val="21"/>
        </w:rPr>
      </w:pPr>
      <w:r>
        <w:rPr>
          <w:color w:val="000000"/>
          <w:spacing w:val="1"/>
          <w:sz w:val="21"/>
          <w:szCs w:val="21"/>
        </w:rPr>
        <w:t>Chowu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left" w:pos="1790" w:leader="none"/>
        </w:tabs>
        <w:spacing w:lineRule="exact" w:line="240"/>
        <w:ind w:left="1790" w:right="5837" w:hanging="523"/>
        <w:rPr>
          <w:i/>
          <w:i/>
          <w:iCs/>
          <w:color w:val="000000"/>
          <w:spacing w:val="-9"/>
          <w:sz w:val="21"/>
          <w:szCs w:val="21"/>
        </w:rPr>
      </w:pPr>
      <w:r>
        <w:rPr>
          <w:color w:val="000000"/>
          <w:spacing w:val="-1"/>
          <w:sz w:val="21"/>
          <w:szCs w:val="21"/>
        </w:rPr>
        <w:t>Zbierania okazów gatunków</w:t>
        <w:br/>
      </w:r>
      <w:r>
        <w:rPr>
          <w:color w:val="000000"/>
          <w:spacing w:val="-2"/>
          <w:sz w:val="21"/>
          <w:szCs w:val="21"/>
        </w:rPr>
        <w:t>Pozyskiwania okazów gatunków</w:t>
      </w:r>
    </w:p>
    <w:p>
      <w:pPr>
        <w:pStyle w:val="Normal"/>
        <w:shd w:val="clear" w:color="auto" w:fill="FFFFFF"/>
        <w:tabs>
          <w:tab w:val="left" w:pos="8654" w:leader="none"/>
        </w:tabs>
        <w:spacing w:lineRule="exact" w:line="240" w:before="5" w:after="0"/>
        <w:ind w:left="1810" w:right="1459" w:hanging="0"/>
        <w:rPr/>
      </w:pPr>
      <w:r>
        <w:rPr>
          <w:color w:val="000000"/>
          <w:spacing w:val="-2"/>
          <w:sz w:val="21"/>
          <w:szCs w:val="21"/>
        </w:rPr>
        <w:t>Przetrzymywania okazów gatunków</w:t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  <w:lang w:val="en-US"/>
        </w:rPr>
        <w:t>X</w:t>
        <w:br/>
      </w:r>
      <w:r>
        <w:rPr>
          <w:color w:val="000000"/>
          <w:spacing w:val="-1"/>
          <w:sz w:val="21"/>
          <w:szCs w:val="21"/>
        </w:rPr>
        <w:t>Posiadania okazów gatunków</w:t>
      </w:r>
    </w:p>
    <w:p>
      <w:pPr>
        <w:pStyle w:val="Normal"/>
        <w:shd w:val="clear" w:color="auto" w:fill="FFFFFF"/>
        <w:tabs>
          <w:tab w:val="left" w:pos="1790" w:leader="none"/>
          <w:tab w:val="left" w:pos="8654" w:leader="none"/>
        </w:tabs>
        <w:spacing w:lineRule="exact" w:line="240"/>
        <w:ind w:left="1790" w:hanging="523"/>
        <w:rPr/>
      </w:pPr>
      <w:r>
        <w:rPr>
          <w:color w:val="000000"/>
          <w:spacing w:val="-9"/>
          <w:sz w:val="21"/>
          <w:szCs w:val="21"/>
        </w:rPr>
        <w:t>7)</w:t>
      </w:r>
      <w:r>
        <w:rPr>
          <w:color w:val="000000"/>
          <w:sz w:val="21"/>
          <w:szCs w:val="21"/>
        </w:rPr>
        <w:tab/>
      </w:r>
      <w:r>
        <w:rPr>
          <w:color w:val="000000"/>
          <w:spacing w:val="-10"/>
          <w:sz w:val="21"/>
          <w:szCs w:val="21"/>
        </w:rPr>
        <w:t>Niszczenia siedlisk lub ostoi, będących: (zakreślić właściwe)</w:t>
      </w:r>
      <w:r>
        <w:rPr>
          <w:color w:val="000000"/>
          <w:sz w:val="21"/>
          <w:szCs w:val="21"/>
        </w:rPr>
        <w:tab/>
      </w:r>
      <w:r>
        <w:rPr>
          <w:color w:val="000000"/>
          <w:spacing w:val="-6"/>
          <w:sz w:val="21"/>
          <w:szCs w:val="21"/>
        </w:rPr>
        <w:t>*****************</w:t>
        <w:br/>
      </w:r>
      <w:r>
        <w:rPr>
          <w:color w:val="000000"/>
          <w:spacing w:val="-2"/>
          <w:sz w:val="21"/>
          <w:szCs w:val="21"/>
        </w:rPr>
        <w:t>Obszarem rozrodu</w:t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  <w:lang w:val="en-US"/>
        </w:rPr>
        <w:t>X</w:t>
      </w:r>
    </w:p>
    <w:p>
      <w:pPr>
        <w:pStyle w:val="Normal"/>
        <w:shd w:val="clear" w:color="auto" w:fill="FFFFFF"/>
        <w:tabs>
          <w:tab w:val="left" w:pos="7018" w:leader="none"/>
        </w:tabs>
        <w:spacing w:lineRule="exact" w:line="240" w:before="5" w:after="0"/>
        <w:ind w:left="163" w:hanging="0"/>
        <w:jc w:val="center"/>
        <w:rPr/>
      </w:pPr>
      <w:r>
        <w:rPr>
          <w:color w:val="000000"/>
          <w:spacing w:val="-3"/>
          <w:sz w:val="21"/>
          <w:szCs w:val="21"/>
        </w:rPr>
        <w:t>Wychowu młodych</w:t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  <w:lang w:val="en-US"/>
        </w:rPr>
        <w:t>X</w:t>
      </w:r>
    </w:p>
    <w:p>
      <w:pPr>
        <w:pStyle w:val="Normal"/>
        <w:shd w:val="clear" w:color="auto" w:fill="FFFFFF"/>
        <w:tabs>
          <w:tab w:val="left" w:pos="7018" w:leader="none"/>
        </w:tabs>
        <w:spacing w:lineRule="exact" w:line="240"/>
        <w:ind w:left="163" w:hanging="0"/>
        <w:jc w:val="center"/>
        <w:rPr/>
      </w:pPr>
      <w:r>
        <w:rPr>
          <w:color w:val="000000"/>
          <w:spacing w:val="-3"/>
          <w:sz w:val="21"/>
          <w:szCs w:val="21"/>
        </w:rPr>
        <w:t>Odpoczynku</w:t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  <w:lang w:val="en-US"/>
        </w:rPr>
        <w:t>X</w:t>
      </w:r>
    </w:p>
    <w:p>
      <w:pPr>
        <w:pStyle w:val="Normal"/>
        <w:shd w:val="clear" w:color="auto" w:fill="FFFFFF"/>
        <w:tabs>
          <w:tab w:val="left" w:pos="7013" w:leader="none"/>
        </w:tabs>
        <w:spacing w:lineRule="exact" w:line="240"/>
        <w:ind w:left="168" w:hanging="0"/>
        <w:jc w:val="center"/>
        <w:rPr/>
      </w:pPr>
      <w:r>
        <w:rPr>
          <w:color w:val="000000"/>
          <w:spacing w:val="-3"/>
          <w:sz w:val="21"/>
          <w:szCs w:val="21"/>
        </w:rPr>
        <w:t>Migracji</w:t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  <w:lang w:val="en-US"/>
        </w:rPr>
        <w:t>X</w:t>
      </w:r>
    </w:p>
    <w:p>
      <w:pPr>
        <w:pStyle w:val="Normal"/>
        <w:shd w:val="clear" w:color="auto" w:fill="FFFFFF"/>
        <w:tabs>
          <w:tab w:val="left" w:pos="7018" w:leader="none"/>
        </w:tabs>
        <w:spacing w:lineRule="exact" w:line="240"/>
        <w:ind w:left="163" w:hanging="0"/>
        <w:jc w:val="center"/>
        <w:rPr/>
      </w:pPr>
      <w:r>
        <w:rPr>
          <w:color w:val="000000"/>
          <w:spacing w:val="-2"/>
          <w:sz w:val="21"/>
          <w:szCs w:val="21"/>
        </w:rPr>
        <w:t>Żerowania</w:t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  <w:lang w:val="en-US"/>
        </w:rPr>
        <w:t>X</w:t>
      </w:r>
    </w:p>
    <w:p>
      <w:pPr>
        <w:pStyle w:val="Normal"/>
        <w:shd w:val="clear" w:color="auto" w:fill="FFFFFF"/>
        <w:tabs>
          <w:tab w:val="left" w:pos="1790" w:leader="none"/>
          <w:tab w:val="left" w:pos="8654" w:leader="none"/>
        </w:tabs>
        <w:spacing w:lineRule="exact" w:line="240"/>
        <w:ind w:left="1790" w:hanging="523"/>
        <w:rPr/>
      </w:pPr>
      <w:r>
        <w:rPr>
          <w:color w:val="000000"/>
          <w:spacing w:val="-9"/>
          <w:sz w:val="21"/>
          <w:szCs w:val="21"/>
        </w:rPr>
        <w:t>8)</w:t>
      </w:r>
      <w:r>
        <w:rPr>
          <w:color w:val="000000"/>
          <w:sz w:val="21"/>
          <w:szCs w:val="21"/>
        </w:rPr>
        <w:tab/>
      </w:r>
      <w:r>
        <w:rPr>
          <w:color w:val="000000"/>
          <w:spacing w:val="-10"/>
          <w:sz w:val="21"/>
          <w:szCs w:val="21"/>
        </w:rPr>
        <w:t>Niszczenia, usuwania lub uszkadzania: (zakreślić właściwe)</w:t>
      </w:r>
      <w:r>
        <w:rPr>
          <w:color w:val="000000"/>
          <w:sz w:val="21"/>
          <w:szCs w:val="21"/>
        </w:rPr>
        <w:tab/>
      </w:r>
      <w:r>
        <w:rPr>
          <w:color w:val="000000"/>
          <w:spacing w:val="-6"/>
          <w:sz w:val="21"/>
          <w:szCs w:val="21"/>
        </w:rPr>
        <w:t>*****************</w:t>
        <w:br/>
      </w:r>
      <w:r>
        <w:rPr>
          <w:color w:val="000000"/>
          <w:spacing w:val="-2"/>
          <w:sz w:val="21"/>
          <w:szCs w:val="21"/>
        </w:rPr>
        <w:t>Gniazd</w:t>
      </w:r>
    </w:p>
    <w:p>
      <w:pPr>
        <w:pStyle w:val="Normal"/>
        <w:shd w:val="clear" w:color="auto" w:fill="FFFFFF"/>
        <w:spacing w:lineRule="exact" w:line="240"/>
        <w:ind w:left="1805" w:hanging="0"/>
        <w:rPr/>
      </w:pPr>
      <w:r>
        <w:rPr>
          <w:color w:val="000000"/>
          <w:spacing w:val="-1"/>
          <w:sz w:val="21"/>
          <w:szCs w:val="21"/>
        </w:rPr>
        <w:t>Mrowisk</w:t>
      </w:r>
    </w:p>
    <w:p>
      <w:pPr>
        <w:pStyle w:val="Normal"/>
        <w:shd w:val="clear" w:color="auto" w:fill="FFFFFF"/>
        <w:spacing w:before="725" w:after="0"/>
        <w:ind w:left="106" w:hanging="0"/>
        <w:jc w:val="center"/>
        <w:rPr/>
      </w:pPr>
      <w:r>
        <w:rPr>
          <w:b/>
          <w:bCs/>
          <w:color w:val="000000"/>
          <w:sz w:val="13"/>
          <w:szCs w:val="13"/>
        </w:rPr>
        <w:t>Strona</w:t>
      </w:r>
    </w:p>
    <w:p>
      <w:pPr>
        <w:sectPr>
          <w:type w:val="nextPage"/>
          <w:pgSz w:w="11906" w:h="16838"/>
          <w:pgMar w:left="459" w:right="972" w:header="0" w:top="576" w:footer="0" w:bottom="360" w:gutter="0"/>
          <w:pgNumType w:fmt="decimal"/>
          <w:formProt w:val="false"/>
          <w:textDirection w:val="lrTb"/>
        </w:sectPr>
      </w:pPr>
    </w:p>
    <w:p>
      <w:pPr>
        <w:pStyle w:val="Normal"/>
        <w:shd w:val="clear" w:color="auto" w:fill="FFFFFF"/>
        <w:spacing w:lineRule="exact" w:line="230"/>
        <w:ind w:left="1747" w:right="1762" w:hanging="0"/>
        <w:jc w:val="center"/>
        <w:rPr/>
      </w:pPr>
      <w:r>
        <w:rPr>
          <w:color w:val="000000"/>
          <w:spacing w:val="-3"/>
          <w:sz w:val="21"/>
          <w:szCs w:val="21"/>
        </w:rPr>
        <w:t xml:space="preserve">Wniosek o wydanie zezwolenia na wykonywanie czynności zabronionych </w:t>
      </w:r>
      <w:r>
        <w:rPr>
          <w:color w:val="000000"/>
          <w:spacing w:val="-1"/>
          <w:sz w:val="21"/>
          <w:szCs w:val="21"/>
        </w:rPr>
        <w:t>w stosunku do zwierząt gatunków objętych ochroną</w:t>
      </w:r>
    </w:p>
    <w:p>
      <w:pPr>
        <w:pStyle w:val="Normal"/>
        <w:shd w:val="clear" w:color="auto" w:fill="FFFFFF"/>
        <w:tabs>
          <w:tab w:val="left" w:pos="7867" w:leader="none"/>
        </w:tabs>
        <w:spacing w:lineRule="exact" w:line="240" w:before="192" w:after="0"/>
        <w:ind w:left="970" w:hanging="0"/>
        <w:rPr/>
      </w:pPr>
      <w:r>
        <w:rPr>
          <w:color w:val="000000"/>
          <w:spacing w:val="-2"/>
          <w:sz w:val="21"/>
          <w:szCs w:val="21"/>
        </w:rPr>
        <w:t>Nor</w:t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  <w:lang w:val="en-US"/>
        </w:rPr>
        <w:t>X</w:t>
      </w:r>
    </w:p>
    <w:p>
      <w:pPr>
        <w:pStyle w:val="Normal"/>
        <w:shd w:val="clear" w:color="auto" w:fill="FFFFFF"/>
        <w:spacing w:lineRule="exact" w:line="240" w:before="5" w:after="0"/>
        <w:ind w:left="974" w:hanging="0"/>
        <w:rPr/>
      </w:pPr>
      <w:r>
        <w:rPr>
          <w:color w:val="000000"/>
          <w:spacing w:val="-2"/>
          <w:sz w:val="21"/>
          <w:szCs w:val="21"/>
        </w:rPr>
        <w:t>Legowisk</w:t>
      </w:r>
    </w:p>
    <w:p>
      <w:pPr>
        <w:pStyle w:val="Normal"/>
        <w:shd w:val="clear" w:color="auto" w:fill="FFFFFF"/>
        <w:spacing w:lineRule="exact" w:line="240"/>
        <w:ind w:left="965" w:hanging="0"/>
        <w:rPr/>
      </w:pPr>
      <w:r>
        <w:rPr>
          <w:color w:val="000000"/>
          <w:spacing w:val="-2"/>
          <w:sz w:val="21"/>
          <w:szCs w:val="21"/>
        </w:rPr>
        <w:t>Żeremi</w:t>
      </w:r>
    </w:p>
    <w:p>
      <w:pPr>
        <w:pStyle w:val="Normal"/>
        <w:shd w:val="clear" w:color="auto" w:fill="FFFFFF"/>
        <w:tabs>
          <w:tab w:val="left" w:pos="7862" w:leader="none"/>
        </w:tabs>
        <w:spacing w:lineRule="exact" w:line="240"/>
        <w:ind w:left="970" w:hanging="0"/>
        <w:rPr/>
      </w:pPr>
      <w:r>
        <w:rPr>
          <w:color w:val="000000"/>
          <w:spacing w:val="-4"/>
          <w:sz w:val="21"/>
          <w:szCs w:val="21"/>
        </w:rPr>
        <w:t>Tam</w:t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  <w:lang w:val="en-US"/>
        </w:rPr>
        <w:t>X</w:t>
      </w:r>
    </w:p>
    <w:p>
      <w:pPr>
        <w:pStyle w:val="Normal"/>
        <w:shd w:val="clear" w:color="auto" w:fill="FFFFFF"/>
        <w:spacing w:lineRule="exact" w:line="240" w:before="5" w:after="0"/>
        <w:ind w:left="974" w:hanging="0"/>
        <w:rPr/>
      </w:pPr>
      <w:r>
        <w:rPr>
          <w:color w:val="000000"/>
          <w:sz w:val="21"/>
          <w:szCs w:val="21"/>
        </w:rPr>
        <w:t>Tarlisk</w:t>
      </w:r>
    </w:p>
    <w:p>
      <w:pPr>
        <w:pStyle w:val="Normal"/>
        <w:shd w:val="clear" w:color="auto" w:fill="FFFFFF"/>
        <w:spacing w:lineRule="exact" w:line="240"/>
        <w:ind w:left="965" w:hanging="0"/>
        <w:rPr/>
      </w:pPr>
      <w:r>
        <w:rPr>
          <w:color w:val="000000"/>
          <w:sz w:val="21"/>
          <w:szCs w:val="21"/>
        </w:rPr>
        <w:t>Zimowisk</w:t>
      </w:r>
    </w:p>
    <w:p>
      <w:pPr>
        <w:pStyle w:val="Normal"/>
        <w:shd w:val="clear" w:color="auto" w:fill="FFFFFF"/>
        <w:spacing w:lineRule="exact" w:line="240"/>
        <w:ind w:left="970" w:hanging="0"/>
        <w:rPr/>
      </w:pPr>
      <w:r>
        <w:rPr>
          <w:color w:val="000000"/>
          <w:spacing w:val="-1"/>
          <w:sz w:val="21"/>
          <w:szCs w:val="21"/>
        </w:rPr>
        <w:t>Innych schronień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left" w:pos="965" w:leader="none"/>
          <w:tab w:val="left" w:pos="7862" w:leader="none"/>
        </w:tabs>
        <w:spacing w:lineRule="exact" w:line="240"/>
        <w:ind w:left="427" w:hanging="0"/>
        <w:rPr>
          <w:color w:val="000000"/>
          <w:spacing w:val="-4"/>
          <w:sz w:val="21"/>
          <w:szCs w:val="21"/>
        </w:rPr>
      </w:pPr>
      <w:r>
        <w:rPr>
          <w:color w:val="000000"/>
          <w:spacing w:val="-2"/>
          <w:sz w:val="21"/>
          <w:szCs w:val="21"/>
        </w:rPr>
        <w:t>Umyślnego uniemożliwiania dostępu do schronień</w:t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  <w:lang w:val="en-US"/>
        </w:rPr>
        <w:t>X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left" w:pos="965" w:leader="none"/>
        </w:tabs>
        <w:spacing w:lineRule="exact" w:line="240"/>
        <w:ind w:left="965" w:right="4646" w:hanging="538"/>
        <w:rPr>
          <w:color w:val="000000"/>
          <w:spacing w:val="-12"/>
          <w:sz w:val="21"/>
          <w:szCs w:val="21"/>
        </w:rPr>
      </w:pPr>
      <w:r>
        <w:rPr>
          <w:color w:val="000000"/>
          <w:spacing w:val="-1"/>
          <w:sz w:val="21"/>
          <w:szCs w:val="21"/>
        </w:rPr>
        <w:t>Zbywania okazów gatunków</w:t>
        <w:br/>
      </w:r>
      <w:r>
        <w:rPr>
          <w:color w:val="000000"/>
          <w:spacing w:val="-2"/>
          <w:sz w:val="21"/>
          <w:szCs w:val="21"/>
        </w:rPr>
        <w:t>Oferowania do sprzedaży okazów gatunków</w:t>
        <w:br/>
      </w:r>
      <w:r>
        <w:rPr>
          <w:color w:val="000000"/>
          <w:spacing w:val="-1"/>
          <w:sz w:val="21"/>
          <w:szCs w:val="21"/>
        </w:rPr>
        <w:t>Wymiany okazów gatunków</w:t>
        <w:br/>
        <w:t>Darowizny okazów gatunków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left" w:pos="965" w:leader="none"/>
        </w:tabs>
        <w:spacing w:lineRule="exact" w:line="240"/>
        <w:ind w:left="427" w:hanging="0"/>
        <w:rPr>
          <w:color w:val="000000"/>
          <w:spacing w:val="-10"/>
          <w:sz w:val="21"/>
          <w:szCs w:val="21"/>
        </w:rPr>
      </w:pPr>
      <w:r>
        <w:rPr>
          <w:color w:val="000000"/>
          <w:spacing w:val="-1"/>
          <w:sz w:val="21"/>
          <w:szCs w:val="21"/>
        </w:rPr>
        <w:t>Wwożenia z zagranicy lub wywożenia poza granicę państwa okazów gatunków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left" w:pos="965" w:leader="none"/>
        </w:tabs>
        <w:spacing w:lineRule="exact" w:line="240" w:before="5" w:after="0"/>
        <w:ind w:left="427" w:hanging="0"/>
        <w:rPr>
          <w:color w:val="000000"/>
          <w:spacing w:val="-12"/>
          <w:sz w:val="21"/>
          <w:szCs w:val="21"/>
        </w:rPr>
      </w:pPr>
      <w:r>
        <w:rPr>
          <w:color w:val="000000"/>
          <w:spacing w:val="-1"/>
          <w:sz w:val="21"/>
          <w:szCs w:val="21"/>
        </w:rPr>
        <w:t>Umyślnego płoszenia lub niepokojenia</w:t>
      </w:r>
    </w:p>
    <w:p>
      <w:pPr>
        <w:pStyle w:val="Normal"/>
        <w:shd w:val="clear" w:color="auto" w:fill="FFFFFF"/>
        <w:spacing w:lineRule="exact" w:line="173"/>
        <w:ind w:left="970" w:right="1267" w:hanging="0"/>
        <w:rPr/>
      </w:pPr>
      <w:r>
        <w:rPr>
          <w:b/>
          <w:bCs/>
          <w:color w:val="000000"/>
          <w:spacing w:val="1"/>
          <w:sz w:val="15"/>
          <w:szCs w:val="15"/>
        </w:rPr>
        <w:t xml:space="preserve">pkt 12 dotyczy tyto gatunków oznaczonych symbolem (1) </w:t>
      </w:r>
      <w:r>
        <w:rPr>
          <w:b/>
          <w:bCs/>
          <w:i/>
          <w:iCs/>
          <w:color w:val="000000"/>
          <w:spacing w:val="1"/>
          <w:sz w:val="15"/>
          <w:szCs w:val="15"/>
        </w:rPr>
        <w:t xml:space="preserve">w </w:t>
      </w:r>
      <w:r>
        <w:rPr>
          <w:b/>
          <w:bCs/>
          <w:color w:val="000000"/>
          <w:spacing w:val="1"/>
          <w:sz w:val="15"/>
          <w:szCs w:val="15"/>
        </w:rPr>
        <w:t xml:space="preserve">załącznikach do rozporządzenia Ministra     </w:t>
      </w:r>
      <w:r>
        <w:rPr>
          <w:b/>
          <w:bCs/>
          <w:color w:val="000000"/>
          <w:spacing w:val="1"/>
          <w:sz w:val="15"/>
          <w:szCs w:val="15"/>
          <w:lang w:val="en-US"/>
        </w:rPr>
        <w:t xml:space="preserve">X </w:t>
      </w:r>
      <w:r>
        <w:rPr>
          <w:b/>
          <w:bCs/>
          <w:color w:val="000000"/>
          <w:spacing w:val="-4"/>
          <w:sz w:val="15"/>
          <w:szCs w:val="15"/>
        </w:rPr>
        <w:t>Środowiska w sprawie ochrony gatunkowej zwierząt</w:t>
      </w:r>
    </w:p>
    <w:p>
      <w:pPr>
        <w:pStyle w:val="Normal"/>
        <w:shd w:val="clear" w:color="auto" w:fill="FFFFFF"/>
        <w:tabs>
          <w:tab w:val="left" w:pos="965" w:leader="none"/>
        </w:tabs>
        <w:ind w:left="427" w:hanging="0"/>
        <w:rPr/>
      </w:pPr>
      <w:r>
        <w:rPr>
          <w:color w:val="000000"/>
          <w:spacing w:val="-2"/>
          <w:w w:val="83"/>
          <w:sz w:val="23"/>
          <w:szCs w:val="23"/>
        </w:rPr>
        <w:t>13)</w:t>
      </w:r>
      <w:r>
        <w:rPr>
          <w:color w:val="000000"/>
          <w:sz w:val="23"/>
          <w:szCs w:val="23"/>
        </w:rPr>
        <w:tab/>
      </w:r>
      <w:r>
        <w:rPr>
          <w:color w:val="000000"/>
          <w:spacing w:val="-1"/>
          <w:w w:val="83"/>
          <w:sz w:val="23"/>
          <w:szCs w:val="23"/>
        </w:rPr>
        <w:t>Umyślnego płoszenia lub niepokojenia: (zaznaczyć właściwe)</w:t>
      </w:r>
    </w:p>
    <w:p>
      <w:pPr>
        <w:pStyle w:val="Normal"/>
        <w:shd w:val="clear" w:color="auto" w:fill="FFFFFF"/>
        <w:spacing w:lineRule="exact" w:line="168"/>
        <w:ind w:left="974" w:right="1690" w:hanging="0"/>
        <w:rPr/>
      </w:pPr>
      <w:r>
        <w:rPr>
          <w:b/>
          <w:bCs/>
          <w:color w:val="000000"/>
          <w:sz w:val="15"/>
          <w:szCs w:val="15"/>
        </w:rPr>
        <w:t xml:space="preserve">pkt 13 dotyczy tylko gatunków oznaczonych symbolem (2) w załącznikach do rozporządzenia Ministra </w:t>
      </w:r>
      <w:r>
        <w:rPr>
          <w:b/>
          <w:bCs/>
          <w:color w:val="000000"/>
          <w:spacing w:val="-4"/>
          <w:sz w:val="15"/>
          <w:szCs w:val="15"/>
        </w:rPr>
        <w:t>Środowiska w sprawie ochrony gatunkowej zwierząt</w:t>
      </w:r>
    </w:p>
    <w:p>
      <w:pPr>
        <w:pStyle w:val="Normal"/>
        <w:shd w:val="clear" w:color="auto" w:fill="FFFFFF"/>
        <w:spacing w:lineRule="exact" w:line="240" w:before="10" w:after="0"/>
        <w:ind w:left="970" w:hanging="0"/>
        <w:rPr/>
      </w:pPr>
      <w:r>
        <w:rPr>
          <w:color w:val="000000"/>
          <w:spacing w:val="-1"/>
          <w:sz w:val="21"/>
          <w:szCs w:val="21"/>
        </w:rPr>
        <w:t>W miejscach noclegu</w:t>
      </w:r>
    </w:p>
    <w:p>
      <w:pPr>
        <w:pStyle w:val="Normal"/>
        <w:shd w:val="clear" w:color="auto" w:fill="FFFFFF"/>
        <w:spacing w:lineRule="exact" w:line="240"/>
        <w:ind w:left="970" w:hanging="0"/>
        <w:rPr/>
      </w:pPr>
      <w:r>
        <w:rPr>
          <w:color w:val="000000"/>
          <w:spacing w:val="-1"/>
          <w:sz w:val="21"/>
          <w:szCs w:val="21"/>
        </w:rPr>
        <w:t>W okresie lęgowym w miejscach rozrodu lub wychowu młodych</w:t>
      </w:r>
    </w:p>
    <w:p>
      <w:pPr>
        <w:pStyle w:val="Normal"/>
        <w:shd w:val="clear" w:color="auto" w:fill="FFFFFF"/>
        <w:spacing w:lineRule="exact" w:line="240"/>
        <w:ind w:left="970" w:hanging="0"/>
        <w:rPr/>
      </w:pPr>
      <w:r>
        <w:rPr>
          <w:color w:val="000000"/>
          <w:spacing w:val="-1"/>
          <w:sz w:val="21"/>
          <w:szCs w:val="21"/>
        </w:rPr>
        <w:t>W miejscach żerowania zgrupowań ptaków migrujących</w:t>
      </w:r>
    </w:p>
    <w:p>
      <w:pPr>
        <w:pStyle w:val="Normal"/>
        <w:shd w:val="clear" w:color="auto" w:fill="FFFFFF"/>
        <w:spacing w:lineRule="exact" w:line="240" w:before="5" w:after="0"/>
        <w:ind w:left="970" w:hanging="0"/>
        <w:rPr/>
      </w:pPr>
      <w:r>
        <w:rPr>
          <w:color w:val="000000"/>
          <w:spacing w:val="-1"/>
          <w:sz w:val="21"/>
          <w:szCs w:val="21"/>
        </w:rPr>
        <w:t>W miejscach żerowania zgrupowań ptaków zimujących</w:t>
      </w:r>
    </w:p>
    <w:p>
      <w:pPr>
        <w:pStyle w:val="Normal"/>
        <w:shd w:val="clear" w:color="auto" w:fill="FFFFFF"/>
        <w:tabs>
          <w:tab w:val="left" w:pos="965" w:leader="none"/>
        </w:tabs>
        <w:spacing w:lineRule="exact" w:line="168" w:before="5" w:after="0"/>
        <w:ind w:left="965" w:hanging="538"/>
        <w:rPr/>
      </w:pPr>
      <w:r>
        <w:rPr>
          <w:b/>
          <w:bCs/>
          <w:color w:val="000000"/>
          <w:spacing w:val="13"/>
          <w:sz w:val="15"/>
          <w:szCs w:val="15"/>
        </w:rPr>
        <w:t>14)</w:t>
      </w:r>
      <w:r>
        <w:rPr>
          <w:b/>
          <w:bCs/>
          <w:color w:val="000000"/>
          <w:sz w:val="15"/>
          <w:szCs w:val="15"/>
        </w:rPr>
        <w:tab/>
      </w:r>
      <w:r>
        <w:rPr>
          <w:b/>
          <w:bCs/>
          <w:color w:val="000000"/>
          <w:spacing w:val="4"/>
          <w:sz w:val="15"/>
          <w:szCs w:val="15"/>
        </w:rPr>
        <w:t>pkt 14 dotyczy tylko gatunków oznaczonych symbolem (3) w załącznikach do rozporządzenia Ministra     *****************</w:t>
        <w:br/>
      </w:r>
      <w:r>
        <w:rPr>
          <w:b/>
          <w:bCs/>
          <w:color w:val="000000"/>
          <w:spacing w:val="-4"/>
          <w:sz w:val="15"/>
          <w:szCs w:val="15"/>
        </w:rPr>
        <w:t>Środowiska w sprawie ochrony gatunkowej zwierząt</w:t>
      </w:r>
    </w:p>
    <w:p>
      <w:pPr>
        <w:pStyle w:val="Normal"/>
        <w:shd w:val="clear" w:color="auto" w:fill="FFFFFF"/>
        <w:spacing w:lineRule="exact" w:line="240" w:before="5" w:after="0"/>
        <w:ind w:left="970" w:right="2957" w:hanging="0"/>
        <w:rPr/>
      </w:pPr>
      <w:r>
        <w:rPr>
          <w:color w:val="000000"/>
          <w:spacing w:val="-2"/>
          <w:sz w:val="21"/>
          <w:szCs w:val="21"/>
        </w:rPr>
        <w:t xml:space="preserve">Fotografowania mogącego powodować płoszenie lub niepokojenie </w:t>
      </w:r>
      <w:r>
        <w:rPr>
          <w:color w:val="000000"/>
          <w:spacing w:val="-1"/>
          <w:sz w:val="21"/>
          <w:szCs w:val="21"/>
        </w:rPr>
        <w:t>Filmowania mogącego powodować płoszenie lub niepokojenie Obserwacji mogącej powodować płoszenie lub niepokojenie</w:t>
      </w:r>
    </w:p>
    <w:p>
      <w:pPr>
        <w:pStyle w:val="Normal"/>
        <w:numPr>
          <w:ilvl w:val="0"/>
          <w:numId w:val="3"/>
        </w:numPr>
        <w:shd w:val="clear" w:color="auto" w:fill="FFFFFF"/>
        <w:tabs>
          <w:tab w:val="left" w:pos="965" w:leader="none"/>
        </w:tabs>
        <w:spacing w:lineRule="exact" w:line="240"/>
        <w:ind w:left="427" w:hanging="0"/>
        <w:rPr>
          <w:color w:val="000000"/>
          <w:spacing w:val="-12"/>
          <w:sz w:val="21"/>
          <w:szCs w:val="21"/>
        </w:rPr>
      </w:pPr>
      <w:r>
        <w:rPr>
          <w:color w:val="000000"/>
          <w:spacing w:val="-1"/>
          <w:sz w:val="21"/>
          <w:szCs w:val="21"/>
        </w:rPr>
        <w:t>Umyślnego przemieszczania z miejsc regularnego przebywania na inne miejsca</w:t>
      </w:r>
    </w:p>
    <w:p>
      <w:pPr>
        <w:pStyle w:val="Normal"/>
        <w:numPr>
          <w:ilvl w:val="0"/>
          <w:numId w:val="3"/>
        </w:numPr>
        <w:shd w:val="clear" w:color="auto" w:fill="FFFFFF"/>
        <w:tabs>
          <w:tab w:val="left" w:pos="965" w:leader="none"/>
        </w:tabs>
        <w:spacing w:lineRule="exact" w:line="240"/>
        <w:ind w:left="427" w:hanging="0"/>
        <w:rPr>
          <w:color w:val="000000"/>
          <w:spacing w:val="-10"/>
          <w:sz w:val="21"/>
          <w:szCs w:val="21"/>
        </w:rPr>
      </w:pPr>
      <w:r>
        <w:rPr>
          <w:color w:val="000000"/>
          <w:spacing w:val="-1"/>
          <w:sz w:val="21"/>
          <w:szCs w:val="21"/>
        </w:rPr>
        <w:t>Umyślnego wprowadzania do środowiska przyrodniczego</w:t>
      </w:r>
    </w:p>
    <w:p>
      <w:pPr>
        <w:pStyle w:val="Normal"/>
        <w:shd w:val="clear" w:color="auto" w:fill="FFFFFF"/>
        <w:tabs>
          <w:tab w:val="left" w:pos="350" w:leader="none"/>
        </w:tabs>
        <w:spacing w:before="230" w:after="0"/>
        <w:ind w:left="5" w:hanging="0"/>
        <w:rPr/>
      </w:pPr>
      <w:r>
        <w:rPr>
          <w:b/>
          <w:bCs/>
          <w:color w:val="000000"/>
          <w:spacing w:val="-4"/>
          <w:sz w:val="21"/>
          <w:szCs w:val="21"/>
        </w:rPr>
        <w:t>4.</w:t>
      </w:r>
      <w:r>
        <w:rPr>
          <w:b/>
          <w:bCs/>
          <w:color w:val="000000"/>
          <w:sz w:val="21"/>
          <w:szCs w:val="21"/>
        </w:rPr>
        <w:tab/>
      </w:r>
      <w:r>
        <w:rPr>
          <w:b/>
          <w:bCs/>
          <w:color w:val="000000"/>
          <w:spacing w:val="-7"/>
          <w:sz w:val="21"/>
          <w:szCs w:val="21"/>
          <w:u w:val="single"/>
        </w:rPr>
        <w:t>Miejsce i czas r«*aliyj»cji zezwolenia</w:t>
      </w:r>
    </w:p>
    <w:p>
      <w:pPr>
        <w:pStyle w:val="Normal"/>
        <w:shd w:val="clear" w:color="auto" w:fill="FFFFFF"/>
        <w:spacing w:lineRule="exact" w:line="173"/>
        <w:ind w:left="346" w:hanging="0"/>
        <w:rPr/>
      </w:pPr>
      <w:r>
        <w:rPr>
          <w:b/>
          <w:bCs/>
          <w:color w:val="000000"/>
          <w:spacing w:val="2"/>
          <w:sz w:val="15"/>
          <w:szCs w:val="15"/>
        </w:rPr>
        <w:t xml:space="preserve">Należy możliwie najdokładniej podać miejsce n p. numer działki, numer obrębu, nazwa obrębu, gmina, powiat, miejscowość, obszar jeziora, </w:t>
      </w:r>
      <w:r>
        <w:rPr>
          <w:b/>
          <w:bCs/>
          <w:color w:val="000000"/>
          <w:spacing w:val="-2"/>
          <w:sz w:val="15"/>
          <w:szCs w:val="15"/>
        </w:rPr>
        <w:t xml:space="preserve">siedziba, droga, leśnictwo, nadleśnictwo itp. Można dołączyć opisany załącznik mapowy, obrazujący miejsce/a realizacji wnioskowanych czynności. </w:t>
      </w:r>
      <w:r>
        <w:rPr>
          <w:b/>
          <w:bCs/>
          <w:color w:val="000000"/>
          <w:spacing w:val="-1"/>
          <w:sz w:val="15"/>
          <w:szCs w:val="15"/>
        </w:rPr>
        <w:t>Jeżeli wnioskowane czynności wykonywane będą w różnych terminach i miejscach, w stosunku do różnych gatunków, należy to dokładnie określić.</w:t>
      </w:r>
    </w:p>
    <w:p>
      <w:pPr>
        <w:pStyle w:val="Normal"/>
        <w:shd w:val="clear" w:color="auto" w:fill="FFFFFF"/>
        <w:spacing w:before="101" w:after="0"/>
        <w:ind w:left="350" w:hanging="0"/>
        <w:rPr/>
      </w:pPr>
      <w:r>
        <w:rPr>
          <w:b/>
          <w:bCs/>
          <w:color w:val="000000"/>
          <w:sz w:val="15"/>
          <w:szCs w:val="15"/>
        </w:rPr>
        <w:t>Odpowiedź najlepiej udzielić w formie:</w:t>
      </w:r>
    </w:p>
    <w:p>
      <w:pPr>
        <w:pStyle w:val="Normal"/>
        <w:shd w:val="clear" w:color="auto" w:fill="FFFFFF"/>
        <w:spacing w:lineRule="exact" w:line="341"/>
        <w:ind w:left="350" w:hanging="0"/>
        <w:rPr/>
      </w:pPr>
      <w:r>
        <w:rPr>
          <w:b/>
          <w:bCs/>
          <w:color w:val="000000"/>
          <w:sz w:val="15"/>
          <w:szCs w:val="15"/>
        </w:rPr>
        <w:t>Gatunek, czynność (numer zakazu, jeżeli to konieczne), miejsce, termin (zakres od-do, w formacie dd-mm-rrrr)</w:t>
      </w:r>
    </w:p>
    <w:p>
      <w:pPr>
        <w:pStyle w:val="Normal"/>
        <w:shd w:val="clear" w:color="auto" w:fill="FFFFFF"/>
        <w:spacing w:lineRule="exact" w:line="341"/>
        <w:ind w:left="5" w:hanging="0"/>
        <w:rPr/>
      </w:pPr>
      <w:r>
        <w:rPr>
          <w:color w:val="000000"/>
          <w:spacing w:val="-1"/>
          <w:sz w:val="21"/>
          <w:szCs w:val="21"/>
        </w:rPr>
        <w:t>UMYŚLNE ZABIJANIE DO 28 LUTEGO 2017 R. ORAZ OD l PAŹDZIERNIKA DO KOŃCA LUTEGO</w:t>
      </w:r>
    </w:p>
    <w:p>
      <w:pPr>
        <w:pStyle w:val="Normal"/>
        <w:shd w:val="clear" w:color="auto" w:fill="FFFFFF"/>
        <w:spacing w:lineRule="exact" w:line="341"/>
        <w:ind w:left="14" w:hanging="0"/>
        <w:rPr/>
      </w:pPr>
      <w:r>
        <w:rPr>
          <w:color w:val="000000"/>
          <w:spacing w:val="-4"/>
          <w:sz w:val="21"/>
          <w:szCs w:val="21"/>
        </w:rPr>
        <w:t>2018R.,</w:t>
      </w:r>
    </w:p>
    <w:p>
      <w:pPr>
        <w:pStyle w:val="Normal"/>
        <w:shd w:val="clear" w:color="auto" w:fill="FFFFFF"/>
        <w:spacing w:lineRule="exact" w:line="350"/>
        <w:rPr/>
      </w:pPr>
      <w:r>
        <w:rPr>
          <w:color w:val="000000"/>
          <w:spacing w:val="-2"/>
          <w:sz w:val="21"/>
          <w:szCs w:val="21"/>
        </w:rPr>
        <w:t>NISZCZENIE TAM CAŁKOWITE LUB CZĘŚCIOWE PRZEZ CAŁY ROK W CELU UTRZYMANIA</w:t>
      </w:r>
    </w:p>
    <w:p>
      <w:pPr>
        <w:pStyle w:val="Normal"/>
        <w:shd w:val="clear" w:color="auto" w:fill="FFFFFF"/>
        <w:spacing w:lineRule="exact" w:line="350"/>
        <w:ind w:left="14" w:hanging="0"/>
        <w:rPr/>
      </w:pPr>
      <w:r>
        <w:rPr>
          <w:color w:val="000000"/>
          <w:spacing w:val="-2"/>
          <w:sz w:val="21"/>
          <w:szCs w:val="21"/>
        </w:rPr>
        <w:t>STAŁEGO PRZEPŁYWU WODY.</w:t>
      </w:r>
    </w:p>
    <w:p>
      <w:pPr>
        <w:pStyle w:val="Normal"/>
        <w:shd w:val="clear" w:color="auto" w:fill="FFFFFF"/>
        <w:spacing w:lineRule="exact" w:line="350"/>
        <w:ind w:left="5" w:hanging="0"/>
        <w:rPr/>
      </w:pPr>
      <w:r>
        <w:rPr>
          <w:color w:val="000000"/>
          <w:spacing w:val="-2"/>
          <w:sz w:val="21"/>
          <w:szCs w:val="21"/>
        </w:rPr>
        <w:t>NISZCZENIE NOR PO OKRESIE ODSTRZAŁU.</w:t>
      </w:r>
    </w:p>
    <w:p>
      <w:pPr>
        <w:pStyle w:val="Normal"/>
        <w:shd w:val="clear" w:color="auto" w:fill="FFFFFF"/>
        <w:spacing w:lineRule="exact" w:line="350"/>
        <w:ind w:left="5" w:hanging="0"/>
        <w:rPr/>
      </w:pPr>
      <w:r>
        <w:rPr>
          <w:color w:val="000000"/>
          <w:spacing w:val="-3"/>
          <w:sz w:val="21"/>
          <w:szCs w:val="21"/>
        </w:rPr>
        <w:t>UMYŚLNE PŁOSZENIE PRZEZ MIESZKAŃCÓW, DOSTĘP DO SCHRONIEŃ I NISZCZENIE SIEDLISKA W</w:t>
      </w:r>
    </w:p>
    <w:p>
      <w:pPr>
        <w:pStyle w:val="Normal"/>
        <w:shd w:val="clear" w:color="auto" w:fill="FFFFFF"/>
        <w:spacing w:lineRule="exact" w:line="350"/>
        <w:ind w:left="5" w:hanging="0"/>
        <w:rPr/>
      </w:pPr>
      <w:r>
        <w:rPr>
          <w:color w:val="000000"/>
          <w:spacing w:val="-2"/>
          <w:sz w:val="21"/>
          <w:szCs w:val="21"/>
        </w:rPr>
        <w:t>OKRESIE REALIZACJI ZEZWOLENIAN TJ. DO KOŃCA LUTEGO 2018R.</w:t>
      </w:r>
    </w:p>
    <w:p>
      <w:pPr>
        <w:pStyle w:val="Normal"/>
        <w:shd w:val="clear" w:color="auto" w:fill="FFFFFF"/>
        <w:tabs>
          <w:tab w:val="left" w:pos="350" w:leader="none"/>
        </w:tabs>
        <w:ind w:left="5" w:hanging="0"/>
        <w:rPr/>
      </w:pPr>
      <w:r>
        <w:rPr>
          <w:b/>
          <w:bCs/>
          <w:color w:val="000000"/>
          <w:spacing w:val="-5"/>
          <w:sz w:val="21"/>
          <w:szCs w:val="21"/>
        </w:rPr>
        <w:t>5.</w:t>
      </w:r>
      <w:r>
        <w:rPr>
          <w:b/>
          <w:bCs/>
          <w:color w:val="000000"/>
          <w:sz w:val="21"/>
          <w:szCs w:val="21"/>
        </w:rPr>
        <w:tab/>
      </w:r>
      <w:r>
        <w:rPr>
          <w:b/>
          <w:bCs/>
          <w:color w:val="000000"/>
          <w:spacing w:val="-1"/>
          <w:sz w:val="21"/>
          <w:szCs w:val="21"/>
          <w:u w:val="single"/>
        </w:rPr>
        <w:t>Cel wykopywania wnioskowanych czynności</w:t>
      </w:r>
    </w:p>
    <w:p>
      <w:pPr>
        <w:pStyle w:val="Normal"/>
        <w:shd w:val="clear" w:color="auto" w:fill="FFFFFF"/>
        <w:spacing w:lineRule="exact" w:line="168"/>
        <w:ind w:left="341" w:hanging="0"/>
        <w:jc w:val="both"/>
        <w:rPr/>
      </w:pPr>
      <w:r>
        <w:rPr>
          <w:b/>
          <w:bCs/>
          <w:color w:val="000000"/>
          <w:spacing w:val="5"/>
          <w:sz w:val="15"/>
          <w:szCs w:val="15"/>
        </w:rPr>
        <w:t xml:space="preserve">Należy wskazać, jaki jest powód złożenia wniosku o wydanie zezwolenia na wykonywanie czynności zabronionych. Powodem może być </w:t>
      </w:r>
      <w:r>
        <w:rPr>
          <w:b/>
          <w:bCs/>
          <w:color w:val="000000"/>
          <w:spacing w:val="-2"/>
          <w:sz w:val="15"/>
          <w:szCs w:val="15"/>
        </w:rPr>
        <w:t xml:space="preserve">np. wykonywanie badań naukowych, badań dotyczących ochrony gatunku, konieczność ograniczenia szkód powodowanych przez zwierzęta objęte </w:t>
      </w:r>
      <w:r>
        <w:rPr>
          <w:b/>
          <w:bCs/>
          <w:color w:val="000000"/>
          <w:spacing w:val="-3"/>
          <w:sz w:val="15"/>
          <w:szCs w:val="15"/>
        </w:rPr>
        <w:t>ochroną, względy bezpieczeństwa powszechnego, względy sanitarne, nadrzędny interes publiczny, słuszny interes strony, bb inne. Cel należy uzasadnić.</w:t>
      </w:r>
    </w:p>
    <w:p>
      <w:pPr>
        <w:pStyle w:val="Normal"/>
        <w:shd w:val="clear" w:color="auto" w:fill="FFFFFF"/>
        <w:spacing w:lineRule="exact" w:line="355" w:before="77" w:after="0"/>
        <w:ind w:left="5" w:hanging="0"/>
        <w:rPr/>
      </w:pPr>
      <w:r>
        <w:rPr>
          <w:color w:val="000000"/>
          <w:spacing w:val="-3"/>
          <w:sz w:val="21"/>
          <w:szCs w:val="21"/>
        </w:rPr>
        <w:t xml:space="preserve">ZAPEWNIENIE ODPOWIEDNIEGO POZIOMU WODY GWARANTUJĄCY UTRZYMANIE STABILNOŚCI FUNDAMENTÓW BAZYLIKI W ŚWIĘTEJ LIPCE, KTÓRA POSADOWIONA JEST NA PALACH, A KTÓRE </w:t>
      </w:r>
      <w:r>
        <w:rPr>
          <w:color w:val="000000"/>
          <w:spacing w:val="-2"/>
          <w:sz w:val="21"/>
          <w:szCs w:val="21"/>
        </w:rPr>
        <w:t>MUSZĄ BYĆ STALE CAŁKOWICIE ZANURZONE.</w:t>
      </w:r>
    </w:p>
    <w:p>
      <w:pPr>
        <w:sectPr>
          <w:type w:val="nextPage"/>
          <w:pgSz w:w="11906" w:h="16838"/>
          <w:pgMar w:left="1213" w:right="1053" w:header="0" w:top="1310" w:footer="0" w:bottom="360" w:gutter="0"/>
          <w:pgNumType w:fmt="decimal"/>
          <w:formProt w:val="false"/>
          <w:textDirection w:val="lrTb"/>
          <w:docGrid w:type="default" w:linePitch="100" w:charSpace="8192"/>
        </w:sectPr>
        <w:pStyle w:val="Normal"/>
        <w:shd w:val="clear" w:color="auto" w:fill="FFFFFF"/>
        <w:spacing w:before="782" w:after="0"/>
        <w:ind w:left="4267" w:hanging="0"/>
        <w:rPr/>
      </w:pPr>
      <w:r>
        <w:rPr>
          <w:color w:val="000000"/>
          <w:spacing w:val="-2"/>
          <w:sz w:val="15"/>
          <w:szCs w:val="15"/>
        </w:rPr>
        <w:t>Strona</w:t>
      </w:r>
    </w:p>
    <w:p>
      <w:pPr>
        <w:pStyle w:val="Normal"/>
        <w:shd w:val="clear" w:color="auto" w:fill="FFFFFF"/>
        <w:spacing w:lineRule="exact" w:line="240"/>
        <w:ind w:left="1762" w:right="1762" w:hanging="0"/>
        <w:jc w:val="center"/>
        <w:rPr/>
      </w:pPr>
      <w:r>
        <w:rPr>
          <w:color w:val="000000"/>
          <w:spacing w:val="-3"/>
          <w:sz w:val="21"/>
          <w:szCs w:val="21"/>
        </w:rPr>
        <w:t xml:space="preserve">Wniosek o wydanie zezwolenia na wykonywanie czynności zabronionych </w:t>
      </w:r>
      <w:r>
        <w:rPr>
          <w:color w:val="000000"/>
          <w:spacing w:val="-2"/>
          <w:sz w:val="21"/>
          <w:szCs w:val="21"/>
        </w:rPr>
        <w:t>w stosunku do zwierząt gatunków objętych ochroną</w:t>
      </w:r>
    </w:p>
    <w:p>
      <w:pPr>
        <w:pStyle w:val="Normal"/>
        <w:shd w:val="clear" w:color="auto" w:fill="FFFFFF"/>
        <w:spacing w:before="182" w:after="0"/>
        <w:ind w:left="24" w:hanging="0"/>
        <w:rPr/>
      </w:pPr>
      <w:r>
        <w:rPr>
          <w:color w:val="000000"/>
          <w:spacing w:val="-3"/>
          <w:sz w:val="21"/>
          <w:szCs w:val="21"/>
        </w:rPr>
        <w:t>WYELIMINOWANIE ZAGROŻENIA UŻYTKOWNIKÓW DROGI WOJEWÓDZKIEJ PRZED NISZCZENIEM</w:t>
      </w:r>
    </w:p>
    <w:p>
      <w:pPr>
        <w:pStyle w:val="Normal"/>
        <w:shd w:val="clear" w:color="auto" w:fill="FFFFFF"/>
        <w:spacing w:lineRule="exact" w:line="235" w:before="120" w:after="0"/>
        <w:ind w:left="24" w:hanging="0"/>
        <w:rPr/>
      </w:pPr>
      <w:r>
        <w:rPr>
          <w:color w:val="000000"/>
          <w:spacing w:val="-2"/>
          <w:sz w:val="21"/>
          <w:szCs w:val="21"/>
        </w:rPr>
        <w:t>BOBRÓW ( PODKOPYWANIE SIĘ POD DROGĘ)</w:t>
      </w:r>
    </w:p>
    <w:p>
      <w:pPr>
        <w:pStyle w:val="Normal"/>
        <w:shd w:val="clear" w:color="auto" w:fill="FFFFFF"/>
        <w:tabs>
          <w:tab w:val="left" w:pos="346" w:leader="none"/>
        </w:tabs>
        <w:spacing w:lineRule="exact" w:line="235"/>
        <w:ind w:left="346" w:hanging="326"/>
        <w:rPr/>
      </w:pPr>
      <w:r>
        <w:rPr>
          <w:b/>
          <w:bCs/>
          <w:color w:val="000000"/>
          <w:spacing w:val="-4"/>
          <w:sz w:val="21"/>
          <w:szCs w:val="21"/>
        </w:rPr>
        <w:t>6.</w:t>
      </w:r>
      <w:r>
        <w:rPr>
          <w:b/>
          <w:bCs/>
          <w:color w:val="000000"/>
          <w:sz w:val="21"/>
          <w:szCs w:val="21"/>
        </w:rPr>
        <w:tab/>
      </w:r>
      <w:r>
        <w:rPr>
          <w:b/>
          <w:bCs/>
          <w:color w:val="000000"/>
          <w:spacing w:val="4"/>
          <w:sz w:val="21"/>
          <w:szCs w:val="21"/>
          <w:u w:val="single"/>
        </w:rPr>
        <w:t>Opis wykonywania wnioskowanych czynności, wskazanie sposobów i metod ich wykonywania oraz</w:t>
        <w:br/>
      </w:r>
      <w:r>
        <w:rPr>
          <w:b/>
          <w:bCs/>
          <w:color w:val="000000"/>
          <w:spacing w:val="-1"/>
          <w:sz w:val="21"/>
          <w:szCs w:val="21"/>
          <w:u w:val="single"/>
        </w:rPr>
        <w:t>określenie urządzeń stosowanych do chwytania, zabijania, pozyskania</w:t>
      </w:r>
    </w:p>
    <w:p>
      <w:pPr>
        <w:pStyle w:val="Normal"/>
        <w:shd w:val="clear" w:color="auto" w:fill="FFFFFF"/>
        <w:spacing w:lineRule="exact" w:line="168"/>
        <w:ind w:left="365" w:right="5" w:hanging="0"/>
        <w:jc w:val="both"/>
        <w:rPr/>
      </w:pPr>
      <w:r>
        <w:rPr>
          <w:b/>
          <w:bCs/>
          <w:color w:val="000000"/>
          <w:spacing w:val="-2"/>
          <w:sz w:val="15"/>
          <w:szCs w:val="15"/>
        </w:rPr>
        <w:t xml:space="preserve">Należy podać m.in. metodykę badawczą (np. projekt badań naukowych), sposoby pozyskania, chwytania okazów (np. ręcznie, przy użyciu ..., itd.), </w:t>
      </w:r>
      <w:r>
        <w:rPr>
          <w:b/>
          <w:bCs/>
          <w:color w:val="000000"/>
          <w:sz w:val="15"/>
          <w:szCs w:val="15"/>
        </w:rPr>
        <w:t xml:space="preserve">sposoby przemieszczania (np. klatka, pojemnik, siatka itd.), sposoby zabijania (np. odstrzał, eutanazja, itd.), sposoby płoszenia tub niepokojenia </w:t>
      </w:r>
      <w:r>
        <w:rPr>
          <w:b/>
          <w:bCs/>
          <w:color w:val="000000"/>
          <w:spacing w:val="1"/>
          <w:sz w:val="15"/>
          <w:szCs w:val="15"/>
        </w:rPr>
        <w:t xml:space="preserve">(np. metody akustyczne, biosoniczne, sokomicze, itd-X sposoby filmowania lub fotografowania (z ukrycia, z czatowni, bez ukrycia, itd.) i inne, </w:t>
      </w:r>
      <w:r>
        <w:rPr>
          <w:b/>
          <w:bCs/>
          <w:color w:val="000000"/>
          <w:spacing w:val="-3"/>
          <w:sz w:val="15"/>
          <w:szCs w:val="15"/>
        </w:rPr>
        <w:t>w zależności od charakteru wnioskowanych czynności.</w:t>
      </w:r>
    </w:p>
    <w:p>
      <w:pPr>
        <w:pStyle w:val="Normal"/>
        <w:shd w:val="clear" w:color="auto" w:fill="FFFFFF"/>
        <w:spacing w:before="110" w:after="0"/>
        <w:ind w:left="19" w:hanging="0"/>
        <w:rPr/>
      </w:pPr>
      <w:r>
        <w:rPr>
          <w:color w:val="000000"/>
          <w:spacing w:val="-2"/>
          <w:sz w:val="10"/>
          <w:szCs w:val="10"/>
        </w:rPr>
        <w:t xml:space="preserve">NISZCZENIE </w:t>
      </w:r>
      <w:r>
        <w:rPr>
          <w:b/>
          <w:bCs/>
          <w:color w:val="000000"/>
          <w:spacing w:val="-2"/>
          <w:sz w:val="10"/>
          <w:szCs w:val="10"/>
        </w:rPr>
        <w:t xml:space="preserve">TAM </w:t>
      </w:r>
      <w:r>
        <w:rPr>
          <w:color w:val="000000"/>
          <w:spacing w:val="-2"/>
          <w:sz w:val="10"/>
          <w:szCs w:val="10"/>
        </w:rPr>
        <w:t>RĘCZNE LUB MECHANICaiE.</w:t>
      </w:r>
    </w:p>
    <w:p>
      <w:pPr>
        <w:pStyle w:val="Normal"/>
        <w:shd w:val="clear" w:color="auto" w:fill="FFFFFF"/>
        <w:spacing w:before="48" w:after="0"/>
        <w:ind w:left="24" w:hanging="0"/>
        <w:rPr/>
      </w:pPr>
      <w:r>
        <w:rPr>
          <w:color w:val="000000"/>
          <w:spacing w:val="-4"/>
          <w:sz w:val="10"/>
          <w:szCs w:val="10"/>
        </w:rPr>
        <w:t>ODSTRZAŁ 2 BRONI MYŚLIWSKIEJ PRZEZ OSOBĘ OTKAWNKSHĄ.</w:t>
      </w:r>
    </w:p>
    <w:p>
      <w:pPr>
        <w:pStyle w:val="Normal"/>
        <w:shd w:val="clear" w:color="auto" w:fill="FFFFFF"/>
        <w:tabs>
          <w:tab w:val="left" w:pos="346" w:leader="none"/>
        </w:tabs>
        <w:spacing w:lineRule="exact" w:line="350"/>
        <w:ind w:left="19" w:hanging="0"/>
        <w:rPr/>
      </w:pPr>
      <w:r>
        <w:rPr>
          <w:b/>
          <w:bCs/>
          <w:color w:val="000000"/>
          <w:spacing w:val="-7"/>
          <w:sz w:val="21"/>
          <w:szCs w:val="21"/>
        </w:rPr>
        <w:t>7.</w:t>
      </w:r>
      <w:r>
        <w:rPr>
          <w:b/>
          <w:bCs/>
          <w:color w:val="000000"/>
          <w:sz w:val="21"/>
          <w:szCs w:val="21"/>
        </w:rPr>
        <w:tab/>
      </w:r>
      <w:r>
        <w:rPr>
          <w:b/>
          <w:bCs/>
          <w:color w:val="000000"/>
          <w:spacing w:val="-2"/>
          <w:sz w:val="21"/>
          <w:szCs w:val="21"/>
          <w:u w:val="single"/>
        </w:rPr>
        <w:t>Wskazanie podmiotu lub nsńh realizujących zezwolenie</w:t>
      </w:r>
    </w:p>
    <w:p>
      <w:pPr>
        <w:pStyle w:val="Normal"/>
        <w:shd w:val="clear" w:color="auto" w:fill="FFFFFF"/>
        <w:spacing w:lineRule="exact" w:line="350"/>
        <w:ind w:left="19" w:hanging="0"/>
        <w:rPr/>
      </w:pPr>
      <w:r>
        <w:rPr>
          <w:color w:val="000000"/>
          <w:spacing w:val="-2"/>
          <w:sz w:val="21"/>
          <w:szCs w:val="21"/>
        </w:rPr>
        <w:t xml:space="preserve">NISZCZENIE TAM PRZEZ PRACOWNIKA INTERWENCYJNEGO URZĘDU GMINY W RESZLU </w:t>
      </w:r>
      <w:r>
        <w:rPr>
          <w:color w:val="000000"/>
          <w:spacing w:val="-3"/>
          <w:sz w:val="21"/>
          <w:szCs w:val="21"/>
        </w:rPr>
        <w:t>ODSTRZAŁ PRZEZ MYŚLIWEGO POSIADAJĄCEGO UPRAWNIENIA: PAN KRZYSZTOF MACULEWICZ</w:t>
      </w:r>
    </w:p>
    <w:p>
      <w:pPr>
        <w:pStyle w:val="Normal"/>
        <w:shd w:val="clear" w:color="auto" w:fill="FFFFFF"/>
        <w:spacing w:lineRule="exact" w:line="350"/>
        <w:ind w:left="19" w:hanging="0"/>
        <w:rPr/>
      </w:pPr>
      <w:r>
        <w:rPr>
          <w:color w:val="000000"/>
          <w:spacing w:val="-2"/>
          <w:sz w:val="21"/>
          <w:szCs w:val="21"/>
        </w:rPr>
        <w:t>Z KŁ"WIEWIÓRKA"</w:t>
      </w:r>
    </w:p>
    <w:p>
      <w:pPr>
        <w:pStyle w:val="Normal"/>
        <w:shd w:val="clear" w:color="auto" w:fill="FFFFFF"/>
        <w:tabs>
          <w:tab w:val="left" w:pos="346" w:leader="none"/>
        </w:tabs>
        <w:spacing w:lineRule="exact" w:line="230"/>
        <w:ind w:left="346" w:hanging="326"/>
        <w:rPr/>
      </w:pPr>
      <w:r>
        <w:rPr>
          <w:b/>
          <w:bCs/>
          <w:color w:val="000000"/>
          <w:spacing w:val="-4"/>
          <w:sz w:val="21"/>
          <w:szCs w:val="21"/>
        </w:rPr>
        <w:t>8.</w:t>
      </w:r>
      <w:r>
        <w:rPr>
          <w:b/>
          <w:bCs/>
          <w:color w:val="000000"/>
          <w:sz w:val="21"/>
          <w:szCs w:val="21"/>
        </w:rPr>
        <w:tab/>
      </w:r>
      <w:r>
        <w:rPr>
          <w:b/>
          <w:bCs/>
          <w:color w:val="000000"/>
          <w:spacing w:val="3"/>
          <w:sz w:val="21"/>
          <w:szCs w:val="21"/>
          <w:u w:val="single"/>
        </w:rPr>
        <w:t>Jeżeli wniosek dotyczy umyślnego zabijania i/ lub chwytania, należy wskazać podmiot realizujący te</w:t>
        <w:br/>
      </w:r>
      <w:r>
        <w:rPr>
          <w:b/>
          <w:bCs/>
          <w:color w:val="000000"/>
          <w:spacing w:val="-1"/>
          <w:sz w:val="21"/>
          <w:szCs w:val="21"/>
          <w:u w:val="single"/>
        </w:rPr>
        <w:t>czynności. W innym przypadku wpisać - nie dotyczy</w:t>
      </w:r>
    </w:p>
    <w:p>
      <w:pPr>
        <w:pStyle w:val="Normal"/>
        <w:shd w:val="clear" w:color="auto" w:fill="FFFFFF"/>
        <w:spacing w:before="115" w:after="0"/>
        <w:ind w:left="24" w:hanging="0"/>
        <w:rPr/>
      </w:pPr>
      <w:r>
        <w:rPr>
          <w:color w:val="000000"/>
          <w:spacing w:val="-2"/>
          <w:sz w:val="21"/>
          <w:szCs w:val="21"/>
        </w:rPr>
        <w:t>KOŁO ŁOWIECKIE "WIEWIÓRKA"</w:t>
      </w:r>
    </w:p>
    <w:p>
      <w:pPr>
        <w:pStyle w:val="Normal"/>
        <w:shd w:val="clear" w:color="auto" w:fill="FFFFFF"/>
        <w:tabs>
          <w:tab w:val="left" w:pos="346" w:leader="none"/>
        </w:tabs>
        <w:ind w:left="19" w:hanging="0"/>
        <w:rPr/>
      </w:pPr>
      <w:r>
        <w:rPr>
          <w:b/>
          <w:bCs/>
          <w:color w:val="000000"/>
          <w:spacing w:val="-5"/>
          <w:sz w:val="21"/>
          <w:szCs w:val="21"/>
        </w:rPr>
        <w:t>9.</w:t>
      </w:r>
      <w:r>
        <w:rPr>
          <w:b/>
          <w:bCs/>
          <w:color w:val="000000"/>
          <w:sz w:val="21"/>
          <w:szCs w:val="21"/>
        </w:rPr>
        <w:tab/>
      </w:r>
      <w:r>
        <w:rPr>
          <w:b/>
          <w:bCs/>
          <w:color w:val="000000"/>
          <w:spacing w:val="-1"/>
          <w:sz w:val="21"/>
          <w:szCs w:val="21"/>
          <w:u w:val="single"/>
        </w:rPr>
        <w:t>Informacje o stosowaniu alternatywnych rozwiązań</w:t>
      </w:r>
    </w:p>
    <w:p>
      <w:pPr>
        <w:pStyle w:val="Normal"/>
        <w:shd w:val="clear" w:color="auto" w:fill="FFFFFF"/>
        <w:spacing w:lineRule="exact" w:line="173"/>
        <w:ind w:left="355" w:hanging="0"/>
        <w:jc w:val="both"/>
        <w:rPr/>
      </w:pPr>
      <w:r>
        <w:rPr>
          <w:b/>
          <w:bCs/>
          <w:color w:val="000000"/>
          <w:spacing w:val="-3"/>
          <w:sz w:val="15"/>
          <w:szCs w:val="15"/>
        </w:rPr>
        <w:t xml:space="preserve">Należy wskazać, czy dotychczas były prowadzone inne działania np. w przypadku wniosku o umyślne zabijanie zwierząt wyrządzających szkody, czy </w:t>
      </w:r>
      <w:r>
        <w:rPr>
          <w:b/>
          <w:bCs/>
          <w:color w:val="000000"/>
          <w:spacing w:val="-2"/>
          <w:sz w:val="15"/>
          <w:szCs w:val="15"/>
        </w:rPr>
        <w:t xml:space="preserve">stosowano zabezpieczenia przed szkodami, jeśli tak - jakie i w jaki sposób; czy było prowadzone płoszenie, jeśli tak - w jaki sposób. Należy również </w:t>
      </w:r>
      <w:r>
        <w:rPr>
          <w:b/>
          <w:bCs/>
          <w:color w:val="000000"/>
          <w:sz w:val="15"/>
          <w:szCs w:val="15"/>
        </w:rPr>
        <w:t xml:space="preserve">wskazać, czy istnieje inny sposób realizacji inwestycji tub przedsięwzięcia, który nie będzie powodował konieczności naruszenia zakazów </w:t>
      </w:r>
      <w:r>
        <w:rPr>
          <w:b/>
          <w:bCs/>
          <w:color w:val="000000"/>
          <w:spacing w:val="-4"/>
          <w:sz w:val="15"/>
          <w:szCs w:val="15"/>
        </w:rPr>
        <w:t>obowiązujących w stosunku do gatunków chronionych.</w:t>
      </w:r>
    </w:p>
    <w:p>
      <w:pPr>
        <w:pStyle w:val="Normal"/>
        <w:shd w:val="clear" w:color="auto" w:fill="FFFFFF"/>
        <w:spacing w:before="101" w:after="0"/>
        <w:ind w:left="19" w:hanging="0"/>
        <w:rPr/>
      </w:pPr>
      <w:r>
        <w:rPr>
          <w:color w:val="000000"/>
          <w:spacing w:val="-2"/>
          <w:sz w:val="21"/>
          <w:szCs w:val="21"/>
        </w:rPr>
        <w:t>ZEZWOLENIE NA NISZCZENIE TAM W LATACH POPRZEDNICH I MONTAŻ URZĄDZEŃ</w:t>
      </w:r>
    </w:p>
    <w:p>
      <w:pPr>
        <w:pStyle w:val="Normal"/>
        <w:shd w:val="clear" w:color="auto" w:fill="FFFFFF"/>
        <w:spacing w:before="115" w:after="0"/>
        <w:ind w:left="24" w:hanging="0"/>
        <w:rPr/>
      </w:pPr>
      <w:r>
        <w:rPr>
          <w:color w:val="000000"/>
          <w:spacing w:val="-2"/>
          <w:sz w:val="21"/>
          <w:szCs w:val="21"/>
        </w:rPr>
        <w:t>PRZELEWOWYCH REGULUJĄCYCH POZIOM WODY</w:t>
      </w:r>
    </w:p>
    <w:p>
      <w:pPr>
        <w:pStyle w:val="Normal"/>
        <w:shd w:val="clear" w:color="auto" w:fill="FFFFFF"/>
        <w:tabs>
          <w:tab w:val="left" w:pos="346" w:leader="none"/>
        </w:tabs>
        <w:ind w:left="19" w:hanging="0"/>
        <w:rPr/>
      </w:pPr>
      <w:r>
        <w:rPr>
          <w:b/>
          <w:bCs/>
          <w:color w:val="000000"/>
          <w:spacing w:val="-6"/>
          <w:sz w:val="21"/>
          <w:szCs w:val="21"/>
        </w:rPr>
        <w:t>10.</w:t>
      </w:r>
      <w:r>
        <w:rPr>
          <w:b/>
          <w:bCs/>
          <w:color w:val="000000"/>
          <w:sz w:val="21"/>
          <w:szCs w:val="21"/>
        </w:rPr>
        <w:tab/>
      </w:r>
      <w:r>
        <w:rPr>
          <w:b/>
          <w:bCs/>
          <w:color w:val="000000"/>
          <w:spacing w:val="-1"/>
          <w:sz w:val="21"/>
          <w:szCs w:val="21"/>
          <w:u w:val="single"/>
        </w:rPr>
        <w:t>Zagrożenia wynikające z realizacji wnioskowanych czynności</w:t>
      </w:r>
    </w:p>
    <w:p>
      <w:pPr>
        <w:pStyle w:val="Normal"/>
        <w:shd w:val="clear" w:color="auto" w:fill="FFFFFF"/>
        <w:spacing w:lineRule="exact" w:line="168" w:before="5" w:after="0"/>
        <w:ind w:left="355" w:right="10" w:hanging="0"/>
        <w:jc w:val="both"/>
        <w:rPr/>
      </w:pPr>
      <w:r>
        <w:rPr>
          <w:b/>
          <w:bCs/>
          <w:color w:val="000000"/>
          <w:spacing w:val="-3"/>
          <w:sz w:val="15"/>
          <w:szCs w:val="15"/>
        </w:rPr>
        <w:t xml:space="preserve">Należy wskazać rodzaje zagrożeń wynikających z realizacji wnioskowanych czynności dla gatunków chronionych. Wskazać wpływ wnioskowanych </w:t>
      </w:r>
      <w:r>
        <w:rPr>
          <w:b/>
          <w:bCs/>
          <w:color w:val="000000"/>
          <w:spacing w:val="-4"/>
          <w:sz w:val="15"/>
          <w:szCs w:val="15"/>
        </w:rPr>
        <w:t xml:space="preserve">czynności na lokalną populację gatunku (np. liczba i lokalizacja stanowisk, która nie ulegnie zniszczeniu), wpływ na krajową populacje danego gatunku, </w:t>
      </w:r>
      <w:r>
        <w:rPr>
          <w:b/>
          <w:bCs/>
          <w:color w:val="000000"/>
          <w:spacing w:val="-3"/>
          <w:sz w:val="15"/>
          <w:szCs w:val="15"/>
        </w:rPr>
        <w:t>wpływ na ludzi hib mienie.</w:t>
      </w:r>
    </w:p>
    <w:p>
      <w:pPr>
        <w:pStyle w:val="Normal"/>
        <w:shd w:val="clear" w:color="auto" w:fill="FFFFFF"/>
        <w:spacing w:before="110" w:after="0"/>
        <w:ind w:left="14" w:hanging="0"/>
        <w:rPr/>
      </w:pPr>
      <w:r>
        <w:rPr>
          <w:color w:val="000000"/>
          <w:spacing w:val="-3"/>
          <w:sz w:val="21"/>
          <w:szCs w:val="21"/>
        </w:rPr>
        <w:t>Z UWAGI NA LICZNĄ POPULACJĘ BOBRA EUROPEJSKIEGO NIE STWIERDZA SIĘ ZAGROŻENIA DLA</w:t>
      </w:r>
    </w:p>
    <w:p>
      <w:pPr>
        <w:pStyle w:val="Normal"/>
        <w:shd w:val="clear" w:color="auto" w:fill="FFFFFF"/>
        <w:spacing w:before="115" w:after="0"/>
        <w:ind w:left="19" w:hanging="0"/>
        <w:rPr/>
      </w:pPr>
      <w:r>
        <w:rPr>
          <w:color w:val="000000"/>
          <w:spacing w:val="-2"/>
          <w:sz w:val="21"/>
          <w:szCs w:val="21"/>
        </w:rPr>
        <w:t>LOKALNEJ POPULACJI.</w:t>
      </w:r>
    </w:p>
    <w:p>
      <w:pPr>
        <w:pStyle w:val="Normal"/>
        <w:shd w:val="clear" w:color="auto" w:fill="FFFFFF"/>
        <w:tabs>
          <w:tab w:val="left" w:pos="346" w:leader="none"/>
        </w:tabs>
        <w:spacing w:before="5" w:after="0"/>
        <w:ind w:left="19" w:hanging="0"/>
        <w:rPr/>
      </w:pPr>
      <w:r>
        <w:rPr>
          <w:b/>
          <w:bCs/>
          <w:color w:val="000000"/>
          <w:spacing w:val="-6"/>
          <w:sz w:val="21"/>
          <w:szCs w:val="21"/>
        </w:rPr>
        <w:t>11.</w:t>
      </w:r>
      <w:r>
        <w:rPr>
          <w:b/>
          <w:bCs/>
          <w:color w:val="000000"/>
          <w:sz w:val="21"/>
          <w:szCs w:val="21"/>
        </w:rPr>
        <w:tab/>
      </w:r>
      <w:r>
        <w:rPr>
          <w:b/>
          <w:bCs/>
          <w:color w:val="000000"/>
          <w:spacing w:val="-3"/>
          <w:sz w:val="21"/>
          <w:szCs w:val="21"/>
          <w:u w:val="single"/>
        </w:rPr>
        <w:t>Inne ważne i istotne informacje, które powinny bvć znane organowi na etapie prowadzenia postępowania</w:t>
      </w:r>
    </w:p>
    <w:p>
      <w:pPr>
        <w:pStyle w:val="Normal"/>
        <w:shd w:val="clear" w:color="auto" w:fill="FFFFFF"/>
        <w:spacing w:lineRule="exact" w:line="168"/>
        <w:ind w:left="346" w:right="14" w:hanging="0"/>
        <w:jc w:val="both"/>
        <w:rPr/>
      </w:pPr>
      <w:r>
        <w:rPr>
          <w:b/>
          <w:bCs/>
          <w:color w:val="000000"/>
          <w:spacing w:val="-1"/>
          <w:sz w:val="15"/>
          <w:szCs w:val="15"/>
        </w:rPr>
        <w:t xml:space="preserve">W przypadku, gdy wnioskowane czynności wynikają z realizacji inwestycji, mogącej znacząco oddziaływać na środowisko, można podać informacje </w:t>
      </w:r>
      <w:r>
        <w:rPr>
          <w:b/>
          <w:bCs/>
          <w:color w:val="000000"/>
          <w:spacing w:val="5"/>
          <w:sz w:val="15"/>
          <w:szCs w:val="15"/>
        </w:rPr>
        <w:t xml:space="preserve">o wydanej decyzji o środowiskowych uwarunkowaniach (znak decyzji) i/bib douczyć kopię dokumentu. W przypadku złożenia wniosku </w:t>
      </w:r>
      <w:r>
        <w:rPr>
          <w:b/>
          <w:bCs/>
          <w:color w:val="000000"/>
          <w:spacing w:val="-3"/>
          <w:sz w:val="15"/>
          <w:szCs w:val="15"/>
        </w:rPr>
        <w:t xml:space="preserve">o przetrzymywanie okazów gatunków, należy podać ich pochodzenie oraz informację czy zostało wydane zezwolenie np. na wwóz do kraju oraz podać </w:t>
      </w:r>
      <w:r>
        <w:rPr>
          <w:b/>
          <w:bCs/>
          <w:color w:val="000000"/>
          <w:spacing w:val="-2"/>
          <w:sz w:val="15"/>
          <w:szCs w:val="15"/>
        </w:rPr>
        <w:t>znak tego zezwolenia.</w:t>
      </w:r>
    </w:p>
    <w:p>
      <w:pPr>
        <w:pStyle w:val="Normal"/>
        <w:shd w:val="clear" w:color="auto" w:fill="FFFFFF"/>
        <w:spacing w:lineRule="exact" w:line="350" w:before="19" w:after="0"/>
        <w:ind w:left="5" w:hanging="0"/>
        <w:rPr/>
      </w:pPr>
      <w:r>
        <w:rPr>
          <w:color w:val="000000"/>
          <w:spacing w:val="-3"/>
          <w:sz w:val="21"/>
          <w:szCs w:val="21"/>
        </w:rPr>
        <w:t xml:space="preserve">INFORMACJE UZYSKANE OD SOŁTYSA WSI ŚWIĘTA LIPKA ORAZ INFORMACJE OD SANKTUARIUM </w:t>
      </w:r>
      <w:r>
        <w:rPr>
          <w:color w:val="000000"/>
          <w:spacing w:val="-2"/>
          <w:sz w:val="21"/>
          <w:szCs w:val="21"/>
        </w:rPr>
        <w:t>MATKI BOŻEJ ŚWIĘTOLffSKIEJ W ŚWIĘTEJ LIPCE- PROBOSZCZ-KS. ALEKSANDER JACYNIAK O ZAGROŻENIU BUDOWLANYM SPOWODOWANYM OBNIŻENIEM WÓD POWODUJĄCE ODKRYCIE PALI NA KTÓRYCH POSADOWIONA JEST BAZYLIKA.</w:t>
      </w:r>
    </w:p>
    <w:p>
      <w:pPr>
        <w:pStyle w:val="Normal"/>
        <w:shd w:val="clear" w:color="auto" w:fill="FFFFFF"/>
        <w:spacing w:lineRule="exact" w:line="350"/>
        <w:rPr/>
      </w:pPr>
      <w:r>
        <w:rPr>
          <w:color w:val="000000"/>
          <w:spacing w:val="-3"/>
          <w:sz w:val="21"/>
          <w:szCs w:val="21"/>
        </w:rPr>
        <w:t xml:space="preserve">PONADTO ZAGROŻENIE DROGOWE- BOBRY DRĄŻĄ KORYTARZE W PASIE DROGOWYM DROGI </w:t>
      </w:r>
      <w:r>
        <w:rPr>
          <w:color w:val="000000"/>
          <w:spacing w:val="-2"/>
          <w:sz w:val="21"/>
          <w:szCs w:val="21"/>
        </w:rPr>
        <w:t>WOJEWÓDZKIEJ POWODUJĄC USZKADZANIE NAWIERZCHNI CO POWODUJE UTRUDNIENIA</w:t>
      </w:r>
    </w:p>
    <w:p>
      <w:pPr>
        <w:pStyle w:val="Normal"/>
        <w:shd w:val="clear" w:color="auto" w:fill="FFFFFF"/>
        <w:spacing w:lineRule="exact" w:line="350"/>
        <w:ind w:left="10" w:hanging="0"/>
        <w:rPr/>
      </w:pPr>
      <w:r>
        <w:rPr>
          <w:color w:val="000000"/>
          <w:spacing w:val="-2"/>
          <w:sz w:val="21"/>
          <w:szCs w:val="21"/>
        </w:rPr>
        <w:t>KOMUNIKACYJNE</w:t>
      </w:r>
    </w:p>
    <w:p>
      <w:pPr>
        <w:pStyle w:val="Normal"/>
        <w:shd w:val="clear" w:color="auto" w:fill="FFFFFF"/>
        <w:tabs>
          <w:tab w:val="left" w:pos="346" w:leader="none"/>
        </w:tabs>
        <w:spacing w:lineRule="exact" w:line="235"/>
        <w:ind w:left="346" w:hanging="326"/>
        <w:rPr/>
      </w:pPr>
      <w:r>
        <w:rPr>
          <w:b/>
          <w:bCs/>
          <w:color w:val="000000"/>
          <w:spacing w:val="-7"/>
          <w:sz w:val="21"/>
          <w:szCs w:val="21"/>
        </w:rPr>
        <w:t>12.</w:t>
      </w:r>
      <w:r>
        <w:rPr>
          <w:b/>
          <w:bCs/>
          <w:color w:val="000000"/>
          <w:sz w:val="21"/>
          <w:szCs w:val="21"/>
        </w:rPr>
        <w:tab/>
      </w:r>
      <w:r>
        <w:rPr>
          <w:b/>
          <w:bCs/>
          <w:color w:val="000000"/>
          <w:sz w:val="21"/>
          <w:szCs w:val="21"/>
          <w:u w:val="single"/>
        </w:rPr>
        <w:t>Informacja,   czy   realizacja   wnioskowanych   czynności   związana   jest   z  wykonaniem   inwestycji/</w:t>
        <w:br/>
      </w:r>
      <w:r>
        <w:rPr>
          <w:b/>
          <w:bCs/>
          <w:color w:val="000000"/>
          <w:spacing w:val="-2"/>
          <w:sz w:val="21"/>
          <w:szCs w:val="21"/>
          <w:u w:val="single"/>
        </w:rPr>
        <w:t>przedsięwzięcia/projektu finansowanego ze środków Unii Europejskiej</w:t>
      </w:r>
    </w:p>
    <w:p>
      <w:pPr>
        <w:pStyle w:val="Normal"/>
        <w:shd w:val="clear" w:color="auto" w:fill="FFFFFF"/>
        <w:ind w:left="341" w:hanging="0"/>
        <w:rPr/>
      </w:pPr>
      <w:r>
        <w:rPr>
          <w:b/>
          <w:bCs/>
          <w:color w:val="000000"/>
          <w:spacing w:val="-3"/>
          <w:sz w:val="15"/>
          <w:szCs w:val="15"/>
        </w:rPr>
        <w:t>Należy zaznaczyć jeden z poniższych Programów Operacyjnych.</w:t>
      </w:r>
    </w:p>
    <w:p>
      <w:pPr>
        <w:pStyle w:val="Normal"/>
        <w:shd w:val="clear" w:color="auto" w:fill="FFFFFF"/>
        <w:spacing w:before="5" w:after="0"/>
        <w:ind w:left="346" w:hanging="0"/>
        <w:rPr/>
      </w:pPr>
      <w:r>
        <w:rPr>
          <w:b/>
          <w:bCs/>
          <w:color w:val="000000"/>
          <w:spacing w:val="-4"/>
          <w:sz w:val="15"/>
          <w:szCs w:val="15"/>
        </w:rPr>
        <w:t>W przypadku braku odpowiedniego programu, należy zaznaczyć inne i podać nazwę programu i lata finansowania.</w:t>
      </w:r>
    </w:p>
    <w:p>
      <w:pPr>
        <w:pStyle w:val="Normal"/>
        <w:shd w:val="clear" w:color="auto" w:fill="FFFFFF"/>
        <w:spacing w:lineRule="exact" w:line="245" w:before="178" w:after="624"/>
        <w:ind w:left="682" w:right="3379" w:hanging="0"/>
        <w:rPr/>
      </w:pPr>
      <w:r>
        <w:rPr>
          <w:color w:val="000000"/>
          <w:spacing w:val="-2"/>
          <w:sz w:val="21"/>
          <w:szCs w:val="21"/>
        </w:rPr>
        <w:t xml:space="preserve">Instrument „Łącząc Europę" (Connecting Europę Facility - CEF) Program Operacyjny Infrastruktura i Środowisko 2014-2020 Program Operacyjny Inteligentny Rozwój 2014-2020 </w:t>
      </w:r>
      <w:r>
        <w:rPr>
          <w:color w:val="000000"/>
          <w:spacing w:val="-1"/>
          <w:sz w:val="21"/>
          <w:szCs w:val="21"/>
        </w:rPr>
        <w:t>Program Operacyjny Wiedza Edukacja - Rozwój 2014-2020</w:t>
      </w:r>
    </w:p>
    <w:p>
      <w:pPr>
        <w:sectPr>
          <w:type w:val="nextPage"/>
          <w:pgSz w:w="11906" w:h="16838"/>
          <w:pgMar w:left="1421" w:right="835" w:header="0" w:top="1310" w:footer="0" w:bottom="360" w:gutter="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shd w:val="clear" w:color="auto" w:fill="FFFFFF"/>
        <w:spacing w:before="62" w:after="624"/>
        <w:rPr/>
      </w:pPr>
      <w:r>
        <w:rPr>
          <w:b/>
          <w:bCs/>
          <w:color w:val="000000"/>
          <w:spacing w:val="-1"/>
          <w:sz w:val="13"/>
          <w:szCs w:val="13"/>
        </w:rPr>
        <w:t>Strona</w:t>
      </w:r>
    </w:p>
    <w:p>
      <w:pPr>
        <w:pStyle w:val="Normal"/>
        <w:shd w:val="clear" w:color="auto" w:fill="FFFFFF"/>
        <w:spacing w:before="24" w:after="0"/>
        <w:rPr/>
      </w:pPr>
      <w:r>
        <w:br w:type="column"/>
      </w:r>
      <w:r>
        <w:rPr>
          <w:b/>
          <w:bCs/>
          <w:i/>
          <w:iCs/>
          <w:color w:val="000000"/>
          <w:spacing w:val="-14"/>
          <w:w w:val="148"/>
          <w:sz w:val="16"/>
          <w:szCs w:val="16"/>
        </w:rPr>
        <w:t xml:space="preserve">'b   </w:t>
      </w:r>
      <w:r>
        <w:rPr>
          <w:b/>
          <w:bCs/>
          <w:i/>
          <w:iCs/>
          <w:color w:val="000000"/>
          <w:spacing w:val="-14"/>
          <w:w w:val="148"/>
          <w:sz w:val="16"/>
          <w:szCs w:val="16"/>
          <w:vertAlign w:val="subscript"/>
        </w:rPr>
        <w:t>z</w:t>
      </w:r>
      <w:r>
        <w:rPr>
          <w:b/>
          <w:bCs/>
          <w:i/>
          <w:iCs/>
          <w:color w:val="000000"/>
          <w:spacing w:val="-14"/>
          <w:w w:val="148"/>
          <w:sz w:val="16"/>
          <w:szCs w:val="16"/>
        </w:rPr>
        <w:t>k</w:t>
      </w:r>
    </w:p>
    <w:p>
      <w:pPr>
        <w:sectPr>
          <w:type w:val="continuous"/>
          <w:pgSz w:w="11906" w:h="16838"/>
          <w:pgMar w:left="1421" w:right="835" w:header="0" w:top="1310" w:footer="0" w:bottom="360" w:gutter="0"/>
          <w:cols w:num="2" w:space="60" w:equalWidth="true" w:sep="false"/>
          <w:formProt w:val="false"/>
          <w:textDirection w:val="lrTb"/>
          <w:docGrid w:type="default" w:linePitch="100" w:charSpace="8192"/>
        </w:sectPr>
      </w:pPr>
    </w:p>
    <w:p>
      <w:pPr>
        <w:pStyle w:val="Normal"/>
        <w:shd w:val="clear" w:color="auto" w:fill="FFFFFF"/>
        <w:spacing w:lineRule="exact" w:line="235"/>
        <w:ind w:left="1733" w:right="1762" w:hanging="0"/>
        <w:jc w:val="center"/>
        <w:rPr/>
      </w:pPr>
      <w:r>
        <w:rPr>
          <w:color w:val="000000"/>
          <w:spacing w:val="-3"/>
          <w:sz w:val="21"/>
          <w:szCs w:val="21"/>
        </w:rPr>
        <w:t xml:space="preserve">Wniosek o wydanie zezwolenia na wykonywanie czynności zabronionych </w:t>
      </w:r>
      <w:r>
        <w:rPr>
          <w:color w:val="000000"/>
          <w:spacing w:val="-1"/>
          <w:sz w:val="21"/>
          <w:szCs w:val="21"/>
        </w:rPr>
        <w:t>w stosunku do zwierząt gatunków objętych ochroną</w:t>
      </w:r>
    </w:p>
    <w:p>
      <w:pPr>
        <w:pStyle w:val="Normal"/>
        <w:shd w:val="clear" w:color="auto" w:fill="FFFFFF"/>
        <w:spacing w:lineRule="exact" w:line="250" w:before="187" w:after="0"/>
        <w:ind w:left="682" w:hanging="0"/>
        <w:rPr/>
      </w:pPr>
      <w:r>
        <w:rPr>
          <w:color w:val="000000"/>
          <w:spacing w:val="-1"/>
          <w:sz w:val="21"/>
          <w:szCs w:val="21"/>
        </w:rPr>
        <w:t>Program Operacyjny Polska Cyfrowa 2014-2020</w:t>
      </w:r>
    </w:p>
    <w:p>
      <w:pPr>
        <w:pStyle w:val="Normal"/>
        <w:shd w:val="clear" w:color="auto" w:fill="FFFFFF"/>
        <w:spacing w:lineRule="exact" w:line="250"/>
        <w:ind w:left="677" w:hanging="0"/>
        <w:rPr/>
      </w:pPr>
      <w:r>
        <w:rPr>
          <w:color w:val="000000"/>
          <w:spacing w:val="-1"/>
          <w:sz w:val="21"/>
          <w:szCs w:val="21"/>
        </w:rPr>
        <w:t>Program Operacyjny Polska Wschodnia 2014-2020</w:t>
      </w:r>
    </w:p>
    <w:p>
      <w:pPr>
        <w:pStyle w:val="Normal"/>
        <w:shd w:val="clear" w:color="auto" w:fill="FFFFFF"/>
        <w:spacing w:lineRule="exact" w:line="250" w:before="5" w:after="0"/>
        <w:ind w:left="677" w:hanging="0"/>
        <w:rPr/>
      </w:pPr>
      <w:r>
        <w:rPr>
          <w:color w:val="000000"/>
          <w:spacing w:val="-1"/>
          <w:w w:val="90"/>
          <w:sz w:val="23"/>
          <w:szCs w:val="23"/>
        </w:rPr>
        <w:t>Regionalny Program Operacyjny Województwa Warmińsko-Mazurskiego 2014-2020</w:t>
      </w:r>
    </w:p>
    <w:p>
      <w:pPr>
        <w:pStyle w:val="Normal"/>
        <w:shd w:val="clear" w:color="auto" w:fill="FFFFFF"/>
        <w:spacing w:lineRule="exact" w:line="250"/>
        <w:ind w:left="672" w:hanging="0"/>
        <w:rPr/>
      </w:pPr>
      <w:r>
        <w:rPr>
          <w:color w:val="000000"/>
          <w:w w:val="90"/>
          <w:sz w:val="23"/>
          <w:szCs w:val="23"/>
        </w:rPr>
        <w:t>hme (podać jakie?)</w:t>
      </w:r>
    </w:p>
    <w:p>
      <w:pPr>
        <w:pStyle w:val="Normal"/>
        <w:shd w:val="clear" w:color="auto" w:fill="FFFFFF"/>
        <w:spacing w:lineRule="exact" w:line="250"/>
        <w:ind w:left="667" w:hanging="0"/>
        <w:rPr/>
      </w:pPr>
      <w:r>
        <w:rPr>
          <w:color w:val="000000"/>
          <w:spacing w:val="-1"/>
          <w:w w:val="90"/>
          <w:sz w:val="23"/>
          <w:szCs w:val="23"/>
        </w:rPr>
        <w:t>Nie dotyczy</w:t>
      </w:r>
    </w:p>
    <w:p>
      <w:pPr>
        <w:pStyle w:val="Normal"/>
        <w:shd w:val="clear" w:color="auto" w:fill="FFFFFF"/>
        <w:spacing w:before="173" w:after="0"/>
        <w:ind w:left="331" w:hanging="0"/>
        <w:rPr/>
      </w:pPr>
      <w:r>
        <w:rPr>
          <w:b/>
          <w:bCs/>
          <w:color w:val="000000"/>
          <w:spacing w:val="-3"/>
          <w:sz w:val="15"/>
          <w:szCs w:val="15"/>
        </w:rPr>
        <w:t>Należy podać nazwę przedsięwzięcia, w ramach którego wykonywane będą wnioskowane czynności.</w:t>
      </w:r>
    </w:p>
    <w:p>
      <w:pPr>
        <w:pStyle w:val="Normal"/>
        <w:shd w:val="clear" w:color="auto" w:fill="FFFFFF"/>
        <w:spacing w:before="187" w:after="0"/>
        <w:rPr/>
      </w:pPr>
      <w:r>
        <w:rPr>
          <w:b/>
          <w:bCs/>
          <w:color w:val="000000"/>
          <w:w w:val="90"/>
          <w:sz w:val="23"/>
          <w:szCs w:val="23"/>
        </w:rPr>
        <w:t xml:space="preserve">13. </w:t>
      </w:r>
      <w:r>
        <w:rPr>
          <w:b/>
          <w:bCs/>
          <w:color w:val="000000"/>
          <w:w w:val="90"/>
          <w:sz w:val="23"/>
          <w:szCs w:val="23"/>
          <w:u w:val="single"/>
        </w:rPr>
        <w:t>Opłata skarbowa</w:t>
      </w:r>
    </w:p>
    <w:p>
      <w:pPr>
        <w:pStyle w:val="Normal"/>
        <w:shd w:val="clear" w:color="auto" w:fill="FFFFFF"/>
        <w:spacing w:lineRule="exact" w:line="168"/>
        <w:ind w:left="326" w:hanging="0"/>
        <w:rPr/>
      </w:pPr>
      <w:r>
        <w:rPr>
          <w:b/>
          <w:bCs/>
          <w:color w:val="000000"/>
          <w:spacing w:val="-2"/>
          <w:sz w:val="15"/>
          <w:szCs w:val="15"/>
        </w:rPr>
        <w:t xml:space="preserve">Należy dołączyć dowód wniesienia opłaty skarbowej za wydanie zezwolenia tub wskazać postawę zwolnienia z opłaty skarbowej (na podstawie ustawy </w:t>
      </w:r>
      <w:r>
        <w:rPr>
          <w:b/>
          <w:bCs/>
          <w:color w:val="000000"/>
          <w:spacing w:val="-3"/>
          <w:sz w:val="15"/>
          <w:szCs w:val="15"/>
        </w:rPr>
        <w:t>o opłacie skarbowej) wraz z uzasadnieniem.</w:t>
      </w:r>
    </w:p>
    <w:p>
      <w:pPr>
        <w:pStyle w:val="Normal"/>
        <w:shd w:val="clear" w:color="auto" w:fill="FFFFFF"/>
        <w:ind w:left="5856" w:hanging="0"/>
        <w:rPr/>
      </w:pPr>
      <w:r>
        <w:rPr>
          <w:b/>
          <w:bCs/>
          <w:color w:val="000000"/>
          <w:spacing w:val="-4"/>
          <w:sz w:val="26"/>
          <w:szCs w:val="26"/>
        </w:rPr>
        <w:t>BURMISTRZ RESZLA</w:t>
      </w:r>
    </w:p>
    <w:p>
      <w:pPr>
        <w:pStyle w:val="Normal"/>
        <w:shd w:val="clear" w:color="auto" w:fill="FFFFFF"/>
        <w:tabs>
          <w:tab w:val="left" w:pos="6326" w:leader="none"/>
        </w:tabs>
        <w:spacing w:before="317" w:after="0"/>
        <w:ind w:left="869" w:hanging="0"/>
        <w:rPr/>
      </w:pPr>
      <w:r>
        <w:rPr>
          <w:b/>
          <w:bCs/>
          <w:color w:val="000000"/>
          <w:spacing w:val="-3"/>
          <w:w w:val="90"/>
          <w:sz w:val="23"/>
          <w:szCs w:val="23"/>
        </w:rPr>
        <w:t>RESZEL 18.01.2017</w:t>
      </w:r>
      <w:r>
        <w:rPr>
          <w:b/>
          <w:bCs/>
          <w:color w:val="000000"/>
          <w:sz w:val="23"/>
          <w:szCs w:val="23"/>
        </w:rPr>
        <w:tab/>
      </w:r>
      <w:r>
        <w:rPr>
          <w:i/>
          <w:iCs/>
          <w:color w:val="000000"/>
          <w:spacing w:val="-4"/>
          <w:sz w:val="23"/>
          <w:szCs w:val="23"/>
        </w:rPr>
        <w:t>Marek Jgpiszewski</w:t>
      </w:r>
    </w:p>
    <w:p>
      <w:pPr>
        <w:pStyle w:val="Normal"/>
        <w:shd w:val="clear" w:color="auto" w:fill="FFFFFF"/>
        <w:tabs>
          <w:tab w:val="left" w:pos="6322" w:leader="none"/>
        </w:tabs>
        <w:spacing w:before="149" w:after="0"/>
        <w:ind w:left="1776" w:hanging="0"/>
        <w:rPr/>
      </w:pPr>
      <w:r>
        <w:rPr>
          <w:color w:val="000000"/>
          <w:spacing w:val="-3"/>
          <w:sz w:val="15"/>
          <w:szCs w:val="15"/>
        </w:rPr>
        <w:t>.Miejscowość i data</w:t>
      </w:r>
      <w:r>
        <w:rPr>
          <w:color w:val="000000"/>
          <w:sz w:val="15"/>
          <w:szCs w:val="15"/>
        </w:rPr>
        <w:tab/>
      </w:r>
      <w:r>
        <w:rPr>
          <w:color w:val="000000"/>
          <w:spacing w:val="-2"/>
          <w:sz w:val="15"/>
          <w:szCs w:val="15"/>
        </w:rPr>
        <w:t>Czytehfy podpis wnioskodawcy</w:t>
      </w:r>
    </w:p>
    <w:p>
      <w:pPr>
        <w:sectPr>
          <w:type w:val="nextPage"/>
          <w:pgSz w:w="11906" w:h="16838"/>
          <w:pgMar w:left="1308" w:right="977" w:header="0" w:top="1310" w:footer="0" w:bottom="360" w:gutter="0"/>
          <w:pgNumType w:fmt="decimal"/>
          <w:formProt w:val="false"/>
          <w:textDirection w:val="lrTb"/>
          <w:docGrid w:type="default" w:linePitch="100" w:charSpace="8192"/>
        </w:sectPr>
        <w:pStyle w:val="Normal"/>
        <w:shd w:val="clear" w:color="auto" w:fill="FFFFFF"/>
        <w:spacing w:before="9811" w:after="0"/>
        <w:ind w:left="4214" w:hanging="0"/>
        <w:rPr/>
      </w:pPr>
      <w:r>
        <w:rPr>
          <w:b/>
          <w:bCs/>
          <w:color w:val="000000"/>
          <w:spacing w:val="-1"/>
          <w:sz w:val="13"/>
          <w:szCs w:val="13"/>
        </w:rPr>
        <w:t>Strona</w:t>
      </w:r>
    </w:p>
    <w:p>
      <w:pPr>
        <w:pStyle w:val="Normal"/>
        <w:shd w:val="clear" w:color="auto" w:fill="FFFFFF"/>
        <w:spacing w:lineRule="exact" w:line="211"/>
        <w:ind w:left="24" w:hanging="0"/>
        <w:rPr/>
      </w:pPr>
      <w:r>
        <w:rPr>
          <w:b/>
          <w:bCs/>
          <w:color w:val="000000"/>
          <w:spacing w:val="-2"/>
          <w:sz w:val="19"/>
          <w:szCs w:val="19"/>
          <w:u w:val="single"/>
        </w:rPr>
        <w:t>Podstawa prawna:</w:t>
      </w:r>
    </w:p>
    <w:p>
      <w:pPr>
        <w:pStyle w:val="Normal"/>
        <w:numPr>
          <w:ilvl w:val="0"/>
          <w:numId w:val="4"/>
        </w:numPr>
        <w:shd w:val="clear" w:color="auto" w:fill="FFFFFF"/>
        <w:tabs>
          <w:tab w:val="left" w:pos="360" w:leader="none"/>
        </w:tabs>
        <w:spacing w:lineRule="exact" w:line="211" w:before="5" w:after="0"/>
        <w:ind w:left="24" w:hanging="0"/>
        <w:rPr>
          <w:color w:val="000000"/>
          <w:spacing w:val="-18"/>
          <w:sz w:val="19"/>
          <w:szCs w:val="19"/>
        </w:rPr>
      </w:pPr>
      <w:r>
        <w:rPr>
          <w:color w:val="000000"/>
          <w:spacing w:val="-1"/>
          <w:sz w:val="19"/>
          <w:szCs w:val="19"/>
        </w:rPr>
        <w:t>Ustawa z dnia 14 czerwca 1960 r. Kodeks postępowania administracyjnego (t.j. Dz. U. z 2016 r. póz. 23)</w:t>
      </w:r>
    </w:p>
    <w:p>
      <w:pPr>
        <w:pStyle w:val="Normal"/>
        <w:numPr>
          <w:ilvl w:val="0"/>
          <w:numId w:val="4"/>
        </w:numPr>
        <w:shd w:val="clear" w:color="auto" w:fill="FFFFFF"/>
        <w:tabs>
          <w:tab w:val="left" w:pos="360" w:leader="none"/>
        </w:tabs>
        <w:spacing w:lineRule="exact" w:line="211"/>
        <w:ind w:left="24" w:hanging="0"/>
        <w:rPr>
          <w:color w:val="000000"/>
          <w:spacing w:val="-14"/>
          <w:sz w:val="19"/>
          <w:szCs w:val="19"/>
        </w:rPr>
      </w:pPr>
      <w:r>
        <w:rPr>
          <w:color w:val="000000"/>
          <w:spacing w:val="-1"/>
          <w:sz w:val="19"/>
          <w:szCs w:val="19"/>
        </w:rPr>
        <w:t>Ustawa ustawy z dnia 16 kwietnia 2004 r. o ochronie przyrody (t.j. Dz. U. z 2015 r. póz. 1651, ze zm.)</w:t>
      </w:r>
    </w:p>
    <w:p>
      <w:pPr>
        <w:pStyle w:val="Normal"/>
        <w:numPr>
          <w:ilvl w:val="0"/>
          <w:numId w:val="4"/>
        </w:numPr>
        <w:shd w:val="clear" w:color="auto" w:fill="FFFFFF"/>
        <w:tabs>
          <w:tab w:val="left" w:pos="360" w:leader="none"/>
        </w:tabs>
        <w:spacing w:lineRule="exact" w:line="211"/>
        <w:ind w:left="360" w:hanging="336"/>
        <w:rPr>
          <w:color w:val="000000"/>
          <w:spacing w:val="-11"/>
          <w:sz w:val="19"/>
          <w:szCs w:val="19"/>
        </w:rPr>
      </w:pPr>
      <w:r>
        <w:rPr>
          <w:color w:val="000000"/>
          <w:sz w:val="19"/>
          <w:szCs w:val="19"/>
        </w:rPr>
        <w:t>Rozporządzenie  Ministra   Środowiska   z  dnia  6  października   2014 r.   w  sprawie   ochrony   gatunkowej   zwierząt</w:t>
        <w:br/>
      </w:r>
      <w:r>
        <w:rPr>
          <w:color w:val="000000"/>
          <w:spacing w:val="-1"/>
          <w:sz w:val="19"/>
          <w:szCs w:val="19"/>
        </w:rPr>
        <w:t>(Dz. U. z 2014 r. póz. 1348).</w:t>
      </w:r>
    </w:p>
    <w:p>
      <w:pPr>
        <w:pStyle w:val="Normal"/>
        <w:numPr>
          <w:ilvl w:val="0"/>
          <w:numId w:val="4"/>
        </w:numPr>
        <w:shd w:val="clear" w:color="auto" w:fill="FFFFFF"/>
        <w:tabs>
          <w:tab w:val="left" w:pos="360" w:leader="none"/>
        </w:tabs>
        <w:spacing w:lineRule="exact" w:line="211"/>
        <w:ind w:left="24" w:hanging="0"/>
        <w:rPr>
          <w:color w:val="000000"/>
          <w:spacing w:val="-10"/>
          <w:sz w:val="19"/>
          <w:szCs w:val="19"/>
        </w:rPr>
      </w:pPr>
      <w:r>
        <w:rPr>
          <w:color w:val="000000"/>
          <w:spacing w:val="-1"/>
          <w:sz w:val="19"/>
          <w:szCs w:val="19"/>
        </w:rPr>
        <w:t>Ustawa z dnia 16 listopada 2006 r. o opłacie skarbowej (t.j. Dz. U. z 2015 r. póz. 783, ze zm.)</w:t>
      </w:r>
    </w:p>
    <w:p>
      <w:pPr>
        <w:pStyle w:val="Normal"/>
        <w:numPr>
          <w:ilvl w:val="0"/>
          <w:numId w:val="4"/>
        </w:numPr>
        <w:shd w:val="clear" w:color="auto" w:fill="FFFFFF"/>
        <w:tabs>
          <w:tab w:val="left" w:pos="360" w:leader="none"/>
        </w:tabs>
        <w:spacing w:lineRule="exact" w:line="211"/>
        <w:ind w:left="360" w:hanging="336"/>
        <w:rPr>
          <w:color w:val="000000"/>
          <w:spacing w:val="-11"/>
          <w:sz w:val="19"/>
          <w:szCs w:val="19"/>
        </w:rPr>
      </w:pPr>
      <w:r>
        <w:rPr>
          <w:color w:val="000000"/>
          <w:spacing w:val="3"/>
          <w:sz w:val="19"/>
          <w:szCs w:val="19"/>
        </w:rPr>
        <w:t>Rozporządzenie Ministra Finansów z dnia 28 września 2007 r. w sprawie zapłaty opłaty skarbowej (Dz. U. z 2007 r.</w:t>
        <w:br/>
      </w:r>
      <w:r>
        <w:rPr>
          <w:color w:val="000000"/>
          <w:sz w:val="19"/>
          <w:szCs w:val="19"/>
        </w:rPr>
        <w:t>Nr 187, póz. 1330)</w:t>
      </w:r>
    </w:p>
    <w:p>
      <w:pPr>
        <w:pStyle w:val="Normal"/>
        <w:shd w:val="clear" w:color="auto" w:fill="FFFFFF"/>
        <w:spacing w:lineRule="exact" w:line="216" w:before="427" w:after="0"/>
        <w:ind w:left="29" w:hanging="0"/>
        <w:rPr/>
      </w:pPr>
      <w:r>
        <w:rPr>
          <w:b/>
          <w:bCs/>
          <w:color w:val="000000"/>
          <w:spacing w:val="-2"/>
          <w:sz w:val="19"/>
          <w:szCs w:val="19"/>
          <w:u w:val="single"/>
        </w:rPr>
        <w:t>Opłata skarbowa:</w:t>
      </w:r>
    </w:p>
    <w:p>
      <w:pPr>
        <w:pStyle w:val="Normal"/>
        <w:shd w:val="clear" w:color="auto" w:fill="FFFFFF"/>
        <w:spacing w:lineRule="exact" w:line="216" w:before="5" w:after="0"/>
        <w:ind w:left="24" w:hanging="0"/>
        <w:rPr/>
      </w:pPr>
      <w:r>
        <w:rPr>
          <w:color w:val="000000"/>
          <w:spacing w:val="-1"/>
          <w:sz w:val="19"/>
          <w:szCs w:val="19"/>
        </w:rPr>
        <w:t xml:space="preserve">Opłatę skaibową należy wnieść na konto: </w:t>
      </w:r>
      <w:r>
        <w:rPr>
          <w:b/>
          <w:bCs/>
          <w:color w:val="000000"/>
          <w:spacing w:val="-1"/>
          <w:sz w:val="19"/>
          <w:szCs w:val="19"/>
        </w:rPr>
        <w:t xml:space="preserve">20 1030 1218 0000 0000 9040 1513 </w:t>
      </w:r>
      <w:r>
        <w:rPr>
          <w:color w:val="000000"/>
          <w:spacing w:val="-1"/>
          <w:sz w:val="19"/>
          <w:szCs w:val="19"/>
        </w:rPr>
        <w:t>Bank Handlowy w Warszawie S.A.</w:t>
      </w:r>
    </w:p>
    <w:p>
      <w:pPr>
        <w:pStyle w:val="Normal"/>
        <w:shd w:val="clear" w:color="auto" w:fill="FFFFFF"/>
        <w:spacing w:lineRule="exact" w:line="216"/>
        <w:ind w:left="24" w:hanging="0"/>
        <w:rPr/>
      </w:pPr>
      <w:r>
        <w:rPr>
          <w:color w:val="000000"/>
          <w:sz w:val="19"/>
          <w:szCs w:val="19"/>
        </w:rPr>
        <w:t>Urząd Miasta Olsztyna, Plac Jana Pawła n nr l, 10-101 Olsztyn - Wydział Podatków i Opłat</w:t>
      </w:r>
    </w:p>
    <w:p>
      <w:pPr>
        <w:pStyle w:val="Normal"/>
        <w:shd w:val="clear" w:color="auto" w:fill="FFFFFF"/>
        <w:spacing w:lineRule="exact" w:line="216"/>
        <w:ind w:left="24" w:hanging="0"/>
        <w:rPr/>
      </w:pPr>
      <w:r>
        <w:rPr>
          <w:b/>
          <w:bCs/>
          <w:color w:val="000000"/>
          <w:spacing w:val="-1"/>
          <w:sz w:val="19"/>
          <w:szCs w:val="19"/>
        </w:rPr>
        <w:t>W tytule należy wpisać - wydanie zezwolenia RDOŚ Olsztyn, zwierzęta chronione</w:t>
      </w:r>
    </w:p>
    <w:p>
      <w:pPr>
        <w:pStyle w:val="Normal"/>
        <w:shd w:val="clear" w:color="auto" w:fill="FFFFFF"/>
        <w:spacing w:lineRule="exact" w:line="211" w:before="211" w:after="0"/>
        <w:ind w:left="19" w:right="10" w:hanging="0"/>
        <w:jc w:val="both"/>
        <w:rPr/>
      </w:pPr>
      <w:r>
        <w:rPr>
          <w:color w:val="000000"/>
          <w:spacing w:val="-1"/>
          <w:sz w:val="19"/>
          <w:szCs w:val="19"/>
        </w:rPr>
        <w:t xml:space="preserve">Obowiązek wniesienia opłaty skarbowej od wydania zezwolenia następuje z chwilą złożenia wniosku o wydanie takowego </w:t>
      </w:r>
      <w:r>
        <w:rPr>
          <w:color w:val="000000"/>
          <w:spacing w:val="3"/>
          <w:sz w:val="19"/>
          <w:szCs w:val="19"/>
        </w:rPr>
        <w:t xml:space="preserve">zezwolenia. Zgodnie z art. l ust. l pkt l lit c ustawy o opłacie skarbowej oraz częścią III pkt 44 załącznika do tej ustawy, </w:t>
      </w:r>
      <w:r>
        <w:rPr>
          <w:color w:val="000000"/>
          <w:spacing w:val="1"/>
          <w:sz w:val="19"/>
          <w:szCs w:val="19"/>
        </w:rPr>
        <w:t xml:space="preserve">za wydanie zezwolenia innego niż wymienione w załączniku do tej ustawy i niebędącego zezwoleniem na prowadzenie działalności gospodarczej, pobiera się opłatę skarbową w wysokości 82 zł. Zwolnienia z opłaty skarbowej określone zostały </w:t>
      </w:r>
      <w:r>
        <w:rPr>
          <w:color w:val="000000"/>
          <w:spacing w:val="-1"/>
          <w:sz w:val="19"/>
          <w:szCs w:val="19"/>
        </w:rPr>
        <w:t>w art. 2 oraz art. 7 ustawy o opłacie skarbowej oraz części Ul pkt 44 kolumna 4 załącznika do tejże ustawy.</w:t>
      </w:r>
    </w:p>
    <w:p>
      <w:pPr>
        <w:pStyle w:val="Normal"/>
        <w:shd w:val="clear" w:color="auto" w:fill="FFFFFF"/>
        <w:spacing w:lineRule="exact" w:line="211" w:before="221" w:after="0"/>
        <w:ind w:left="19" w:right="14" w:hanging="0"/>
        <w:jc w:val="both"/>
        <w:rPr/>
      </w:pPr>
      <w:r>
        <w:rPr>
          <w:color w:val="000000"/>
          <w:spacing w:val="-2"/>
          <w:sz w:val="19"/>
          <w:szCs w:val="19"/>
        </w:rPr>
        <w:t xml:space="preserve">Do wniosku należy dołączyć oryginał dowodu wniesienia opłaty skarbowej, uwierzytelnioną kopię dowodu zapłaty lub wydruk </w:t>
      </w:r>
      <w:r>
        <w:rPr>
          <w:color w:val="000000"/>
          <w:spacing w:val="3"/>
          <w:sz w:val="19"/>
          <w:szCs w:val="19"/>
        </w:rPr>
        <w:t xml:space="preserve">potwierdzający dokonanie operacji bankowej (§ 3 ust. l rozporządzenia Ministra Finansów w sprawie zapłaty opłaty </w:t>
      </w:r>
      <w:r>
        <w:rPr>
          <w:color w:val="000000"/>
          <w:spacing w:val="-3"/>
          <w:sz w:val="19"/>
          <w:szCs w:val="19"/>
        </w:rPr>
        <w:t>skarbowej).</w:t>
      </w:r>
    </w:p>
    <w:p>
      <w:pPr>
        <w:pStyle w:val="Normal"/>
        <w:shd w:val="clear" w:color="auto" w:fill="FFFFFF"/>
        <w:spacing w:lineRule="exact" w:line="211" w:before="216" w:after="0"/>
        <w:ind w:left="19" w:right="29" w:hanging="0"/>
        <w:jc w:val="both"/>
        <w:rPr/>
      </w:pPr>
      <w:r>
        <w:rPr>
          <w:color w:val="000000"/>
          <w:spacing w:val="-1"/>
          <w:sz w:val="19"/>
          <w:szCs w:val="19"/>
        </w:rPr>
        <w:t xml:space="preserve">Zgodnie z art 9 § l ustawy o opłacie skarbowej, opłata skarbowa podlega zwrotowi, jeżeli mimo złożenia opłaty skarbowej nie </w:t>
      </w:r>
      <w:r>
        <w:rPr>
          <w:color w:val="000000"/>
          <w:spacing w:val="6"/>
          <w:sz w:val="19"/>
          <w:szCs w:val="19"/>
        </w:rPr>
        <w:t xml:space="preserve">wydano zezwolenia. Zwrot opłaty skarbowej następuje na wniosek złożony do odpowiedniego organu podatkowego. </w:t>
      </w:r>
      <w:r>
        <w:rPr>
          <w:color w:val="000000"/>
          <w:spacing w:val="-1"/>
          <w:sz w:val="19"/>
          <w:szCs w:val="19"/>
        </w:rPr>
        <w:t>Do wniosku należy dołączyć dokument potwierdzający odmowę wydania zezwolenia.</w:t>
      </w:r>
    </w:p>
    <w:p>
      <w:pPr>
        <w:pStyle w:val="Normal"/>
        <w:shd w:val="clear" w:color="auto" w:fill="FFFFFF"/>
        <w:spacing w:before="427" w:after="0"/>
        <w:ind w:left="14" w:hanging="0"/>
        <w:rPr/>
      </w:pPr>
      <w:r>
        <w:rPr>
          <w:b/>
          <w:bCs/>
          <w:color w:val="000000"/>
          <w:spacing w:val="-2"/>
          <w:sz w:val="19"/>
          <w:szCs w:val="19"/>
          <w:u w:val="single"/>
        </w:rPr>
        <w:t>Pełnomocnictwo:</w:t>
      </w:r>
    </w:p>
    <w:p>
      <w:pPr>
        <w:pStyle w:val="Normal"/>
        <w:shd w:val="clear" w:color="auto" w:fill="FFFFFF"/>
        <w:spacing w:lineRule="exact" w:line="216" w:before="5" w:after="0"/>
        <w:ind w:left="14" w:right="24" w:hanging="0"/>
        <w:jc w:val="both"/>
        <w:rPr/>
      </w:pPr>
      <w:r>
        <w:rPr>
          <w:color w:val="000000"/>
          <w:spacing w:val="-2"/>
          <w:sz w:val="19"/>
          <w:szCs w:val="19"/>
        </w:rPr>
        <w:t xml:space="preserve">Zgodnie z art. 32 kodeksu postępowania administracyjnego, strona może działać przez pełnomocnika. Pełnomocnik dołącza do </w:t>
      </w:r>
      <w:r>
        <w:rPr>
          <w:color w:val="000000"/>
          <w:sz w:val="19"/>
          <w:szCs w:val="19"/>
        </w:rPr>
        <w:t xml:space="preserve">wniosku oryginał lub urzędowo poświadczony odpis pełnomocnictwa (art. 33 § 3 k.p.a.). W sprawach mniejszej wagi, organ </w:t>
      </w:r>
      <w:r>
        <w:rPr>
          <w:color w:val="000000"/>
          <w:spacing w:val="-2"/>
          <w:sz w:val="19"/>
          <w:szCs w:val="19"/>
        </w:rPr>
        <w:t xml:space="preserve">administracji publicznej może nie żądać pełnomocnictwa, jeśli pełnomocnikiem jest członek najbliższej rodziny lub domownik </w:t>
      </w:r>
      <w:r>
        <w:rPr>
          <w:color w:val="000000"/>
          <w:sz w:val="19"/>
          <w:szCs w:val="19"/>
        </w:rPr>
        <w:t>strony, a nie ma wątpliwości co do zaistnienia i zakresu upoważnienia do występowania w imieniu strony (art 33 § 4 k.p.a).</w:t>
      </w:r>
    </w:p>
    <w:p>
      <w:pPr>
        <w:pStyle w:val="Normal"/>
        <w:shd w:val="clear" w:color="auto" w:fill="FFFFFF"/>
        <w:spacing w:lineRule="exact" w:line="211" w:before="211" w:after="0"/>
        <w:ind w:left="5" w:right="48" w:hanging="0"/>
        <w:jc w:val="both"/>
        <w:rPr/>
      </w:pPr>
      <w:r>
        <w:rPr>
          <w:color w:val="000000"/>
          <w:sz w:val="19"/>
          <w:szCs w:val="19"/>
        </w:rPr>
        <w:t xml:space="preserve">Założenie dokumentu stwierdzającego udzielenie pełnomocnictwa podlega opłacie skarbowej w wysokości 17 zł (art l ust. l pkt 2 oraz art. 6 ust l pkt 4 ustawy o opłacie skarbowej, część </w:t>
      </w:r>
      <w:r>
        <w:rPr>
          <w:color w:val="000000"/>
          <w:sz w:val="19"/>
          <w:szCs w:val="19"/>
          <w:lang w:val="en-US"/>
        </w:rPr>
        <w:t xml:space="preserve">IV </w:t>
      </w:r>
      <w:r>
        <w:rPr>
          <w:color w:val="000000"/>
          <w:sz w:val="19"/>
          <w:szCs w:val="19"/>
        </w:rPr>
        <w:t xml:space="preserve">załącznika do tej ustawy). Zwolnienia z opłaty skarbowej </w:t>
      </w:r>
      <w:r>
        <w:rPr>
          <w:color w:val="000000"/>
          <w:spacing w:val="-1"/>
          <w:sz w:val="19"/>
          <w:szCs w:val="19"/>
        </w:rPr>
        <w:t xml:space="preserve">określone zostały w części </w:t>
      </w:r>
      <w:r>
        <w:rPr>
          <w:color w:val="000000"/>
          <w:spacing w:val="-1"/>
          <w:sz w:val="19"/>
          <w:szCs w:val="19"/>
          <w:lang w:val="en-US"/>
        </w:rPr>
        <w:t xml:space="preserve">IV, </w:t>
      </w:r>
      <w:r>
        <w:rPr>
          <w:color w:val="000000"/>
          <w:spacing w:val="-1"/>
          <w:sz w:val="19"/>
          <w:szCs w:val="19"/>
        </w:rPr>
        <w:t>kolumnie 4 załącznika do ustawy o opłacie skarbowej.</w:t>
      </w:r>
    </w:p>
    <w:p>
      <w:pPr>
        <w:pStyle w:val="Normal"/>
        <w:shd w:val="clear" w:color="auto" w:fill="FFFFFF"/>
        <w:spacing w:lineRule="exact" w:line="216" w:before="211" w:after="0"/>
        <w:ind w:right="38" w:hanging="0"/>
        <w:jc w:val="both"/>
        <w:rPr/>
      </w:pPr>
      <w:r>
        <w:rPr>
          <w:color w:val="000000"/>
          <w:spacing w:val="2"/>
          <w:sz w:val="19"/>
          <w:szCs w:val="19"/>
        </w:rPr>
        <w:t xml:space="preserve">Oprócz pełnomocnictwa, do wniosku należy dołączyć oryginał dowodu wniesienia opłaty skarbowej za udzielenie </w:t>
      </w:r>
      <w:r>
        <w:rPr>
          <w:color w:val="000000"/>
          <w:sz w:val="19"/>
          <w:szCs w:val="19"/>
        </w:rPr>
        <w:t xml:space="preserve">pełnomocnictwa, uwierzytelnioną kopię dowodu zapłaty lub wydruk potwierdzający dokonanie operacji bankowej (§ 3 ust l </w:t>
      </w:r>
      <w:r>
        <w:rPr>
          <w:color w:val="000000"/>
          <w:spacing w:val="-1"/>
          <w:sz w:val="19"/>
          <w:szCs w:val="19"/>
        </w:rPr>
        <w:t>rozporządzenia Ministra Finansów w sprawie zapłaty opłaty skarbowej l</w:t>
      </w:r>
    </w:p>
    <w:sectPr>
      <w:type w:val="nextPage"/>
      <w:pgSz w:w="11906" w:h="16838"/>
      <w:pgMar w:left="1302" w:right="965" w:header="0" w:top="1440" w:footer="0" w:bottom="720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0" w:hanging="0"/>
      </w:pPr>
      <w:rPr>
        <w:sz w:val="21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9"/>
      <w:numFmt w:val="decimal"/>
      <w:lvlText w:val="%1)"/>
      <w:lvlJc w:val="left"/>
      <w:pPr>
        <w:ind w:left="0" w:hanging="0"/>
      </w:pPr>
      <w:rPr>
        <w:sz w:val="21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5"/>
      <w:numFmt w:val="decimal"/>
      <w:lvlText w:val="%1)"/>
      <w:lvlJc w:val="left"/>
      <w:pPr>
        <w:ind w:left="0" w:hanging="0"/>
      </w:pPr>
      <w:rPr>
        <w:sz w:val="21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ind w:left="0" w:hanging="0"/>
      </w:pPr>
      <w:rPr>
        <w:sz w:val="19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40"/>
  <w:embedSystemFonts/>
  <w:defaultTabStop w:val="720"/>
  <w:compat>
    <w:doNotExpandShiftReturn/>
  </w:compat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Times New Roman"/>
      <w:sz w:val="21"/>
    </w:rPr>
  </w:style>
  <w:style w:type="character" w:styleId="ListLabel2">
    <w:name w:val="ListLabel 2"/>
    <w:qFormat/>
    <w:rPr>
      <w:rFonts w:cs="Times New Roman"/>
      <w:sz w:val="21"/>
    </w:rPr>
  </w:style>
  <w:style w:type="character" w:styleId="ListLabel3">
    <w:name w:val="ListLabel 3"/>
    <w:qFormat/>
    <w:rPr>
      <w:rFonts w:cs="Times New Roman"/>
      <w:sz w:val="21"/>
    </w:rPr>
  </w:style>
  <w:style w:type="character" w:styleId="ListLabel4">
    <w:name w:val="ListLabel 4"/>
    <w:qFormat/>
    <w:rPr>
      <w:rFonts w:cs="Times New Roman"/>
      <w:sz w:val="19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LibreOffice/6.0.5.2$Windows_x86 LibreOffice_project/54c8cbb85f300ac59db32fe8a675ff7683cd5a16</Application>
  <Pages>9</Pages>
  <Words>1795</Words>
  <Characters>11516</Characters>
  <CharactersWithSpaces>13220</CharactersWithSpaces>
  <Paragraphs>143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2018-09-17T06:46:00Z</dcterms:created>
  <dc:creator>zkreszel</dc:creator>
  <dc:description/>
  <dc:language>pl-PL</dc:language>
  <cp:lastModifiedBy>zkreszel</cp:lastModifiedBy>
  <dcterms:modified xsi:type="dcterms:W3CDTF">2018-09-17T06:47:00Z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