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81AE" w14:textId="77777777" w:rsidR="002F5F1B" w:rsidRPr="00D43786" w:rsidRDefault="002F5F1B" w:rsidP="002F5F1B">
      <w:pPr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D43786">
        <w:rPr>
          <w:rFonts w:ascii="Arial" w:hAnsi="Arial" w:cs="Arial"/>
          <w:b/>
          <w:bCs/>
          <w:u w:val="single"/>
        </w:rPr>
        <w:t>projekt</w:t>
      </w:r>
    </w:p>
    <w:p w14:paraId="1939C482" w14:textId="77777777" w:rsidR="002F5F1B" w:rsidRPr="00C07A52" w:rsidRDefault="002F5F1B" w:rsidP="00D43786">
      <w:pPr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>Uchwała Nr ......................</w:t>
      </w:r>
    </w:p>
    <w:p w14:paraId="58346FF7" w14:textId="77777777" w:rsidR="002F5F1B" w:rsidRPr="00C07A52" w:rsidRDefault="002F5F1B" w:rsidP="00D43786">
      <w:pPr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>Rady Miejskiej w Reszlu</w:t>
      </w:r>
    </w:p>
    <w:p w14:paraId="6EB82E2B" w14:textId="77777777" w:rsidR="002F5F1B" w:rsidRPr="00C07A52" w:rsidRDefault="002F5F1B" w:rsidP="00D43786">
      <w:pPr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 xml:space="preserve">z dnia ..................... </w:t>
      </w:r>
    </w:p>
    <w:p w14:paraId="23B6651F" w14:textId="77777777" w:rsidR="006068A5" w:rsidRPr="00C07A52" w:rsidRDefault="006068A5">
      <w:pPr>
        <w:pStyle w:val="Normalny1"/>
        <w:rPr>
          <w:rFonts w:ascii="Arial" w:hAnsi="Arial" w:cs="Arial"/>
        </w:rPr>
      </w:pPr>
    </w:p>
    <w:p w14:paraId="27520F0F" w14:textId="7D528270" w:rsidR="006068A5" w:rsidRPr="00C07A52" w:rsidRDefault="004A1457" w:rsidP="00D43786">
      <w:pPr>
        <w:jc w:val="center"/>
        <w:rPr>
          <w:rFonts w:ascii="Arial" w:hAnsi="Arial" w:cs="Arial"/>
          <w:b/>
          <w:bCs/>
        </w:rPr>
      </w:pPr>
      <w:r w:rsidRPr="00C07A52">
        <w:rPr>
          <w:rFonts w:ascii="Arial" w:hAnsi="Arial" w:cs="Arial"/>
          <w:b/>
          <w:bCs/>
        </w:rPr>
        <w:t xml:space="preserve">w sprawie zmiany </w:t>
      </w:r>
      <w:bookmarkStart w:id="0" w:name="_Hlk131430565"/>
      <w:r w:rsidRPr="00C07A52">
        <w:rPr>
          <w:rFonts w:ascii="Arial" w:hAnsi="Arial" w:cs="Arial"/>
          <w:b/>
          <w:bCs/>
        </w:rPr>
        <w:t xml:space="preserve">miejscowego </w:t>
      </w:r>
      <w:r w:rsidR="002F5F1B" w:rsidRPr="00C07A52">
        <w:rPr>
          <w:rFonts w:ascii="Arial" w:hAnsi="Arial" w:cs="Arial"/>
          <w:b/>
          <w:bCs/>
        </w:rPr>
        <w:t>planu zagospodarowania przestrzennego gminy Reszel w obrębie Dębnik dla działki o nr 40/10</w:t>
      </w:r>
      <w:bookmarkEnd w:id="0"/>
      <w:r w:rsidR="002F5F1B" w:rsidRPr="00C07A52">
        <w:rPr>
          <w:rFonts w:ascii="Arial" w:hAnsi="Arial" w:cs="Arial"/>
          <w:b/>
          <w:bCs/>
        </w:rPr>
        <w:t xml:space="preserve">, </w:t>
      </w:r>
    </w:p>
    <w:p w14:paraId="12188027" w14:textId="77777777" w:rsidR="00A80AEB" w:rsidRPr="00C07A52" w:rsidRDefault="00A80AEB" w:rsidP="00A80AEB">
      <w:pPr>
        <w:pStyle w:val="Normalny1"/>
        <w:jc w:val="center"/>
        <w:rPr>
          <w:rFonts w:ascii="Arial" w:hAnsi="Arial" w:cs="Arial"/>
          <w:i/>
        </w:rPr>
      </w:pPr>
    </w:p>
    <w:p w14:paraId="50F91981" w14:textId="0959DCA5" w:rsidR="006068A5" w:rsidRPr="00C07A52" w:rsidRDefault="004A1457">
      <w:pPr>
        <w:pStyle w:val="Normalny1"/>
        <w:tabs>
          <w:tab w:val="left" w:pos="6804"/>
        </w:tabs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>Na podstawie art. 18 ust. 2 pkt 5 ustawy z dnia 8 marca 1990 r. o samorządzie gminnym (</w:t>
      </w:r>
      <w:proofErr w:type="spellStart"/>
      <w:r w:rsidRPr="00C07A52">
        <w:rPr>
          <w:rFonts w:ascii="Arial" w:hAnsi="Arial" w:cs="Arial"/>
        </w:rPr>
        <w:t>t.j</w:t>
      </w:r>
      <w:proofErr w:type="spellEnd"/>
      <w:r w:rsidRPr="00C07A52">
        <w:rPr>
          <w:rFonts w:ascii="Arial" w:hAnsi="Arial" w:cs="Arial"/>
        </w:rPr>
        <w:t>. Dz.U. z 202</w:t>
      </w:r>
      <w:r w:rsidR="002F5F1B" w:rsidRPr="00C07A52">
        <w:rPr>
          <w:rFonts w:ascii="Arial" w:hAnsi="Arial" w:cs="Arial"/>
        </w:rPr>
        <w:t>3</w:t>
      </w:r>
      <w:r w:rsidRPr="00C07A52">
        <w:rPr>
          <w:rFonts w:ascii="Arial" w:hAnsi="Arial" w:cs="Arial"/>
        </w:rPr>
        <w:t xml:space="preserve"> r.</w:t>
      </w:r>
      <w:r w:rsidR="00F2532D">
        <w:rPr>
          <w:rFonts w:ascii="Arial" w:hAnsi="Arial" w:cs="Arial"/>
        </w:rPr>
        <w:t>,</w:t>
      </w:r>
      <w:r w:rsidRPr="00C07A52">
        <w:rPr>
          <w:rFonts w:ascii="Arial" w:hAnsi="Arial" w:cs="Arial"/>
        </w:rPr>
        <w:t xml:space="preserve"> poz. </w:t>
      </w:r>
      <w:r w:rsidR="002F5F1B" w:rsidRPr="00C07A52">
        <w:rPr>
          <w:rFonts w:ascii="Arial" w:hAnsi="Arial" w:cs="Arial"/>
        </w:rPr>
        <w:t>40</w:t>
      </w:r>
      <w:r w:rsidR="00A80AEB" w:rsidRPr="00C07A52">
        <w:rPr>
          <w:rFonts w:ascii="Arial" w:hAnsi="Arial" w:cs="Arial"/>
        </w:rPr>
        <w:t>,</w:t>
      </w:r>
      <w:r w:rsidR="00C524CE" w:rsidRPr="00C07A52">
        <w:rPr>
          <w:rFonts w:ascii="Arial" w:hAnsi="Arial" w:cs="Arial"/>
        </w:rPr>
        <w:t xml:space="preserve"> z późn. zm.</w:t>
      </w:r>
      <w:r w:rsidRPr="00C07A52">
        <w:rPr>
          <w:rFonts w:ascii="Arial" w:hAnsi="Arial" w:cs="Arial"/>
        </w:rPr>
        <w:t>) i art. 20 ust.1 ustawy z dnia 27 marca 2003 r. o</w:t>
      </w:r>
      <w:r w:rsidR="00D41065" w:rsidRPr="00C07A52">
        <w:rPr>
          <w:rFonts w:ascii="Arial" w:hAnsi="Arial" w:cs="Arial"/>
        </w:rPr>
        <w:t> </w:t>
      </w:r>
      <w:r w:rsidR="000B0228" w:rsidRPr="00C07A52">
        <w:rPr>
          <w:rFonts w:ascii="Arial" w:hAnsi="Arial" w:cs="Arial"/>
        </w:rPr>
        <w:t xml:space="preserve">planowaniu i zagospodarowaniu </w:t>
      </w:r>
      <w:r w:rsidRPr="00C07A52">
        <w:rPr>
          <w:rFonts w:ascii="Arial" w:hAnsi="Arial" w:cs="Arial"/>
        </w:rPr>
        <w:t>przestrzennym (</w:t>
      </w:r>
      <w:proofErr w:type="spellStart"/>
      <w:r w:rsidR="00D43786">
        <w:rPr>
          <w:rFonts w:ascii="Arial" w:hAnsi="Arial" w:cs="Arial"/>
        </w:rPr>
        <w:t>t.j</w:t>
      </w:r>
      <w:proofErr w:type="spellEnd"/>
      <w:r w:rsidR="00D43786">
        <w:rPr>
          <w:rFonts w:ascii="Arial" w:hAnsi="Arial" w:cs="Arial"/>
        </w:rPr>
        <w:t xml:space="preserve">. </w:t>
      </w:r>
      <w:r w:rsidRPr="00C07A52">
        <w:rPr>
          <w:rFonts w:ascii="Arial" w:hAnsi="Arial" w:cs="Arial"/>
        </w:rPr>
        <w:t>Dz.U. z 202</w:t>
      </w:r>
      <w:r w:rsidR="00655ED1">
        <w:rPr>
          <w:rFonts w:ascii="Arial" w:hAnsi="Arial" w:cs="Arial"/>
        </w:rPr>
        <w:t>3</w:t>
      </w:r>
      <w:r w:rsidRPr="00C07A52">
        <w:rPr>
          <w:rFonts w:ascii="Arial" w:hAnsi="Arial" w:cs="Arial"/>
        </w:rPr>
        <w:t xml:space="preserve"> r.</w:t>
      </w:r>
      <w:r w:rsidR="00F2532D">
        <w:rPr>
          <w:rFonts w:ascii="Arial" w:hAnsi="Arial" w:cs="Arial"/>
        </w:rPr>
        <w:t>,</w:t>
      </w:r>
      <w:r w:rsidRPr="00C07A52">
        <w:rPr>
          <w:rFonts w:ascii="Arial" w:hAnsi="Arial" w:cs="Arial"/>
        </w:rPr>
        <w:t xml:space="preserve"> poz. </w:t>
      </w:r>
      <w:r w:rsidR="00655ED1">
        <w:rPr>
          <w:rFonts w:ascii="Arial" w:hAnsi="Arial" w:cs="Arial"/>
        </w:rPr>
        <w:t>977</w:t>
      </w:r>
      <w:r w:rsidRPr="00C07A52">
        <w:rPr>
          <w:rFonts w:ascii="Arial" w:hAnsi="Arial" w:cs="Arial"/>
        </w:rPr>
        <w:t xml:space="preserve"> z późn. zm.), w związku z uchwałą </w:t>
      </w:r>
      <w:r w:rsidR="002F5F1B" w:rsidRPr="00C07A52">
        <w:rPr>
          <w:rFonts w:ascii="Arial" w:hAnsi="Arial" w:cs="Arial"/>
        </w:rPr>
        <w:t xml:space="preserve">Rady Miejskiej w Reszlu </w:t>
      </w:r>
      <w:bookmarkStart w:id="1" w:name="_Hlk128991175"/>
      <w:r w:rsidR="002F5F1B" w:rsidRPr="00C07A52">
        <w:rPr>
          <w:rFonts w:ascii="Arial" w:hAnsi="Arial" w:cs="Arial"/>
        </w:rPr>
        <w:t>Nr </w:t>
      </w:r>
      <w:r w:rsidR="002F5F1B" w:rsidRPr="00C07A52">
        <w:rPr>
          <w:rFonts w:ascii="Arial" w:hAnsi="Arial" w:cs="Arial"/>
          <w:bCs/>
        </w:rPr>
        <w:t xml:space="preserve">LXIX/467/2023 </w:t>
      </w:r>
      <w:r w:rsidR="002F5F1B" w:rsidRPr="00C07A52">
        <w:rPr>
          <w:rFonts w:ascii="Arial" w:hAnsi="Arial" w:cs="Arial"/>
        </w:rPr>
        <w:t>z dnia 23 lutego 2023 r.</w:t>
      </w:r>
      <w:bookmarkEnd w:id="1"/>
      <w:r w:rsidR="002F5F1B" w:rsidRPr="00C07A52">
        <w:rPr>
          <w:rFonts w:ascii="Arial" w:hAnsi="Arial" w:cs="Arial"/>
        </w:rPr>
        <w:t xml:space="preserve"> </w:t>
      </w:r>
      <w:r w:rsidR="002F5F1B" w:rsidRPr="00C07A52">
        <w:rPr>
          <w:rFonts w:ascii="Arial" w:hAnsi="Arial" w:cs="Arial"/>
          <w:bCs/>
        </w:rPr>
        <w:t xml:space="preserve">w sprawie przystąpienia do sporządzenia </w:t>
      </w:r>
      <w:r w:rsidR="002F5F1B" w:rsidRPr="00C07A52">
        <w:rPr>
          <w:rFonts w:ascii="Arial" w:hAnsi="Arial" w:cs="Arial"/>
        </w:rPr>
        <w:t>zmiany miejscowego planu zagospodarowania przestrzennego gminy Reszel w obrębie Dębnik dla działki o nr 40/10, przyjętego Uchwałą Nr XLVI/297/2021 Rady Miejskiej w Reszlu z dnia 28.10.2021 r.</w:t>
      </w:r>
      <w:r w:rsidRPr="00C07A52">
        <w:rPr>
          <w:rFonts w:ascii="Arial" w:hAnsi="Arial" w:cs="Arial"/>
        </w:rPr>
        <w:t xml:space="preserve"> oraz po stwierdzeniu, że</w:t>
      </w:r>
      <w:r w:rsidR="00D41065" w:rsidRPr="00C07A52">
        <w:rPr>
          <w:rFonts w:ascii="Arial" w:hAnsi="Arial" w:cs="Arial"/>
        </w:rPr>
        <w:t> </w:t>
      </w:r>
      <w:r w:rsidRPr="00C07A52">
        <w:rPr>
          <w:rFonts w:ascii="Arial" w:hAnsi="Arial" w:cs="Arial"/>
        </w:rPr>
        <w:t xml:space="preserve">zmiana planu nie narusza ustaleń Studium uwarunkowań i kierunków zagospodarowania przestrzennego </w:t>
      </w:r>
      <w:r w:rsidR="002F5F1B" w:rsidRPr="00C07A52">
        <w:rPr>
          <w:rFonts w:ascii="Arial" w:hAnsi="Arial" w:cs="Arial"/>
        </w:rPr>
        <w:t xml:space="preserve">miasta i gminy Reszel </w:t>
      </w:r>
      <w:r w:rsidRPr="00C07A52">
        <w:rPr>
          <w:rFonts w:ascii="Arial" w:hAnsi="Arial" w:cs="Arial"/>
        </w:rPr>
        <w:t>przyjęt</w:t>
      </w:r>
      <w:r w:rsidR="002F5F1B" w:rsidRPr="00C07A52">
        <w:rPr>
          <w:rFonts w:ascii="Arial" w:hAnsi="Arial" w:cs="Arial"/>
        </w:rPr>
        <w:t>ego</w:t>
      </w:r>
      <w:r w:rsidRPr="00C07A52">
        <w:rPr>
          <w:rFonts w:ascii="Arial" w:hAnsi="Arial" w:cs="Arial"/>
        </w:rPr>
        <w:t xml:space="preserve"> uchwa</w:t>
      </w:r>
      <w:r w:rsidR="002F5F1B" w:rsidRPr="00C07A52">
        <w:rPr>
          <w:rFonts w:ascii="Arial" w:hAnsi="Arial" w:cs="Arial"/>
        </w:rPr>
        <w:t>łą</w:t>
      </w:r>
      <w:r w:rsidRPr="00C07A52">
        <w:rPr>
          <w:rFonts w:ascii="Arial" w:hAnsi="Arial" w:cs="Arial"/>
        </w:rPr>
        <w:t xml:space="preserve"> </w:t>
      </w:r>
      <w:r w:rsidR="002F5F1B" w:rsidRPr="00C07A52">
        <w:rPr>
          <w:rFonts w:ascii="Arial" w:hAnsi="Arial" w:cs="Arial"/>
          <w:bCs/>
        </w:rPr>
        <w:t>LXI/405/2022</w:t>
      </w:r>
      <w:r w:rsidR="002F5F1B" w:rsidRPr="00C07A52">
        <w:rPr>
          <w:rFonts w:ascii="Arial" w:hAnsi="Arial" w:cs="Arial"/>
        </w:rPr>
        <w:t xml:space="preserve"> </w:t>
      </w:r>
      <w:r w:rsidR="002F5F1B" w:rsidRPr="00C07A52">
        <w:rPr>
          <w:rFonts w:ascii="Arial" w:hAnsi="Arial" w:cs="Arial"/>
          <w:bCs/>
        </w:rPr>
        <w:t>Rady Miejskiej w</w:t>
      </w:r>
      <w:r w:rsidR="00D41065" w:rsidRPr="00C07A52">
        <w:rPr>
          <w:rFonts w:ascii="Arial" w:hAnsi="Arial" w:cs="Arial"/>
          <w:bCs/>
        </w:rPr>
        <w:t> </w:t>
      </w:r>
      <w:r w:rsidR="002F5F1B" w:rsidRPr="00C07A52">
        <w:rPr>
          <w:rFonts w:ascii="Arial" w:hAnsi="Arial" w:cs="Arial"/>
          <w:bCs/>
        </w:rPr>
        <w:t xml:space="preserve">Reszlu </w:t>
      </w:r>
      <w:r w:rsidR="002F5F1B" w:rsidRPr="00C07A52">
        <w:rPr>
          <w:rFonts w:ascii="Arial" w:hAnsi="Arial" w:cs="Arial"/>
        </w:rPr>
        <w:t>z dnia 29 września 2022 r. w sprawie uchwalenia zmiany studium uwarunkowań i</w:t>
      </w:r>
      <w:r w:rsidR="00D41065" w:rsidRPr="00C07A52">
        <w:rPr>
          <w:rFonts w:ascii="Arial" w:hAnsi="Arial" w:cs="Arial"/>
        </w:rPr>
        <w:t> </w:t>
      </w:r>
      <w:r w:rsidR="002F5F1B" w:rsidRPr="00C07A52">
        <w:rPr>
          <w:rFonts w:ascii="Arial" w:hAnsi="Arial" w:cs="Arial"/>
        </w:rPr>
        <w:t>kierunków zagospodarowania przestrzennego miasta i</w:t>
      </w:r>
      <w:r w:rsidR="00D41065" w:rsidRPr="00C07A52">
        <w:rPr>
          <w:rFonts w:ascii="Arial" w:hAnsi="Arial" w:cs="Arial"/>
        </w:rPr>
        <w:t> </w:t>
      </w:r>
      <w:r w:rsidR="002F5F1B" w:rsidRPr="00C07A52">
        <w:rPr>
          <w:rFonts w:ascii="Arial" w:hAnsi="Arial" w:cs="Arial"/>
        </w:rPr>
        <w:t>gminy Reszel</w:t>
      </w:r>
      <w:r w:rsidRPr="00C07A52">
        <w:rPr>
          <w:rFonts w:ascii="Arial" w:hAnsi="Arial" w:cs="Arial"/>
        </w:rPr>
        <w:t xml:space="preserve">, Rada </w:t>
      </w:r>
      <w:r w:rsidR="002F5F1B" w:rsidRPr="00C07A52">
        <w:rPr>
          <w:rFonts w:ascii="Arial" w:hAnsi="Arial" w:cs="Arial"/>
        </w:rPr>
        <w:t>Miejska w Reszlu</w:t>
      </w:r>
      <w:r w:rsidRPr="00C07A52">
        <w:rPr>
          <w:rFonts w:ascii="Arial" w:hAnsi="Arial" w:cs="Arial"/>
        </w:rPr>
        <w:t xml:space="preserve"> uchwala, co następuje:</w:t>
      </w:r>
    </w:p>
    <w:p w14:paraId="60F50832" w14:textId="77777777" w:rsidR="006068A5" w:rsidRPr="00C07A52" w:rsidRDefault="006068A5">
      <w:pPr>
        <w:pStyle w:val="Normalny1"/>
        <w:tabs>
          <w:tab w:val="left" w:pos="6804"/>
        </w:tabs>
        <w:jc w:val="center"/>
        <w:rPr>
          <w:rFonts w:ascii="Arial" w:hAnsi="Arial" w:cs="Arial"/>
        </w:rPr>
      </w:pPr>
    </w:p>
    <w:p w14:paraId="3348537C" w14:textId="77777777" w:rsidR="006068A5" w:rsidRPr="00C07A52" w:rsidRDefault="004A1457">
      <w:pPr>
        <w:pStyle w:val="Normalny1"/>
        <w:tabs>
          <w:tab w:val="left" w:pos="6804"/>
        </w:tabs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 1</w:t>
      </w:r>
    </w:p>
    <w:p w14:paraId="289D721C" w14:textId="534FD3C6" w:rsidR="00903ACF" w:rsidRDefault="004A1457" w:rsidP="008E57B4">
      <w:pPr>
        <w:pStyle w:val="Normalny1"/>
        <w:numPr>
          <w:ilvl w:val="0"/>
          <w:numId w:val="2"/>
        </w:numPr>
        <w:spacing w:after="57"/>
        <w:ind w:left="426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W uchwale Nr </w:t>
      </w:r>
      <w:r w:rsidR="002F5F1B" w:rsidRPr="00C07A52">
        <w:rPr>
          <w:rFonts w:ascii="Arial" w:hAnsi="Arial" w:cs="Arial"/>
        </w:rPr>
        <w:t xml:space="preserve">XLVI/297/2021 Rady Miejskiej w Reszlu z dnia 28.10.2021 r. </w:t>
      </w:r>
      <w:r w:rsidRPr="00C07A52">
        <w:rPr>
          <w:rFonts w:ascii="Arial" w:hAnsi="Arial" w:cs="Arial"/>
        </w:rPr>
        <w:t xml:space="preserve">w sprawie </w:t>
      </w:r>
      <w:r w:rsidR="00D41065" w:rsidRPr="00C07A52">
        <w:rPr>
          <w:rFonts w:ascii="Arial" w:hAnsi="Arial" w:cs="Arial"/>
        </w:rPr>
        <w:t xml:space="preserve">uchwalenia </w:t>
      </w:r>
      <w:r w:rsidR="002F5F1B" w:rsidRPr="00C07A52">
        <w:rPr>
          <w:rFonts w:ascii="Arial" w:hAnsi="Arial" w:cs="Arial"/>
        </w:rPr>
        <w:t>miejscowego planu zagospodarowania przestrzennego gminy Reszel w obrębie Dębnik dla działki o nr 40/10</w:t>
      </w:r>
      <w:r w:rsidRPr="00C07A52">
        <w:rPr>
          <w:rFonts w:ascii="Arial" w:hAnsi="Arial" w:cs="Arial"/>
        </w:rPr>
        <w:t xml:space="preserve"> </w:t>
      </w:r>
      <w:r w:rsidR="00C07A52" w:rsidRPr="00C07A52">
        <w:rPr>
          <w:rFonts w:ascii="Arial" w:hAnsi="Arial" w:cs="Arial"/>
        </w:rPr>
        <w:t>w §8 ust.</w:t>
      </w:r>
      <w:r w:rsidR="008E57B4">
        <w:rPr>
          <w:rFonts w:ascii="Arial" w:hAnsi="Arial" w:cs="Arial"/>
        </w:rPr>
        <w:t xml:space="preserve"> 1</w:t>
      </w:r>
      <w:r w:rsidRPr="00C07A52">
        <w:rPr>
          <w:rFonts w:ascii="Arial" w:hAnsi="Arial" w:cs="Arial"/>
        </w:rPr>
        <w:t xml:space="preserve"> </w:t>
      </w:r>
      <w:r w:rsidR="00903ACF">
        <w:rPr>
          <w:rFonts w:ascii="Arial" w:hAnsi="Arial" w:cs="Arial"/>
        </w:rPr>
        <w:t>zdanie:</w:t>
      </w:r>
    </w:p>
    <w:p w14:paraId="21853FAD" w14:textId="7468518E" w:rsidR="00903ACF" w:rsidRDefault="00903ACF" w:rsidP="00903ACF">
      <w:pPr>
        <w:pStyle w:val="Normalny1"/>
        <w:spacing w:after="57"/>
        <w:ind w:left="426"/>
        <w:jc w:val="both"/>
        <w:rPr>
          <w:rFonts w:ascii="Arial" w:hAnsi="Arial" w:cs="Arial"/>
        </w:rPr>
      </w:pPr>
      <w:r w:rsidRPr="00C07A52">
        <w:rPr>
          <w:rFonts w:ascii="Arial" w:eastAsia="Times New Roman" w:hAnsi="Arial" w:cs="Arial"/>
          <w:bCs/>
          <w:lang w:eastAsia="ar-SA"/>
        </w:rPr>
        <w:t>„1. Teren</w:t>
      </w:r>
      <w:r>
        <w:rPr>
          <w:rFonts w:ascii="Arial" w:eastAsia="Times New Roman" w:hAnsi="Arial" w:cs="Arial"/>
          <w:bCs/>
          <w:lang w:eastAsia="ar-SA"/>
        </w:rPr>
        <w:t>y</w:t>
      </w:r>
      <w:r w:rsidRPr="00C07A52">
        <w:rPr>
          <w:rFonts w:ascii="Arial" w:eastAsia="Times New Roman" w:hAnsi="Arial" w:cs="Arial"/>
          <w:bCs/>
          <w:lang w:eastAsia="ar-SA"/>
        </w:rPr>
        <w:t xml:space="preserve"> </w:t>
      </w:r>
      <w:r w:rsidRPr="00C07A52">
        <w:rPr>
          <w:rFonts w:ascii="Arial" w:eastAsia="Times New Roman" w:hAnsi="Arial" w:cs="Arial"/>
          <w:b/>
          <w:bCs/>
          <w:lang w:eastAsia="ar-SA"/>
        </w:rPr>
        <w:t>zabudowy produkcji energii z odnawialnych źródeł energii opartych na promieniowaniu słonecznym</w:t>
      </w:r>
      <w:r w:rsidRPr="00C07A52">
        <w:rPr>
          <w:rFonts w:ascii="Arial" w:eastAsia="Times New Roman" w:hAnsi="Arial" w:cs="Arial"/>
          <w:bCs/>
          <w:lang w:eastAsia="ar-SA"/>
        </w:rPr>
        <w:t>, oznaczone symbol</w:t>
      </w:r>
      <w:r>
        <w:rPr>
          <w:rFonts w:ascii="Arial" w:eastAsia="Times New Roman" w:hAnsi="Arial" w:cs="Arial"/>
          <w:bCs/>
          <w:lang w:eastAsia="ar-SA"/>
        </w:rPr>
        <w:t>a</w:t>
      </w:r>
      <w:r w:rsidRPr="00C07A52">
        <w:rPr>
          <w:rFonts w:ascii="Arial" w:eastAsia="Times New Roman" w:hAnsi="Arial" w:cs="Arial"/>
          <w:bCs/>
          <w:lang w:eastAsia="ar-SA"/>
        </w:rPr>
        <w:t>m</w:t>
      </w:r>
      <w:r>
        <w:rPr>
          <w:rFonts w:ascii="Arial" w:eastAsia="Times New Roman" w:hAnsi="Arial" w:cs="Arial"/>
          <w:bCs/>
          <w:lang w:eastAsia="ar-SA"/>
        </w:rPr>
        <w:t>i</w:t>
      </w:r>
      <w:r w:rsidRPr="00C07A52">
        <w:rPr>
          <w:rFonts w:ascii="Arial" w:eastAsia="Times New Roman" w:hAnsi="Arial" w:cs="Arial"/>
          <w:bCs/>
          <w:lang w:eastAsia="ar-SA"/>
        </w:rPr>
        <w:t xml:space="preserve">: </w:t>
      </w:r>
      <w:r w:rsidRPr="00C07A52">
        <w:rPr>
          <w:rFonts w:ascii="Arial" w:eastAsia="Times New Roman" w:hAnsi="Arial" w:cs="Arial"/>
          <w:b/>
          <w:bCs/>
          <w:lang w:eastAsia="ar-SA"/>
        </w:rPr>
        <w:t>1PF</w:t>
      </w:r>
      <w:r>
        <w:rPr>
          <w:rFonts w:ascii="Arial" w:eastAsia="Times New Roman" w:hAnsi="Arial" w:cs="Arial"/>
          <w:b/>
          <w:bCs/>
          <w:lang w:eastAsia="ar-SA"/>
        </w:rPr>
        <w:t>.</w:t>
      </w:r>
      <w:r w:rsidRPr="00C07A52">
        <w:rPr>
          <w:rFonts w:ascii="Arial" w:eastAsia="Times New Roman" w:hAnsi="Arial" w:cs="Arial"/>
          <w:bCs/>
          <w:lang w:eastAsia="ar-SA"/>
        </w:rPr>
        <w:t>”</w:t>
      </w:r>
    </w:p>
    <w:p w14:paraId="3612163B" w14:textId="3B2F52B8" w:rsidR="006068A5" w:rsidRPr="00C07A52" w:rsidRDefault="004A1457" w:rsidP="00903ACF">
      <w:pPr>
        <w:pStyle w:val="Normalny1"/>
        <w:spacing w:after="57"/>
        <w:ind w:left="426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otrzymuje brzmienie: </w:t>
      </w:r>
    </w:p>
    <w:p w14:paraId="443534ED" w14:textId="2A565CBC" w:rsidR="00D41065" w:rsidRDefault="00D41065" w:rsidP="008E57B4">
      <w:pPr>
        <w:suppressAutoHyphens/>
        <w:spacing w:line="276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07A52">
        <w:rPr>
          <w:rFonts w:ascii="Arial" w:eastAsia="Times New Roman" w:hAnsi="Arial" w:cs="Arial"/>
          <w:bCs/>
          <w:lang w:eastAsia="ar-SA"/>
        </w:rPr>
        <w:t>„</w:t>
      </w:r>
      <w:r w:rsidR="00C07A52" w:rsidRPr="00C07A52">
        <w:rPr>
          <w:rFonts w:ascii="Arial" w:eastAsia="Times New Roman" w:hAnsi="Arial" w:cs="Arial"/>
          <w:bCs/>
          <w:lang w:eastAsia="ar-SA"/>
        </w:rPr>
        <w:t xml:space="preserve">1. </w:t>
      </w:r>
      <w:r w:rsidRPr="00C07A52">
        <w:rPr>
          <w:rFonts w:ascii="Arial" w:eastAsia="Times New Roman" w:hAnsi="Arial" w:cs="Arial"/>
          <w:bCs/>
          <w:lang w:eastAsia="ar-SA"/>
        </w:rPr>
        <w:t>Teren</w:t>
      </w:r>
      <w:r w:rsidR="008E57B4">
        <w:rPr>
          <w:rFonts w:ascii="Arial" w:eastAsia="Times New Roman" w:hAnsi="Arial" w:cs="Arial"/>
          <w:bCs/>
          <w:lang w:eastAsia="ar-SA"/>
        </w:rPr>
        <w:t>y</w:t>
      </w:r>
      <w:r w:rsidRPr="00C07A52">
        <w:rPr>
          <w:rFonts w:ascii="Arial" w:eastAsia="Times New Roman" w:hAnsi="Arial" w:cs="Arial"/>
          <w:bCs/>
          <w:lang w:eastAsia="ar-SA"/>
        </w:rPr>
        <w:t xml:space="preserve"> </w:t>
      </w:r>
      <w:r w:rsidRPr="00C07A52">
        <w:rPr>
          <w:rFonts w:ascii="Arial" w:eastAsia="Times New Roman" w:hAnsi="Arial" w:cs="Arial"/>
          <w:b/>
          <w:bCs/>
          <w:lang w:eastAsia="ar-SA"/>
        </w:rPr>
        <w:t>zabudowy produkcji energii z odnawialnych źródeł energii opartych na promieniowaniu słonecznym</w:t>
      </w:r>
      <w:r w:rsidRPr="00C07A52">
        <w:rPr>
          <w:rFonts w:ascii="Arial" w:eastAsia="Times New Roman" w:hAnsi="Arial" w:cs="Arial"/>
          <w:bCs/>
          <w:lang w:eastAsia="ar-SA"/>
        </w:rPr>
        <w:t>, oznaczone symbol</w:t>
      </w:r>
      <w:r w:rsidR="008E57B4">
        <w:rPr>
          <w:rFonts w:ascii="Arial" w:eastAsia="Times New Roman" w:hAnsi="Arial" w:cs="Arial"/>
          <w:bCs/>
          <w:lang w:eastAsia="ar-SA"/>
        </w:rPr>
        <w:t>a</w:t>
      </w:r>
      <w:r w:rsidRPr="00C07A52">
        <w:rPr>
          <w:rFonts w:ascii="Arial" w:eastAsia="Times New Roman" w:hAnsi="Arial" w:cs="Arial"/>
          <w:bCs/>
          <w:lang w:eastAsia="ar-SA"/>
        </w:rPr>
        <w:t>m</w:t>
      </w:r>
      <w:r w:rsidR="008E57B4">
        <w:rPr>
          <w:rFonts w:ascii="Arial" w:eastAsia="Times New Roman" w:hAnsi="Arial" w:cs="Arial"/>
          <w:bCs/>
          <w:lang w:eastAsia="ar-SA"/>
        </w:rPr>
        <w:t>i</w:t>
      </w:r>
      <w:r w:rsidRPr="00C07A52">
        <w:rPr>
          <w:rFonts w:ascii="Arial" w:eastAsia="Times New Roman" w:hAnsi="Arial" w:cs="Arial"/>
          <w:bCs/>
          <w:lang w:eastAsia="ar-SA"/>
        </w:rPr>
        <w:t xml:space="preserve">: </w:t>
      </w:r>
      <w:r w:rsidRPr="00C07A52">
        <w:rPr>
          <w:rFonts w:ascii="Arial" w:eastAsia="Times New Roman" w:hAnsi="Arial" w:cs="Arial"/>
          <w:b/>
          <w:bCs/>
          <w:lang w:eastAsia="ar-SA"/>
        </w:rPr>
        <w:t>1PF, 2PF</w:t>
      </w:r>
      <w:r w:rsidRPr="00C07A52">
        <w:rPr>
          <w:rFonts w:ascii="Arial" w:eastAsia="Times New Roman" w:hAnsi="Arial" w:cs="Arial"/>
          <w:bCs/>
          <w:lang w:eastAsia="ar-SA"/>
        </w:rPr>
        <w:t>.”</w:t>
      </w:r>
    </w:p>
    <w:p w14:paraId="7949897C" w14:textId="6982E2B3" w:rsidR="00C07A52" w:rsidRDefault="00C07A52" w:rsidP="00C07A52">
      <w:pPr>
        <w:suppressAutoHyphens/>
        <w:spacing w:line="276" w:lineRule="auto"/>
        <w:ind w:left="851"/>
        <w:jc w:val="both"/>
        <w:rPr>
          <w:rFonts w:ascii="Arial" w:eastAsia="Times New Roman" w:hAnsi="Arial" w:cs="Arial"/>
          <w:bCs/>
          <w:lang w:eastAsia="ar-SA"/>
        </w:rPr>
      </w:pPr>
    </w:p>
    <w:p w14:paraId="150EE310" w14:textId="77777777" w:rsidR="006068A5" w:rsidRPr="00C07A52" w:rsidRDefault="004A1457" w:rsidP="008E57B4">
      <w:pPr>
        <w:pStyle w:val="Normalny1"/>
        <w:numPr>
          <w:ilvl w:val="0"/>
          <w:numId w:val="1"/>
        </w:numPr>
        <w:ind w:left="426" w:hanging="340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>Integralnymi częściami uchwały są:</w:t>
      </w:r>
    </w:p>
    <w:p w14:paraId="7729A318" w14:textId="69BDB349" w:rsidR="006068A5" w:rsidRPr="00C07A52" w:rsidRDefault="00D41065" w:rsidP="008E57B4">
      <w:pPr>
        <w:pStyle w:val="Normalny1"/>
        <w:numPr>
          <w:ilvl w:val="1"/>
          <w:numId w:val="1"/>
        </w:numPr>
        <w:ind w:left="851" w:hanging="340"/>
        <w:jc w:val="both"/>
        <w:rPr>
          <w:rFonts w:ascii="Arial" w:hAnsi="Arial" w:cs="Arial"/>
        </w:rPr>
      </w:pPr>
      <w:r w:rsidRPr="00C07A52">
        <w:rPr>
          <w:rFonts w:ascii="Arial" w:eastAsia="Times New Roman" w:hAnsi="Arial" w:cs="Arial"/>
          <w:lang w:eastAsia="ar-SA"/>
        </w:rPr>
        <w:t>rozstrzygnięcie wymagane przepisami art. 20 ust. 1 ustawy o planowaniu i zagospodarowaniu przestrzennym – załącznik Nr 1</w:t>
      </w:r>
      <w:r w:rsidR="004A1457" w:rsidRPr="00C07A52">
        <w:rPr>
          <w:rFonts w:ascii="Arial" w:hAnsi="Arial" w:cs="Arial"/>
        </w:rPr>
        <w:t>;</w:t>
      </w:r>
    </w:p>
    <w:p w14:paraId="4D3D4B9B" w14:textId="1E34C12B" w:rsidR="006068A5" w:rsidRPr="00C07A52" w:rsidRDefault="004A1457" w:rsidP="008E57B4">
      <w:pPr>
        <w:pStyle w:val="Normalny1"/>
        <w:numPr>
          <w:ilvl w:val="1"/>
          <w:numId w:val="1"/>
        </w:numPr>
        <w:ind w:left="851" w:hanging="340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dane przestrzenne, o których mowa w art. 67a ustawy z dnia 27 marca 2003 r. o planowaniu i zagospodarowaniu przestrzennym – załącznik </w:t>
      </w:r>
      <w:r w:rsidR="00D41065" w:rsidRPr="00C07A52">
        <w:rPr>
          <w:rFonts w:ascii="Arial" w:hAnsi="Arial" w:cs="Arial"/>
        </w:rPr>
        <w:t>N</w:t>
      </w:r>
      <w:r w:rsidRPr="00C07A52">
        <w:rPr>
          <w:rFonts w:ascii="Arial" w:hAnsi="Arial" w:cs="Arial"/>
        </w:rPr>
        <w:t xml:space="preserve">r </w:t>
      </w:r>
      <w:r w:rsidR="00D41065" w:rsidRPr="00C07A52">
        <w:rPr>
          <w:rFonts w:ascii="Arial" w:hAnsi="Arial" w:cs="Arial"/>
        </w:rPr>
        <w:t>2</w:t>
      </w:r>
      <w:r w:rsidRPr="00C07A52">
        <w:rPr>
          <w:rFonts w:ascii="Arial" w:hAnsi="Arial" w:cs="Arial"/>
        </w:rPr>
        <w:t>.</w:t>
      </w:r>
    </w:p>
    <w:p w14:paraId="438A5FD0" w14:textId="77777777" w:rsidR="006068A5" w:rsidRPr="00C07A52" w:rsidRDefault="006068A5">
      <w:pPr>
        <w:pStyle w:val="Normalny1"/>
        <w:jc w:val="both"/>
        <w:rPr>
          <w:rFonts w:ascii="Arial" w:hAnsi="Arial" w:cs="Arial"/>
        </w:rPr>
      </w:pPr>
    </w:p>
    <w:p w14:paraId="2E8A749F" w14:textId="77777777" w:rsidR="006068A5" w:rsidRPr="00C07A52" w:rsidRDefault="004A1457">
      <w:pPr>
        <w:pStyle w:val="Normalny1"/>
        <w:tabs>
          <w:tab w:val="left" w:pos="6804"/>
        </w:tabs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 2</w:t>
      </w:r>
    </w:p>
    <w:p w14:paraId="10A8CB3C" w14:textId="4C050F55" w:rsidR="006068A5" w:rsidRPr="00C07A52" w:rsidRDefault="004A1457">
      <w:pPr>
        <w:pStyle w:val="Normalny1"/>
        <w:tabs>
          <w:tab w:val="left" w:pos="6804"/>
        </w:tabs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Pozostałe ustalenia uchwały Nr </w:t>
      </w:r>
      <w:r w:rsidR="00D41065" w:rsidRPr="00C07A52">
        <w:rPr>
          <w:rFonts w:ascii="Arial" w:hAnsi="Arial" w:cs="Arial"/>
        </w:rPr>
        <w:t>XLVI/297/2021 Rady Miejskiej w Reszlu z dnia 28.10.2021 r. w sprawie uchwalenia miejscowego planu zagospodarowania przestrzennego gminy Reszel w obrębie Dębnik dla działki o nr 40/10</w:t>
      </w:r>
      <w:r w:rsidRPr="00C07A52">
        <w:rPr>
          <w:rFonts w:ascii="Arial" w:hAnsi="Arial" w:cs="Arial"/>
        </w:rPr>
        <w:t xml:space="preserve"> oraz załącznik graficzny do uchwały pozostają bez zmian.</w:t>
      </w:r>
    </w:p>
    <w:p w14:paraId="36897D9C" w14:textId="77777777" w:rsidR="006068A5" w:rsidRPr="00C07A52" w:rsidRDefault="006068A5">
      <w:pPr>
        <w:pStyle w:val="Normalny1"/>
        <w:tabs>
          <w:tab w:val="left" w:pos="6804"/>
        </w:tabs>
        <w:jc w:val="both"/>
        <w:rPr>
          <w:rFonts w:ascii="Arial" w:hAnsi="Arial" w:cs="Arial"/>
        </w:rPr>
      </w:pPr>
    </w:p>
    <w:p w14:paraId="53A4A815" w14:textId="77777777" w:rsidR="006068A5" w:rsidRPr="00C07A52" w:rsidRDefault="004A1457">
      <w:pPr>
        <w:pStyle w:val="Normalny1"/>
        <w:tabs>
          <w:tab w:val="left" w:pos="6804"/>
        </w:tabs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§3</w:t>
      </w:r>
    </w:p>
    <w:p w14:paraId="6ED1025F" w14:textId="1A595DCF" w:rsidR="006068A5" w:rsidRPr="00C07A52" w:rsidRDefault="004A1457">
      <w:pPr>
        <w:pStyle w:val="Normalny1"/>
        <w:jc w:val="both"/>
        <w:rPr>
          <w:rFonts w:ascii="Arial" w:hAnsi="Arial" w:cs="Arial"/>
        </w:rPr>
      </w:pPr>
      <w:r w:rsidRPr="00C07A52">
        <w:rPr>
          <w:rFonts w:ascii="Arial" w:hAnsi="Arial" w:cs="Arial"/>
        </w:rPr>
        <w:t xml:space="preserve">Wykonanie uchwały powierza się </w:t>
      </w:r>
      <w:r w:rsidR="00D41065" w:rsidRPr="00C07A52">
        <w:rPr>
          <w:rFonts w:ascii="Arial" w:hAnsi="Arial" w:cs="Arial"/>
        </w:rPr>
        <w:t>Burmistrzowi Reszla</w:t>
      </w:r>
      <w:r w:rsidRPr="00C07A52">
        <w:rPr>
          <w:rFonts w:ascii="Arial" w:hAnsi="Arial" w:cs="Arial"/>
        </w:rPr>
        <w:t>.</w:t>
      </w:r>
    </w:p>
    <w:p w14:paraId="5803EA3C" w14:textId="77777777" w:rsidR="00903ACF" w:rsidRDefault="00903ACF">
      <w:pPr>
        <w:pStyle w:val="Normalny1"/>
        <w:jc w:val="center"/>
        <w:rPr>
          <w:rFonts w:ascii="Arial" w:hAnsi="Arial" w:cs="Arial"/>
          <w:b/>
        </w:rPr>
      </w:pPr>
    </w:p>
    <w:p w14:paraId="4A4AE1AD" w14:textId="33DA47DE" w:rsidR="006068A5" w:rsidRPr="00C07A52" w:rsidRDefault="004A1457">
      <w:pPr>
        <w:pStyle w:val="Normalny1"/>
        <w:jc w:val="center"/>
        <w:rPr>
          <w:rFonts w:ascii="Arial" w:hAnsi="Arial" w:cs="Arial"/>
          <w:b/>
        </w:rPr>
      </w:pPr>
      <w:r w:rsidRPr="00C07A52">
        <w:rPr>
          <w:rFonts w:ascii="Arial" w:hAnsi="Arial" w:cs="Arial"/>
          <w:b/>
        </w:rPr>
        <w:t>§4</w:t>
      </w:r>
    </w:p>
    <w:p w14:paraId="35C092E6" w14:textId="152320E2" w:rsidR="006068A5" w:rsidRDefault="00D41065">
      <w:pPr>
        <w:pStyle w:val="Normalny1"/>
        <w:jc w:val="both"/>
        <w:rPr>
          <w:rFonts w:ascii="Arial" w:hAnsi="Arial" w:cs="Arial"/>
        </w:rPr>
      </w:pPr>
      <w:r w:rsidRPr="00C07A52">
        <w:rPr>
          <w:rFonts w:ascii="Arial" w:eastAsia="Times New Roman" w:hAnsi="Arial" w:cs="Arial"/>
          <w:lang w:eastAsia="ar-SA"/>
        </w:rPr>
        <w:t>Uchwała wchodzi w życie po 14 dniach od daty jej ogłoszenia w Dzienniku Urzędowym Województwa Warmińsko-Mazurskiego</w:t>
      </w:r>
      <w:r w:rsidR="004A1457" w:rsidRPr="00C07A52">
        <w:rPr>
          <w:rFonts w:ascii="Arial" w:hAnsi="Arial" w:cs="Arial"/>
        </w:rPr>
        <w:t>.</w:t>
      </w:r>
    </w:p>
    <w:p w14:paraId="7BDD43EC" w14:textId="7283A8DF" w:rsidR="008E57B4" w:rsidRDefault="008E57B4">
      <w:pPr>
        <w:pStyle w:val="Normalny1"/>
        <w:jc w:val="both"/>
        <w:rPr>
          <w:rFonts w:ascii="Arial" w:hAnsi="Arial" w:cs="Arial"/>
        </w:rPr>
      </w:pPr>
    </w:p>
    <w:p w14:paraId="6F06B4D4" w14:textId="260D0908" w:rsidR="00AF267F" w:rsidRPr="00D43786" w:rsidRDefault="00AF267F" w:rsidP="00D43786">
      <w:pPr>
        <w:pStyle w:val="Normalny1"/>
        <w:tabs>
          <w:tab w:val="left" w:pos="6237"/>
        </w:tabs>
        <w:ind w:left="4320"/>
        <w:jc w:val="both"/>
        <w:rPr>
          <w:rFonts w:ascii="Arial" w:eastAsia="Times New Roman" w:hAnsi="Arial" w:cs="Arial"/>
          <w:b/>
          <w:bCs/>
          <w:lang w:eastAsia="ar-SA"/>
        </w:rPr>
      </w:pPr>
      <w:r w:rsidRPr="00D43786">
        <w:rPr>
          <w:rFonts w:ascii="Arial" w:eastAsia="Times New Roman" w:hAnsi="Arial" w:cs="Arial"/>
          <w:b/>
          <w:bCs/>
          <w:lang w:eastAsia="ar-SA"/>
        </w:rPr>
        <w:t>Przewodnicząc</w:t>
      </w:r>
      <w:r w:rsidR="00D43786" w:rsidRPr="00D43786">
        <w:rPr>
          <w:rFonts w:ascii="Arial" w:eastAsia="Times New Roman" w:hAnsi="Arial" w:cs="Arial"/>
          <w:b/>
          <w:bCs/>
          <w:lang w:eastAsia="ar-SA"/>
        </w:rPr>
        <w:t>a</w:t>
      </w:r>
      <w:r w:rsidRPr="00D43786">
        <w:rPr>
          <w:rFonts w:ascii="Arial" w:eastAsia="Times New Roman" w:hAnsi="Arial" w:cs="Arial"/>
          <w:b/>
          <w:bCs/>
          <w:lang w:eastAsia="ar-SA"/>
        </w:rPr>
        <w:t xml:space="preserve"> Rady </w:t>
      </w:r>
      <w:r w:rsidR="007E0BDB">
        <w:rPr>
          <w:rFonts w:ascii="Arial" w:eastAsia="Times New Roman" w:hAnsi="Arial" w:cs="Arial"/>
          <w:b/>
          <w:bCs/>
          <w:lang w:eastAsia="ar-SA"/>
        </w:rPr>
        <w:t>M</w:t>
      </w:r>
      <w:r w:rsidR="00D43786" w:rsidRPr="00D43786">
        <w:rPr>
          <w:rFonts w:ascii="Arial" w:eastAsia="Times New Roman" w:hAnsi="Arial" w:cs="Arial"/>
          <w:b/>
          <w:bCs/>
          <w:lang w:eastAsia="ar-SA"/>
        </w:rPr>
        <w:t>iejskiej w Reszlu</w:t>
      </w:r>
      <w:r w:rsidRPr="00D43786">
        <w:rPr>
          <w:rFonts w:ascii="Arial" w:eastAsia="Times New Roman" w:hAnsi="Arial" w:cs="Arial"/>
          <w:b/>
          <w:bCs/>
          <w:lang w:eastAsia="ar-SA"/>
        </w:rPr>
        <w:tab/>
      </w:r>
    </w:p>
    <w:p w14:paraId="43B81804" w14:textId="5AE3BCD0" w:rsidR="00C6012D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lastRenderedPageBreak/>
        <w:t xml:space="preserve">Uzasadnienie </w:t>
      </w:r>
    </w:p>
    <w:p w14:paraId="4D314CEB" w14:textId="58AEC493" w:rsidR="008E57B4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 xml:space="preserve">do uchwały Nr ………….. Rady </w:t>
      </w:r>
      <w:r w:rsidRPr="00C07A52">
        <w:rPr>
          <w:rFonts w:ascii="Arial" w:hAnsi="Arial" w:cs="Arial"/>
          <w:b/>
          <w:bCs/>
        </w:rPr>
        <w:t>Miejskiej w Reszlu</w:t>
      </w:r>
    </w:p>
    <w:p w14:paraId="14C15A38" w14:textId="77777777" w:rsidR="00C6012D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 xml:space="preserve">z dnia ……………….. 2023 r. </w:t>
      </w:r>
    </w:p>
    <w:p w14:paraId="7760A989" w14:textId="792B7F58" w:rsidR="008E57B4" w:rsidRPr="00C6012D" w:rsidRDefault="008E57B4" w:rsidP="00C6012D">
      <w:pPr>
        <w:spacing w:line="360" w:lineRule="auto"/>
        <w:jc w:val="center"/>
        <w:rPr>
          <w:rFonts w:ascii="Arial" w:hAnsi="Arial" w:cs="Arial"/>
          <w:b/>
          <w:bCs/>
        </w:rPr>
      </w:pPr>
      <w:r w:rsidRPr="00C6012D">
        <w:rPr>
          <w:rFonts w:ascii="Arial" w:hAnsi="Arial" w:cs="Arial"/>
          <w:b/>
          <w:bCs/>
        </w:rPr>
        <w:t xml:space="preserve">w sprawie </w:t>
      </w:r>
      <w:r w:rsidRPr="00C07A52">
        <w:rPr>
          <w:rFonts w:ascii="Arial" w:hAnsi="Arial" w:cs="Arial"/>
          <w:b/>
          <w:bCs/>
        </w:rPr>
        <w:t>zmiany miejscowego planu zagospodarowania przestrzennego gminy Reszel w obrębie Dębnik dla działki o nr 40/10</w:t>
      </w:r>
    </w:p>
    <w:p w14:paraId="5254E8A0" w14:textId="77777777" w:rsidR="008E57B4" w:rsidRPr="008E57B4" w:rsidRDefault="008E57B4" w:rsidP="008E57B4">
      <w:pPr>
        <w:pStyle w:val="Akapitzlist"/>
        <w:spacing w:after="0"/>
        <w:ind w:left="357"/>
        <w:rPr>
          <w:rFonts w:ascii="Arial" w:hAnsi="Arial" w:cs="Arial"/>
          <w:b/>
          <w:sz w:val="20"/>
          <w:szCs w:val="20"/>
        </w:rPr>
      </w:pPr>
    </w:p>
    <w:p w14:paraId="1E6D25B5" w14:textId="5ACE3C8E" w:rsidR="008E57B4" w:rsidRPr="00C6012D" w:rsidRDefault="008E57B4" w:rsidP="00C6012D">
      <w:pPr>
        <w:keepNext/>
        <w:suppressAutoHyphens/>
        <w:ind w:right="-30"/>
        <w:jc w:val="both"/>
        <w:outlineLvl w:val="0"/>
        <w:rPr>
          <w:rFonts w:ascii="Arial" w:eastAsia="Times New Roman" w:hAnsi="Arial" w:cs="Arial"/>
          <w:lang w:eastAsia="ar-SA"/>
        </w:rPr>
      </w:pPr>
      <w:r w:rsidRPr="00C6012D">
        <w:rPr>
          <w:rFonts w:ascii="Arial" w:eastAsia="Times New Roman" w:hAnsi="Arial" w:cs="Arial"/>
          <w:lang w:eastAsia="ar-SA"/>
        </w:rPr>
        <w:t>Podjęta uchwała dotyczy zmiany uchwały Nr XLVI/297/2021 Rady Miejskiej w Reszlu</w:t>
      </w:r>
      <w:r w:rsidR="00C6012D">
        <w:rPr>
          <w:rFonts w:ascii="Arial" w:eastAsia="Times New Roman" w:hAnsi="Arial" w:cs="Arial"/>
          <w:lang w:eastAsia="ar-SA"/>
        </w:rPr>
        <w:t xml:space="preserve"> </w:t>
      </w:r>
      <w:r w:rsidRPr="00C6012D">
        <w:rPr>
          <w:rFonts w:ascii="Arial" w:eastAsia="Times New Roman" w:hAnsi="Arial" w:cs="Arial"/>
          <w:lang w:eastAsia="ar-SA"/>
        </w:rPr>
        <w:t>z</w:t>
      </w:r>
      <w:r w:rsidR="00C6012D">
        <w:rPr>
          <w:rFonts w:ascii="Arial" w:eastAsia="Times New Roman" w:hAnsi="Arial" w:cs="Arial"/>
          <w:lang w:eastAsia="ar-SA"/>
        </w:rPr>
        <w:t> </w:t>
      </w:r>
      <w:r w:rsidRPr="00C6012D">
        <w:rPr>
          <w:rFonts w:ascii="Arial" w:eastAsia="Times New Roman" w:hAnsi="Arial" w:cs="Arial"/>
          <w:lang w:eastAsia="ar-SA"/>
        </w:rPr>
        <w:t>dnia 28.10.2021 r. w sprawie uchwalenia miejscowego planu zagospodarowania przestrzennego gminy Reszel w obrębie Dębnik dla działki nr 40/10, wyłącznie w</w:t>
      </w:r>
      <w:r w:rsidR="00C6012D" w:rsidRPr="00C6012D">
        <w:rPr>
          <w:rFonts w:ascii="Arial" w:eastAsia="Times New Roman" w:hAnsi="Arial" w:cs="Arial"/>
          <w:lang w:eastAsia="ar-SA"/>
        </w:rPr>
        <w:t> </w:t>
      </w:r>
      <w:r w:rsidRPr="00C6012D">
        <w:rPr>
          <w:rFonts w:ascii="Arial" w:eastAsia="Times New Roman" w:hAnsi="Arial" w:cs="Arial"/>
          <w:lang w:eastAsia="ar-SA"/>
        </w:rPr>
        <w:t xml:space="preserve">zakresie </w:t>
      </w:r>
      <w:r w:rsidRPr="00C6012D">
        <w:rPr>
          <w:rFonts w:ascii="Arial" w:hAnsi="Arial"/>
        </w:rPr>
        <w:t xml:space="preserve">oznaczeń </w:t>
      </w:r>
      <w:r w:rsidRPr="00C6012D">
        <w:rPr>
          <w:rFonts w:ascii="Arial" w:eastAsia="Calibri" w:hAnsi="Arial" w:cs="Arial"/>
          <w:lang w:eastAsia="ar-SA"/>
        </w:rPr>
        <w:t>cyfrowo-literowych terenów elementarnych opisanych w §8 ust. 1 ww. uchwały</w:t>
      </w:r>
      <w:r w:rsidRPr="00C6012D">
        <w:rPr>
          <w:rFonts w:ascii="Arial" w:eastAsia="Times New Roman" w:hAnsi="Arial" w:cs="Arial"/>
          <w:lang w:eastAsia="ar-SA"/>
        </w:rPr>
        <w:t xml:space="preserve">. Wprowadzone zmiany mają na celu doprecyzowania zapisów planu, aby nie budziły wątpliwości interpretacyjnych w zakresie przeznaczenia terenów objętych planem miejscowym. Zmiana dotyczy jedynie </w:t>
      </w:r>
      <w:r w:rsidR="00253BB6" w:rsidRPr="00C6012D">
        <w:rPr>
          <w:rFonts w:ascii="Arial" w:eastAsia="Times New Roman" w:hAnsi="Arial" w:cs="Arial"/>
          <w:lang w:eastAsia="ar-SA"/>
        </w:rPr>
        <w:t>części tekstowej</w:t>
      </w:r>
      <w:r w:rsidRPr="00C6012D">
        <w:rPr>
          <w:rFonts w:ascii="Arial" w:eastAsia="Times New Roman" w:hAnsi="Arial" w:cs="Arial"/>
          <w:lang w:eastAsia="ar-SA"/>
        </w:rPr>
        <w:t>, rysunek planu do uchwały Nr</w:t>
      </w:r>
      <w:r w:rsidR="00C6012D">
        <w:rPr>
          <w:rFonts w:ascii="Arial" w:eastAsia="Times New Roman" w:hAnsi="Arial" w:cs="Arial"/>
          <w:lang w:eastAsia="ar-SA"/>
        </w:rPr>
        <w:t> </w:t>
      </w:r>
      <w:r w:rsidR="00253BB6" w:rsidRPr="00C6012D">
        <w:rPr>
          <w:rFonts w:ascii="Arial" w:eastAsia="Times New Roman" w:hAnsi="Arial" w:cs="Arial"/>
          <w:lang w:eastAsia="ar-SA"/>
        </w:rPr>
        <w:t xml:space="preserve">XLVI/297/2021 </w:t>
      </w:r>
      <w:r w:rsidRPr="00C6012D">
        <w:rPr>
          <w:rFonts w:ascii="Arial" w:eastAsia="Times New Roman" w:hAnsi="Arial" w:cs="Arial"/>
          <w:lang w:eastAsia="ar-SA"/>
        </w:rPr>
        <w:t>pozostaje bez zmian.</w:t>
      </w:r>
    </w:p>
    <w:p w14:paraId="5C4C5397" w14:textId="5C20638F" w:rsidR="008E57B4" w:rsidRPr="008E57B4" w:rsidRDefault="008E57B4" w:rsidP="008E57B4">
      <w:pPr>
        <w:pStyle w:val="Normalny1"/>
        <w:jc w:val="both"/>
        <w:rPr>
          <w:rFonts w:ascii="Arial" w:eastAsia="Times New Roman" w:hAnsi="Arial" w:cs="Arial"/>
          <w:lang w:eastAsia="ar-SA"/>
        </w:rPr>
      </w:pPr>
      <w:r w:rsidRPr="00C6012D">
        <w:rPr>
          <w:rFonts w:ascii="Arial" w:eastAsia="Times New Roman" w:hAnsi="Arial" w:cs="Arial"/>
          <w:lang w:eastAsia="ar-SA"/>
        </w:rPr>
        <w:t xml:space="preserve">Zmiana planu nie ingeruje w pozostałe zapisy uchwały Nr </w:t>
      </w:r>
      <w:r w:rsidR="00253BB6" w:rsidRPr="00C6012D">
        <w:rPr>
          <w:rFonts w:ascii="Arial" w:eastAsia="Times New Roman" w:hAnsi="Arial" w:cs="Arial"/>
          <w:lang w:eastAsia="ar-SA"/>
        </w:rPr>
        <w:t>XLVI/297/2021</w:t>
      </w:r>
      <w:r w:rsidRPr="00C6012D">
        <w:rPr>
          <w:rFonts w:ascii="Arial" w:eastAsia="Times New Roman" w:hAnsi="Arial" w:cs="Arial"/>
          <w:lang w:eastAsia="ar-SA"/>
        </w:rPr>
        <w:t>, dlatego też bezpośrednio nie obejmuje wymagań wynikających z art. 1 ust 2 pkt 1)-10), 13) ustawy o</w:t>
      </w:r>
      <w:r w:rsidR="00C6012D">
        <w:rPr>
          <w:rFonts w:ascii="Arial" w:eastAsia="Times New Roman" w:hAnsi="Arial" w:cs="Arial"/>
          <w:lang w:eastAsia="ar-SA"/>
        </w:rPr>
        <w:t> </w:t>
      </w:r>
      <w:r w:rsidRPr="008E57B4">
        <w:rPr>
          <w:rFonts w:ascii="Arial" w:eastAsia="Times New Roman" w:hAnsi="Arial" w:cs="Arial"/>
          <w:lang w:eastAsia="ar-SA"/>
        </w:rPr>
        <w:t>planowaniu i zagospodarowaniu przestrzennym, przy czym nie jest sprzeczna z tymi wymaganiami.</w:t>
      </w:r>
    </w:p>
    <w:p w14:paraId="772FA297" w14:textId="7777777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97D79C8" w14:textId="7777777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  <w:b/>
        </w:rPr>
        <w:t>Zapewnienie udziału społeczeństwa w pracach nad miejscowym planem zagospodarowania przestrzennego, w tym przy użyciu środków komunikacji elektronicznej oraz zachowanie jawności i przejrzystości procedur planistycznych</w:t>
      </w:r>
      <w:r w:rsidRPr="008E57B4">
        <w:rPr>
          <w:rFonts w:ascii="Arial" w:hAnsi="Arial" w:cs="Arial"/>
        </w:rPr>
        <w:t xml:space="preserve"> – organ sporządzający zmianę planu zapewnił udział społeczeństwa w opracowywaniu projektu zmiany planu wraz z prognozą oddziaływania na środowisko, poprzez ogłoszenie o przystąpieniu do sporządzenia zmiany planu i prognozy oddziaływania na środowisko, umożliwienie składania wniosków oraz wyłożenie do publicznego wglądu projektu zmiany planu wraz z prognozą oddziaływania na środowisko oraz zorganizowanie publicznej dyskusji nad przyjętymi w projekcie planu rozwiązaniami wraz z możliwością składania uwag. </w:t>
      </w:r>
    </w:p>
    <w:p w14:paraId="5DB5E278" w14:textId="4DC6B262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</w:rPr>
        <w:t xml:space="preserve">Procedura była prowadzona w sposób przejrzysty i jawny. Informacja o udziale społeczeństwa wraz z materiałami dostępne były na stronie internetowej oraz siedzibie Urzędu </w:t>
      </w:r>
      <w:r w:rsidR="00253BB6">
        <w:rPr>
          <w:rFonts w:ascii="Arial" w:hAnsi="Arial" w:cs="Arial"/>
        </w:rPr>
        <w:t>Miejskiego</w:t>
      </w:r>
    </w:p>
    <w:p w14:paraId="25BDF654" w14:textId="77777777" w:rsidR="008E57B4" w:rsidRPr="008E57B4" w:rsidRDefault="008E57B4" w:rsidP="008E57B4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39FBB1A" w14:textId="5F78736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57B4">
        <w:rPr>
          <w:rFonts w:ascii="Arial" w:hAnsi="Arial" w:cs="Arial"/>
          <w:b/>
        </w:rPr>
        <w:t>Zgodnie z art. 1 ust. 3 ustawy z dnia 27 marca 2003 r. o planowaniu i</w:t>
      </w:r>
      <w:r w:rsidR="00253BB6">
        <w:rPr>
          <w:rFonts w:ascii="Arial" w:hAnsi="Arial" w:cs="Arial"/>
          <w:b/>
        </w:rPr>
        <w:t> </w:t>
      </w:r>
      <w:r w:rsidRPr="008E57B4">
        <w:rPr>
          <w:rFonts w:ascii="Arial" w:hAnsi="Arial" w:cs="Arial"/>
          <w:b/>
        </w:rPr>
        <w:t>zagospodarowaniu przestrzennym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</w:t>
      </w:r>
      <w:r w:rsidR="00655ED1">
        <w:rPr>
          <w:rFonts w:ascii="Arial" w:hAnsi="Arial" w:cs="Arial"/>
          <w:b/>
        </w:rPr>
        <w:t> </w:t>
      </w:r>
      <w:r w:rsidRPr="008E57B4">
        <w:rPr>
          <w:rFonts w:ascii="Arial" w:hAnsi="Arial" w:cs="Arial"/>
          <w:b/>
        </w:rPr>
        <w:t>zakresie jego zagospodarowania, a także analizy ekonomiczne, środowiskowe i</w:t>
      </w:r>
      <w:r w:rsidR="00253BB6">
        <w:rPr>
          <w:rFonts w:ascii="Arial" w:hAnsi="Arial" w:cs="Arial"/>
          <w:b/>
        </w:rPr>
        <w:t> </w:t>
      </w:r>
      <w:r w:rsidRPr="008E57B4">
        <w:rPr>
          <w:rFonts w:ascii="Arial" w:hAnsi="Arial" w:cs="Arial"/>
          <w:b/>
        </w:rPr>
        <w:t>społeczne.</w:t>
      </w:r>
    </w:p>
    <w:p w14:paraId="21D98BF8" w14:textId="428BBFFD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</w:rPr>
        <w:t xml:space="preserve">Konieczność zmiany planu wynikła </w:t>
      </w:r>
      <w:r w:rsidR="00253BB6">
        <w:rPr>
          <w:rFonts w:ascii="Arial" w:hAnsi="Arial" w:cs="Arial"/>
        </w:rPr>
        <w:t xml:space="preserve">z potrzeby </w:t>
      </w:r>
      <w:r w:rsidR="00253BB6" w:rsidRPr="008E57B4">
        <w:rPr>
          <w:rFonts w:ascii="Arial" w:eastAsia="Times New Roman" w:hAnsi="Arial" w:cs="Arial"/>
          <w:lang w:eastAsia="ar-SA"/>
        </w:rPr>
        <w:t xml:space="preserve">doprecyzowania zapisów planu, aby nie budziły wątpliwości interpretacyjnych w zakresie </w:t>
      </w:r>
      <w:r w:rsidR="00253BB6">
        <w:rPr>
          <w:rFonts w:ascii="Arial" w:eastAsia="Times New Roman" w:hAnsi="Arial" w:cs="Arial"/>
          <w:lang w:eastAsia="ar-SA"/>
        </w:rPr>
        <w:t>przeznaczenia</w:t>
      </w:r>
      <w:r w:rsidR="00253BB6" w:rsidRPr="008E57B4">
        <w:rPr>
          <w:rFonts w:ascii="Arial" w:eastAsia="Times New Roman" w:hAnsi="Arial" w:cs="Arial"/>
          <w:lang w:eastAsia="ar-SA"/>
        </w:rPr>
        <w:t xml:space="preserve"> teren</w:t>
      </w:r>
      <w:r w:rsidR="00253BB6">
        <w:rPr>
          <w:rFonts w:ascii="Arial" w:eastAsia="Times New Roman" w:hAnsi="Arial" w:cs="Arial"/>
          <w:lang w:eastAsia="ar-SA"/>
        </w:rPr>
        <w:t>ów</w:t>
      </w:r>
      <w:r w:rsidR="00253BB6" w:rsidRPr="008E57B4">
        <w:rPr>
          <w:rFonts w:ascii="Arial" w:eastAsia="Times New Roman" w:hAnsi="Arial" w:cs="Arial"/>
          <w:lang w:eastAsia="ar-SA"/>
        </w:rPr>
        <w:t xml:space="preserve"> objęty</w:t>
      </w:r>
      <w:r w:rsidR="00253BB6">
        <w:rPr>
          <w:rFonts w:ascii="Arial" w:eastAsia="Times New Roman" w:hAnsi="Arial" w:cs="Arial"/>
          <w:lang w:eastAsia="ar-SA"/>
        </w:rPr>
        <w:t>ch</w:t>
      </w:r>
      <w:r w:rsidR="00253BB6" w:rsidRPr="008E57B4">
        <w:rPr>
          <w:rFonts w:ascii="Arial" w:eastAsia="Times New Roman" w:hAnsi="Arial" w:cs="Arial"/>
          <w:lang w:eastAsia="ar-SA"/>
        </w:rPr>
        <w:t xml:space="preserve"> planem miejscowym.</w:t>
      </w:r>
      <w:r w:rsidR="00253BB6">
        <w:rPr>
          <w:rFonts w:ascii="Arial" w:eastAsia="Times New Roman" w:hAnsi="Arial" w:cs="Arial"/>
          <w:lang w:eastAsia="ar-SA"/>
        </w:rPr>
        <w:t xml:space="preserve"> </w:t>
      </w:r>
      <w:r w:rsidRPr="008E57B4">
        <w:rPr>
          <w:rFonts w:ascii="Arial" w:hAnsi="Arial" w:cs="Arial"/>
        </w:rPr>
        <w:t xml:space="preserve">Na etapie przystąpienia do sporządzania planu nie wpłynęły wnioski, </w:t>
      </w:r>
      <w:r w:rsidR="00253BB6">
        <w:rPr>
          <w:rFonts w:ascii="Arial" w:hAnsi="Arial" w:cs="Arial"/>
        </w:rPr>
        <w:t>a </w:t>
      </w:r>
      <w:r w:rsidRPr="008E57B4">
        <w:rPr>
          <w:rFonts w:ascii="Arial" w:hAnsi="Arial" w:cs="Arial"/>
        </w:rPr>
        <w:t>w</w:t>
      </w:r>
      <w:r w:rsidR="00253BB6">
        <w:rPr>
          <w:rFonts w:ascii="Arial" w:hAnsi="Arial" w:cs="Arial"/>
        </w:rPr>
        <w:t> </w:t>
      </w:r>
      <w:r w:rsidRPr="008E57B4">
        <w:rPr>
          <w:rFonts w:ascii="Arial" w:hAnsi="Arial" w:cs="Arial"/>
        </w:rPr>
        <w:t>trakcie wyłożenia do publicznego wglądu nie wpłynęły uwagi.</w:t>
      </w:r>
    </w:p>
    <w:p w14:paraId="31DB736C" w14:textId="4F85FDC4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7B4">
        <w:rPr>
          <w:rFonts w:ascii="Arial" w:hAnsi="Arial" w:cs="Arial"/>
        </w:rPr>
        <w:t xml:space="preserve">Przy przygotowywaniu projektu planu wykorzystano „Opracowanie </w:t>
      </w:r>
      <w:proofErr w:type="spellStart"/>
      <w:r w:rsidRPr="008E57B4">
        <w:rPr>
          <w:rFonts w:ascii="Arial" w:hAnsi="Arial" w:cs="Arial"/>
        </w:rPr>
        <w:t>ekofizjograficzne</w:t>
      </w:r>
      <w:proofErr w:type="spellEnd"/>
      <w:r w:rsidRPr="008E57B4">
        <w:rPr>
          <w:rFonts w:ascii="Arial" w:hAnsi="Arial" w:cs="Arial"/>
        </w:rPr>
        <w:t xml:space="preserve"> </w:t>
      </w:r>
      <w:r w:rsidR="00253BB6" w:rsidRPr="00253BB6">
        <w:rPr>
          <w:rFonts w:ascii="Arial" w:hAnsi="Arial" w:cs="Arial"/>
        </w:rPr>
        <w:t>miejscowego planu zagospodarowania przestrzennego gminy Reszel w obrębie Dębnik dla działki o nr 40/10</w:t>
      </w:r>
      <w:r w:rsidRPr="008E57B4">
        <w:rPr>
          <w:rFonts w:ascii="Arial" w:hAnsi="Arial" w:cs="Arial"/>
        </w:rPr>
        <w:t>”</w:t>
      </w:r>
      <w:r w:rsidR="00655ED1">
        <w:rPr>
          <w:rFonts w:ascii="Arial" w:hAnsi="Arial" w:cs="Arial"/>
        </w:rPr>
        <w:t xml:space="preserve"> i</w:t>
      </w:r>
      <w:r w:rsidRPr="008E57B4">
        <w:rPr>
          <w:rFonts w:ascii="Arial" w:hAnsi="Arial" w:cs="Arial"/>
        </w:rPr>
        <w:t xml:space="preserve"> „Prognozę oddziaływania na środowisko” </w:t>
      </w:r>
      <w:r w:rsidR="00655ED1">
        <w:rPr>
          <w:rFonts w:ascii="Arial" w:hAnsi="Arial" w:cs="Arial"/>
        </w:rPr>
        <w:t xml:space="preserve">do której został opracowany aneks. W </w:t>
      </w:r>
      <w:r w:rsidR="00655ED1" w:rsidRPr="008E57B4">
        <w:rPr>
          <w:rFonts w:ascii="Arial" w:hAnsi="Arial" w:cs="Arial"/>
        </w:rPr>
        <w:t>trakcie procedury planistycznej sporządzono</w:t>
      </w:r>
      <w:r w:rsidRPr="008E57B4">
        <w:rPr>
          <w:rFonts w:ascii="Arial" w:hAnsi="Arial" w:cs="Arial"/>
        </w:rPr>
        <w:t xml:space="preserve"> „Prognozę skutków finansowych uchwalenia planu”, wymagane odpowiednimi przepisami.</w:t>
      </w:r>
    </w:p>
    <w:p w14:paraId="4AE7D744" w14:textId="77777777" w:rsidR="008E57B4" w:rsidRPr="008E57B4" w:rsidRDefault="008E57B4" w:rsidP="008E57B4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B3A2E29" w14:textId="7AF5D379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E57B4">
        <w:rPr>
          <w:rFonts w:ascii="Arial" w:hAnsi="Arial" w:cs="Arial"/>
          <w:b/>
        </w:rPr>
        <w:lastRenderedPageBreak/>
        <w:t xml:space="preserve">Zgodność z wynikami analizy dotyczącej oceny aktualności studium uwarunkowań </w:t>
      </w:r>
      <w:r w:rsidR="00C6012D">
        <w:rPr>
          <w:rFonts w:ascii="Arial" w:hAnsi="Arial" w:cs="Arial"/>
          <w:b/>
        </w:rPr>
        <w:t>i </w:t>
      </w:r>
      <w:r w:rsidRPr="008E57B4">
        <w:rPr>
          <w:rFonts w:ascii="Arial" w:hAnsi="Arial" w:cs="Arial"/>
          <w:b/>
        </w:rPr>
        <w:t>kierunków zagospodarowania przestrzennego oraz miejscowych planów zagospodarowania przestrzennego oraz sposób uwzględnienia uniwersalnego projektowania.</w:t>
      </w:r>
    </w:p>
    <w:p w14:paraId="4209A84C" w14:textId="24717C99" w:rsidR="008E57B4" w:rsidRPr="008E57B4" w:rsidRDefault="00253BB6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BB6">
        <w:rPr>
          <w:rFonts w:ascii="Arial" w:hAnsi="Arial" w:cs="Arial"/>
        </w:rPr>
        <w:t>W dniu 26 września 2019 r. Rada Miejska w Reszlu przyjęła uchwałę Nr XIV/105/2019 w</w:t>
      </w:r>
      <w:r>
        <w:rPr>
          <w:rFonts w:ascii="Arial" w:hAnsi="Arial" w:cs="Arial"/>
        </w:rPr>
        <w:t> </w:t>
      </w:r>
      <w:r w:rsidRPr="00253BB6">
        <w:rPr>
          <w:rFonts w:ascii="Arial" w:hAnsi="Arial" w:cs="Arial"/>
        </w:rPr>
        <w:t>sprawie aktualności studium i planów miejscowych Miasta i Gminy Reszel. Po przeanalizowaniu ustaleń ww. analizy można uznać ustalenia przedmiotowego planu za zgodne z jej wynikami. Niniejszy plan należy do kategorii planów które powinny zostać uchwalone w pierwszej kolejności ze względu na dostosowanie zapisów do aktualnie obowiązujących standardów</w:t>
      </w:r>
      <w:r w:rsidRPr="00253BB6">
        <w:rPr>
          <w:rFonts w:ascii="Arial" w:hAnsi="Arial" w:cs="Arial"/>
          <w:bCs/>
        </w:rPr>
        <w:t xml:space="preserve"> o inwestycjach w zakresie elektrowni wiatrowych</w:t>
      </w:r>
      <w:r w:rsidR="008E57B4" w:rsidRPr="008E57B4">
        <w:rPr>
          <w:rFonts w:ascii="Arial" w:hAnsi="Arial" w:cs="Arial"/>
        </w:rPr>
        <w:t>.</w:t>
      </w:r>
    </w:p>
    <w:p w14:paraId="078A3771" w14:textId="6D4BB3BC" w:rsidR="008E57B4" w:rsidRPr="00C6012D" w:rsidRDefault="008E57B4" w:rsidP="00253BB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012D">
        <w:rPr>
          <w:rFonts w:ascii="Arial" w:hAnsi="Arial" w:cs="Arial"/>
        </w:rPr>
        <w:t xml:space="preserve">Zmiana planu nie </w:t>
      </w:r>
      <w:r w:rsidR="00253BB6" w:rsidRPr="00C6012D">
        <w:rPr>
          <w:rFonts w:ascii="Arial" w:hAnsi="Arial" w:cs="Arial"/>
        </w:rPr>
        <w:t>wpływa na zmianę parametrów i wskaźników ustalonych</w:t>
      </w:r>
      <w:r w:rsidR="00253BB6" w:rsidRPr="00C6012D">
        <w:rPr>
          <w:rFonts w:ascii="Arial" w:eastAsia="Times New Roman" w:hAnsi="Arial" w:cs="Arial"/>
          <w:lang w:eastAsia="ar-SA"/>
        </w:rPr>
        <w:t xml:space="preserve"> w miejscowym planie zagospodarowania przestrzennego gminy Reszel w obrębie Dębnik dla działki nr 40/10</w:t>
      </w:r>
      <w:r w:rsidR="00253BB6" w:rsidRPr="00C6012D">
        <w:rPr>
          <w:rFonts w:ascii="Arial" w:hAnsi="Arial" w:cs="Arial"/>
        </w:rPr>
        <w:t xml:space="preserve"> przyjętego uchwałą Nr XLVI/297/2021 Rady Miejskiej w Reszlu z dnia 28.10.2021 r.</w:t>
      </w:r>
      <w:r w:rsidRPr="00C6012D">
        <w:rPr>
          <w:rFonts w:ascii="Arial" w:hAnsi="Arial" w:cs="Arial"/>
        </w:rPr>
        <w:t xml:space="preserve">. </w:t>
      </w:r>
    </w:p>
    <w:p w14:paraId="5C7D96A2" w14:textId="77777777" w:rsidR="008E57B4" w:rsidRPr="008E57B4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908A19D" w14:textId="77777777" w:rsidR="008E57B4" w:rsidRPr="00AF267F" w:rsidRDefault="008E57B4" w:rsidP="008E57B4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8E57B4">
        <w:rPr>
          <w:rFonts w:ascii="Arial" w:hAnsi="Arial" w:cs="Arial"/>
          <w:b/>
        </w:rPr>
        <w:t>Wpływ na finanse publiczne</w:t>
      </w:r>
      <w:r w:rsidRPr="008E57B4">
        <w:rPr>
          <w:rFonts w:ascii="Arial" w:eastAsia="Times New Roman" w:hAnsi="Arial" w:cs="Arial"/>
          <w:b/>
          <w:sz w:val="20"/>
          <w:szCs w:val="20"/>
        </w:rPr>
        <w:t xml:space="preserve"> –</w:t>
      </w:r>
      <w:r w:rsidRPr="008E57B4">
        <w:rPr>
          <w:rFonts w:ascii="Arial" w:eastAsia="Times New Roman" w:hAnsi="Arial" w:cs="Arial"/>
          <w:sz w:val="20"/>
          <w:szCs w:val="20"/>
        </w:rPr>
        <w:t xml:space="preserve"> </w:t>
      </w:r>
      <w:r w:rsidRPr="008E57B4">
        <w:rPr>
          <w:rFonts w:ascii="Arial" w:hAnsi="Arial" w:cs="Arial"/>
        </w:rPr>
        <w:t xml:space="preserve">zgodnie z prognozą skutków finansowych uchwalenie zmiany planu nie będzie miało bezpośredniego wpływu na </w:t>
      </w:r>
      <w:r w:rsidRPr="00AF267F">
        <w:rPr>
          <w:rFonts w:ascii="Arial" w:hAnsi="Arial" w:cs="Arial"/>
        </w:rPr>
        <w:t>budżet miasta.</w:t>
      </w:r>
    </w:p>
    <w:p w14:paraId="3B2CD8EE" w14:textId="77777777" w:rsidR="008E57B4" w:rsidRPr="00AF267F" w:rsidRDefault="008E57B4" w:rsidP="008E57B4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28AF495" w14:textId="23B5A37A" w:rsidR="008E57B4" w:rsidRPr="00AF267F" w:rsidRDefault="008E57B4" w:rsidP="00C6012D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F267F">
        <w:rPr>
          <w:rFonts w:ascii="Arial" w:hAnsi="Arial" w:cs="Arial"/>
          <w:bCs/>
        </w:rPr>
        <w:t xml:space="preserve">Mając na uwadze powyższe, przyjęcie przez Radę </w:t>
      </w:r>
      <w:r w:rsidR="00C6012D" w:rsidRPr="00AF267F">
        <w:rPr>
          <w:rFonts w:ascii="Arial" w:hAnsi="Arial" w:cs="Arial"/>
          <w:bCs/>
        </w:rPr>
        <w:t>Miejską Reszla</w:t>
      </w:r>
      <w:r w:rsidRPr="00AF267F">
        <w:rPr>
          <w:rFonts w:ascii="Arial" w:hAnsi="Arial" w:cs="Arial"/>
          <w:bCs/>
        </w:rPr>
        <w:t xml:space="preserve"> niniejszej uchwały jest uzasadnione.</w:t>
      </w:r>
    </w:p>
    <w:p w14:paraId="67D5D4F7" w14:textId="77777777" w:rsidR="008E57B4" w:rsidRPr="00AF267F" w:rsidRDefault="008E57B4" w:rsidP="008E57B4">
      <w:pPr>
        <w:widowControl w:val="0"/>
        <w:suppressAutoHyphens/>
        <w:overflowPunct w:val="0"/>
        <w:autoSpaceDE w:val="0"/>
        <w:autoSpaceDN w:val="0"/>
        <w:spacing w:before="120"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48D4814D" w14:textId="2B24FFAA" w:rsidR="00AF267F" w:rsidRPr="00AF267F" w:rsidRDefault="008E00FA" w:rsidP="008E00FA">
      <w:pPr>
        <w:widowControl w:val="0"/>
        <w:suppressAutoHyphens/>
        <w:adjustRightInd w:val="0"/>
        <w:spacing w:after="60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</w:t>
      </w:r>
      <w:r w:rsidR="00AF267F" w:rsidRPr="00AF267F">
        <w:rPr>
          <w:rFonts w:ascii="Arial" w:eastAsia="Times New Roman" w:hAnsi="Arial" w:cs="Arial"/>
          <w:lang w:eastAsia="ar-SA"/>
        </w:rPr>
        <w:t>Przewodnicząc</w:t>
      </w:r>
      <w:r>
        <w:rPr>
          <w:rFonts w:ascii="Arial" w:eastAsia="Times New Roman" w:hAnsi="Arial" w:cs="Arial"/>
          <w:lang w:eastAsia="ar-SA"/>
        </w:rPr>
        <w:t>a</w:t>
      </w:r>
      <w:r w:rsidR="00AF267F" w:rsidRPr="00AF267F">
        <w:rPr>
          <w:rFonts w:ascii="Arial" w:eastAsia="Times New Roman" w:hAnsi="Arial" w:cs="Arial"/>
          <w:lang w:eastAsia="ar-SA"/>
        </w:rPr>
        <w:t xml:space="preserve"> Rady </w:t>
      </w:r>
      <w:r>
        <w:rPr>
          <w:rFonts w:ascii="Arial" w:eastAsia="Times New Roman" w:hAnsi="Arial" w:cs="Arial"/>
          <w:lang w:eastAsia="ar-SA"/>
        </w:rPr>
        <w:t>Miejskiej w Reszlu</w:t>
      </w:r>
    </w:p>
    <w:p w14:paraId="237C874C" w14:textId="77777777" w:rsidR="008E57B4" w:rsidRPr="00C07A52" w:rsidRDefault="008E57B4">
      <w:pPr>
        <w:pStyle w:val="Normalny1"/>
        <w:jc w:val="both"/>
        <w:rPr>
          <w:rFonts w:ascii="Arial" w:hAnsi="Arial" w:cs="Arial"/>
        </w:rPr>
      </w:pPr>
    </w:p>
    <w:sectPr w:rsidR="008E57B4" w:rsidRPr="00C07A52" w:rsidSect="006068A5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7CA7"/>
    <w:multiLevelType w:val="multilevel"/>
    <w:tmpl w:val="F2D46D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18244B"/>
    <w:multiLevelType w:val="multilevel"/>
    <w:tmpl w:val="FDC4D7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CC5A8E"/>
    <w:multiLevelType w:val="multilevel"/>
    <w:tmpl w:val="63C63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734295">
    <w:abstractNumId w:val="2"/>
  </w:num>
  <w:num w:numId="2" w16cid:durableId="1403870280">
    <w:abstractNumId w:val="3"/>
  </w:num>
  <w:num w:numId="3" w16cid:durableId="624968816">
    <w:abstractNumId w:val="0"/>
  </w:num>
  <w:num w:numId="4" w16cid:durableId="207257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A5"/>
    <w:rsid w:val="000804ED"/>
    <w:rsid w:val="000B0228"/>
    <w:rsid w:val="0017492E"/>
    <w:rsid w:val="001C3D5C"/>
    <w:rsid w:val="00253BB6"/>
    <w:rsid w:val="002F5F1B"/>
    <w:rsid w:val="004A1457"/>
    <w:rsid w:val="006068A5"/>
    <w:rsid w:val="00655ED1"/>
    <w:rsid w:val="006939C4"/>
    <w:rsid w:val="006A6054"/>
    <w:rsid w:val="007007C7"/>
    <w:rsid w:val="00723F01"/>
    <w:rsid w:val="007E0BDB"/>
    <w:rsid w:val="008D353D"/>
    <w:rsid w:val="008E00FA"/>
    <w:rsid w:val="008E3465"/>
    <w:rsid w:val="008E57B4"/>
    <w:rsid w:val="00903ACF"/>
    <w:rsid w:val="00A80AEB"/>
    <w:rsid w:val="00AE626C"/>
    <w:rsid w:val="00AF267F"/>
    <w:rsid w:val="00B83E94"/>
    <w:rsid w:val="00C07A52"/>
    <w:rsid w:val="00C524CE"/>
    <w:rsid w:val="00C6012D"/>
    <w:rsid w:val="00C80AD4"/>
    <w:rsid w:val="00CC6F55"/>
    <w:rsid w:val="00D41065"/>
    <w:rsid w:val="00D43786"/>
    <w:rsid w:val="00D87601"/>
    <w:rsid w:val="00DA3FAB"/>
    <w:rsid w:val="00E1437F"/>
    <w:rsid w:val="00F2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D9DE"/>
  <w15:docId w15:val="{42E27321-FF6C-4095-AAE5-7BD66E4B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F55"/>
  </w:style>
  <w:style w:type="paragraph" w:styleId="Nagwek1">
    <w:name w:val="heading 1"/>
    <w:basedOn w:val="Normalny1"/>
    <w:next w:val="Normalny1"/>
    <w:rsid w:val="006068A5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Nagwek2">
    <w:name w:val="heading 2"/>
    <w:basedOn w:val="Normalny1"/>
    <w:next w:val="Normalny1"/>
    <w:rsid w:val="006068A5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Nagwek3">
    <w:name w:val="heading 3"/>
    <w:basedOn w:val="Normalny1"/>
    <w:next w:val="Normalny1"/>
    <w:rsid w:val="006068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068A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6068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068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68A5"/>
  </w:style>
  <w:style w:type="table" w:customStyle="1" w:styleId="TableNormal">
    <w:name w:val="Table Normal"/>
    <w:rsid w:val="006068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68A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068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A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A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57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E57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Piotr Chamik</cp:lastModifiedBy>
  <cp:revision>5</cp:revision>
  <cp:lastPrinted>2023-10-04T11:53:00Z</cp:lastPrinted>
  <dcterms:created xsi:type="dcterms:W3CDTF">2023-10-04T11:52:00Z</dcterms:created>
  <dcterms:modified xsi:type="dcterms:W3CDTF">2023-10-05T11:51:00Z</dcterms:modified>
</cp:coreProperties>
</file>