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66" w:rsidRPr="00287266" w:rsidRDefault="00287266" w:rsidP="0028726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87266">
        <w:rPr>
          <w:rFonts w:ascii="Times New Roman" w:hAnsi="Times New Roman" w:cs="Times New Roman"/>
          <w:i/>
          <w:sz w:val="20"/>
          <w:szCs w:val="20"/>
        </w:rPr>
        <w:t>Projekt</w:t>
      </w:r>
    </w:p>
    <w:p w:rsidR="003936A9" w:rsidRPr="003936A9" w:rsidRDefault="003936A9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36A9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0C120B">
        <w:rPr>
          <w:rFonts w:ascii="Times New Roman" w:hAnsi="Times New Roman" w:cs="Times New Roman"/>
          <w:b/>
          <w:sz w:val="26"/>
          <w:szCs w:val="26"/>
        </w:rPr>
        <w:t>…</w:t>
      </w:r>
      <w:r w:rsidRPr="003936A9">
        <w:rPr>
          <w:rFonts w:ascii="Times New Roman" w:hAnsi="Times New Roman" w:cs="Times New Roman"/>
          <w:b/>
          <w:sz w:val="26"/>
          <w:szCs w:val="26"/>
        </w:rPr>
        <w:t>/</w:t>
      </w:r>
      <w:r w:rsidR="000C120B">
        <w:rPr>
          <w:rFonts w:ascii="Times New Roman" w:hAnsi="Times New Roman" w:cs="Times New Roman"/>
          <w:b/>
          <w:sz w:val="26"/>
          <w:szCs w:val="26"/>
        </w:rPr>
        <w:t>……..</w:t>
      </w:r>
      <w:r w:rsidRPr="003936A9">
        <w:rPr>
          <w:rFonts w:ascii="Times New Roman" w:hAnsi="Times New Roman" w:cs="Times New Roman"/>
          <w:b/>
          <w:sz w:val="26"/>
          <w:szCs w:val="26"/>
        </w:rPr>
        <w:t>/202</w:t>
      </w:r>
      <w:r w:rsidR="000C120B">
        <w:rPr>
          <w:rFonts w:ascii="Times New Roman" w:hAnsi="Times New Roman" w:cs="Times New Roman"/>
          <w:b/>
          <w:sz w:val="26"/>
          <w:szCs w:val="26"/>
        </w:rPr>
        <w:t>3</w:t>
      </w:r>
    </w:p>
    <w:p w:rsidR="003936A9" w:rsidRPr="003936A9" w:rsidRDefault="003936A9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36A9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:rsidR="003936A9" w:rsidRDefault="003936A9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36A9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0C120B">
        <w:rPr>
          <w:rFonts w:ascii="Times New Roman" w:hAnsi="Times New Roman" w:cs="Times New Roman"/>
          <w:b/>
          <w:sz w:val="26"/>
          <w:szCs w:val="26"/>
        </w:rPr>
        <w:t>……………..</w:t>
      </w:r>
      <w:r w:rsidRPr="003936A9">
        <w:rPr>
          <w:rFonts w:ascii="Times New Roman" w:hAnsi="Times New Roman" w:cs="Times New Roman"/>
          <w:b/>
          <w:sz w:val="26"/>
          <w:szCs w:val="26"/>
        </w:rPr>
        <w:t xml:space="preserve"> roku </w:t>
      </w:r>
    </w:p>
    <w:p w:rsidR="006D05DE" w:rsidRPr="003936A9" w:rsidRDefault="006D05DE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3838" w:rsidRPr="00092D7C" w:rsidRDefault="00163838" w:rsidP="00B6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CF" w:rsidRDefault="00DB66CF" w:rsidP="003936A9">
      <w:pPr>
        <w:pStyle w:val="Zwykytek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36A9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 w:rsidR="003936A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 xml:space="preserve"> zmiany Uchwały w sprawie  określenia wysokości opłat za korzystanie </w:t>
      </w:r>
      <w:r w:rsidR="003A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3936A9" w:rsidRPr="003936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="003936A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 xml:space="preserve">wychowania przedszkolnego w Przedszkolu Samorządowym wchodzącym </w:t>
      </w:r>
      <w:r w:rsidR="006127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>w skład Zespołu Szkolno-Przedszkolneg</w:t>
      </w:r>
      <w:r w:rsidR="003936A9" w:rsidRPr="003936A9">
        <w:rPr>
          <w:rFonts w:ascii="Times New Roman" w:hAnsi="Times New Roman" w:cs="Times New Roman"/>
          <w:b/>
          <w:bCs/>
          <w:sz w:val="26"/>
          <w:szCs w:val="26"/>
        </w:rPr>
        <w:t>o w Reszlu, dla którego organem</w:t>
      </w:r>
      <w:r w:rsidR="00B5573D" w:rsidRPr="003936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 xml:space="preserve">prowadzącym jest Gmina </w:t>
      </w:r>
      <w:proofErr w:type="spellStart"/>
      <w:r w:rsidRPr="003936A9">
        <w:rPr>
          <w:rFonts w:ascii="Times New Roman" w:hAnsi="Times New Roman" w:cs="Times New Roman"/>
          <w:b/>
          <w:bCs/>
          <w:sz w:val="26"/>
          <w:szCs w:val="26"/>
        </w:rPr>
        <w:t>Reszel</w:t>
      </w:r>
      <w:proofErr w:type="spellEnd"/>
      <w:r w:rsidR="000D484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D05DE" w:rsidRPr="003936A9" w:rsidRDefault="006D05DE" w:rsidP="003936A9">
      <w:pPr>
        <w:pStyle w:val="Zwykytek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B66CF" w:rsidRPr="00092D7C" w:rsidRDefault="00DB66CF" w:rsidP="00B65A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DB66CF" w:rsidRPr="003936A9" w:rsidRDefault="00DB66CF" w:rsidP="003936A9">
      <w:pPr>
        <w:pStyle w:val="Zwykyteks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36A9">
        <w:rPr>
          <w:rFonts w:ascii="Times New Roman" w:hAnsi="Times New Roman" w:cs="Times New Roman"/>
          <w:i/>
          <w:iCs/>
          <w:sz w:val="24"/>
          <w:szCs w:val="24"/>
        </w:rPr>
        <w:t>Na podstawie art. 18 ust. 2 pkt 15 ustawy z 8</w:t>
      </w:r>
      <w:r w:rsidR="00B65A6C"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 marca 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>1990 r. o samorządzie gminnym (Dz. U.</w:t>
      </w:r>
      <w:r w:rsidR="003936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>z 202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 ze zm.), art. 52 ust. 1 pkt 1 ustawy z 27.10.2017 r. o finansowaniu zadań oświatowych (Dz. U. z 202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>1400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>) oraz obwieszcze</w:t>
      </w:r>
      <w:r w:rsidR="003936A9">
        <w:rPr>
          <w:rFonts w:ascii="Times New Roman" w:hAnsi="Times New Roman" w:cs="Times New Roman"/>
          <w:i/>
          <w:iCs/>
          <w:sz w:val="24"/>
          <w:szCs w:val="24"/>
        </w:rPr>
        <w:t>nia Ministra Edukacji i Nauki z 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>23.02.2023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 r. w sprawie wysokości wskaźnika waloryzacji 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 xml:space="preserve">oraz 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>maksymaln</w:t>
      </w:r>
      <w:r w:rsidR="003936A9">
        <w:rPr>
          <w:rFonts w:ascii="Times New Roman" w:hAnsi="Times New Roman" w:cs="Times New Roman"/>
          <w:i/>
          <w:iCs/>
          <w:sz w:val="24"/>
          <w:szCs w:val="24"/>
        </w:rPr>
        <w:t>ej wysokości opłaty za 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korzystanie z wychowania przedszkolnego, o której mowa w </w:t>
      </w:r>
      <w:r w:rsidR="00035C31">
        <w:rPr>
          <w:rFonts w:ascii="Times New Roman" w:hAnsi="Times New Roman" w:cs="Times New Roman"/>
          <w:i/>
          <w:iCs/>
          <w:sz w:val="24"/>
          <w:szCs w:val="24"/>
        </w:rPr>
        <w:t>art. 52 ust. 1 ustawy z dnia 27.10.2017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>r. o finansowaniu zadań oświatowych, oraz maksymalnej</w:t>
      </w:r>
      <w:r w:rsidR="00035C31">
        <w:rPr>
          <w:rFonts w:ascii="Times New Roman" w:hAnsi="Times New Roman" w:cs="Times New Roman"/>
          <w:i/>
          <w:iCs/>
          <w:sz w:val="24"/>
          <w:szCs w:val="24"/>
        </w:rPr>
        <w:t xml:space="preserve"> wysokości kwoty tej opłaty, po 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waloryzacji (M. P. poz. </w:t>
      </w:r>
      <w:r w:rsidR="00612782">
        <w:rPr>
          <w:rFonts w:ascii="Times New Roman" w:hAnsi="Times New Roman" w:cs="Times New Roman"/>
          <w:i/>
          <w:iCs/>
          <w:sz w:val="24"/>
          <w:szCs w:val="24"/>
        </w:rPr>
        <w:t>243</w:t>
      </w:r>
      <w:r w:rsidRPr="003936A9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:rsidR="00DB66CF" w:rsidRPr="00092D7C" w:rsidRDefault="00DB66CF" w:rsidP="00B65A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DB66CF" w:rsidRPr="003936A9" w:rsidRDefault="00DB66CF" w:rsidP="00B65A6C">
      <w:pPr>
        <w:pStyle w:val="Zwykyteks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936A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uchwala się, co następuje: </w:t>
      </w:r>
    </w:p>
    <w:p w:rsidR="00DB66CF" w:rsidRPr="00092D7C" w:rsidRDefault="00DB66CF" w:rsidP="00B65A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DB66CF" w:rsidRPr="00092D7C" w:rsidRDefault="00DB66CF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2D7C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092D7C">
        <w:rPr>
          <w:rFonts w:ascii="Times New Roman" w:hAnsi="Times New Roman" w:cs="Times New Roman"/>
          <w:sz w:val="24"/>
          <w:szCs w:val="24"/>
        </w:rPr>
        <w:t xml:space="preserve"> W Uchwale Nr </w:t>
      </w:r>
      <w:r w:rsidR="00CA43A9">
        <w:rPr>
          <w:rFonts w:ascii="Times New Roman" w:hAnsi="Times New Roman" w:cs="Times New Roman"/>
          <w:sz w:val="24"/>
          <w:szCs w:val="24"/>
        </w:rPr>
        <w:t>LVIII/369/2022</w:t>
      </w:r>
      <w:r w:rsidRPr="00092D7C">
        <w:rPr>
          <w:rFonts w:ascii="Times New Roman" w:hAnsi="Times New Roman" w:cs="Times New Roman"/>
          <w:sz w:val="24"/>
          <w:szCs w:val="24"/>
        </w:rPr>
        <w:t xml:space="preserve"> Rady Miejskiej w Reszlu  z dnia </w:t>
      </w:r>
      <w:r w:rsidR="000C120B">
        <w:rPr>
          <w:rFonts w:ascii="Times New Roman" w:hAnsi="Times New Roman" w:cs="Times New Roman"/>
          <w:sz w:val="24"/>
          <w:szCs w:val="24"/>
        </w:rPr>
        <w:t xml:space="preserve">30 </w:t>
      </w:r>
      <w:r w:rsidR="00CA43A9">
        <w:rPr>
          <w:rFonts w:ascii="Times New Roman" w:hAnsi="Times New Roman" w:cs="Times New Roman"/>
          <w:sz w:val="24"/>
          <w:szCs w:val="24"/>
        </w:rPr>
        <w:t>czerwca</w:t>
      </w:r>
      <w:r w:rsidRPr="00092D7C">
        <w:rPr>
          <w:rFonts w:ascii="Times New Roman" w:hAnsi="Times New Roman" w:cs="Times New Roman"/>
          <w:sz w:val="24"/>
          <w:szCs w:val="24"/>
        </w:rPr>
        <w:t xml:space="preserve"> 202</w:t>
      </w:r>
      <w:r w:rsidR="00612782">
        <w:rPr>
          <w:rFonts w:ascii="Times New Roman" w:hAnsi="Times New Roman" w:cs="Times New Roman"/>
          <w:sz w:val="24"/>
          <w:szCs w:val="24"/>
        </w:rPr>
        <w:t>2</w:t>
      </w:r>
      <w:r w:rsidRPr="00092D7C">
        <w:rPr>
          <w:rFonts w:ascii="Times New Roman" w:hAnsi="Times New Roman" w:cs="Times New Roman"/>
          <w:sz w:val="24"/>
          <w:szCs w:val="24"/>
        </w:rPr>
        <w:t xml:space="preserve"> roku w sprawie określenia wysokości opłat za korzystanie z wychowania przedszkolnego w Przedszkolu Samorządowym wchodzącym w skład Zespołu Szkolno-Przedszkolnego </w:t>
      </w:r>
      <w:r w:rsidR="00035C31">
        <w:rPr>
          <w:rFonts w:ascii="Times New Roman" w:hAnsi="Times New Roman" w:cs="Times New Roman"/>
          <w:sz w:val="24"/>
          <w:szCs w:val="24"/>
        </w:rPr>
        <w:t xml:space="preserve"> </w:t>
      </w:r>
      <w:r w:rsidRPr="00092D7C">
        <w:rPr>
          <w:rFonts w:ascii="Times New Roman" w:hAnsi="Times New Roman" w:cs="Times New Roman"/>
          <w:sz w:val="24"/>
          <w:szCs w:val="24"/>
        </w:rPr>
        <w:t>w Reszlu, dla którego organem prowadzącym jest Gmina Reszel § 2 otrzymuje brzmienie:</w:t>
      </w:r>
    </w:p>
    <w:p w:rsidR="00B65A6C" w:rsidRPr="00092D7C" w:rsidRDefault="00B65A6C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DB66CF" w:rsidRDefault="00DB66CF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2D7C">
        <w:rPr>
          <w:rFonts w:ascii="Times New Roman" w:hAnsi="Times New Roman" w:cs="Times New Roman"/>
          <w:sz w:val="24"/>
          <w:szCs w:val="24"/>
        </w:rPr>
        <w:t xml:space="preserve"> „§ 2. Określa się wysokość opłaty za korzystanie z wychowania przedszkolnego  uczniów objętych wychowaniem przedszkolnym do końca roku szkolnego w roku kalendarzowym, w którym kończą 6 lat, w  Przedszkolu Samorządowym</w:t>
      </w:r>
      <w:r w:rsidR="00453347">
        <w:rPr>
          <w:rFonts w:ascii="Times New Roman" w:hAnsi="Times New Roman" w:cs="Times New Roman"/>
          <w:sz w:val="24"/>
          <w:szCs w:val="24"/>
        </w:rPr>
        <w:t xml:space="preserve"> </w:t>
      </w:r>
      <w:r w:rsidR="00453347" w:rsidRPr="00453347">
        <w:rPr>
          <w:rFonts w:ascii="Times New Roman" w:hAnsi="Times New Roman" w:cs="Times New Roman"/>
          <w:bCs/>
          <w:sz w:val="24"/>
          <w:szCs w:val="24"/>
        </w:rPr>
        <w:t xml:space="preserve">wchodzącym  w skład Zespołu Szkolno-Przedszkolnego w Reszlu, dla którego organem prowadzącym jest Gmina </w:t>
      </w:r>
      <w:proofErr w:type="spellStart"/>
      <w:r w:rsidR="00453347" w:rsidRPr="00453347">
        <w:rPr>
          <w:rFonts w:ascii="Times New Roman" w:hAnsi="Times New Roman" w:cs="Times New Roman"/>
          <w:bCs/>
          <w:sz w:val="24"/>
          <w:szCs w:val="24"/>
        </w:rPr>
        <w:t>Reszel</w:t>
      </w:r>
      <w:proofErr w:type="spellEnd"/>
      <w:r w:rsidRPr="00453347">
        <w:rPr>
          <w:rFonts w:ascii="Times New Roman" w:hAnsi="Times New Roman" w:cs="Times New Roman"/>
          <w:sz w:val="24"/>
          <w:szCs w:val="24"/>
        </w:rPr>
        <w:t>, w wysokości  1,</w:t>
      </w:r>
      <w:r w:rsidR="000C120B" w:rsidRPr="00453347">
        <w:rPr>
          <w:rFonts w:ascii="Times New Roman" w:hAnsi="Times New Roman" w:cs="Times New Roman"/>
          <w:sz w:val="24"/>
          <w:szCs w:val="24"/>
        </w:rPr>
        <w:t>30</w:t>
      </w:r>
      <w:r w:rsidRPr="00453347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0C120B" w:rsidRPr="00453347">
        <w:rPr>
          <w:rFonts w:ascii="Times New Roman" w:hAnsi="Times New Roman" w:cs="Times New Roman"/>
          <w:sz w:val="24"/>
          <w:szCs w:val="24"/>
        </w:rPr>
        <w:t xml:space="preserve"> zł</w:t>
      </w:r>
      <w:r w:rsidR="000C120B">
        <w:rPr>
          <w:rFonts w:ascii="Times New Roman" w:hAnsi="Times New Roman" w:cs="Times New Roman"/>
          <w:sz w:val="24"/>
          <w:szCs w:val="24"/>
        </w:rPr>
        <w:t>otych</w:t>
      </w:r>
      <w:r w:rsidRPr="00092D7C">
        <w:rPr>
          <w:rFonts w:ascii="Times New Roman" w:hAnsi="Times New Roman" w:cs="Times New Roman"/>
          <w:sz w:val="24"/>
          <w:szCs w:val="24"/>
        </w:rPr>
        <w:t xml:space="preserve">: jeden </w:t>
      </w:r>
      <w:r w:rsidR="000C120B">
        <w:rPr>
          <w:rFonts w:ascii="Times New Roman" w:hAnsi="Times New Roman" w:cs="Times New Roman"/>
          <w:sz w:val="24"/>
          <w:szCs w:val="24"/>
        </w:rPr>
        <w:t>30/100</w:t>
      </w:r>
      <w:r w:rsidRPr="00092D7C">
        <w:rPr>
          <w:rFonts w:ascii="Times New Roman" w:hAnsi="Times New Roman" w:cs="Times New Roman"/>
          <w:sz w:val="24"/>
          <w:szCs w:val="24"/>
        </w:rPr>
        <w:t>) za każdą rozpoczętą godzinę faktyczne</w:t>
      </w:r>
      <w:r w:rsidR="003936A9">
        <w:rPr>
          <w:rFonts w:ascii="Times New Roman" w:hAnsi="Times New Roman" w:cs="Times New Roman"/>
          <w:sz w:val="24"/>
          <w:szCs w:val="24"/>
        </w:rPr>
        <w:t>go pobytu dziecka w przedszkolu</w:t>
      </w:r>
      <w:r w:rsidRPr="00092D7C">
        <w:rPr>
          <w:rFonts w:ascii="Times New Roman" w:hAnsi="Times New Roman" w:cs="Times New Roman"/>
          <w:sz w:val="24"/>
          <w:szCs w:val="24"/>
        </w:rPr>
        <w:t>, przekraczającą czas bezpłatnego n</w:t>
      </w:r>
      <w:r w:rsidR="00835084">
        <w:rPr>
          <w:rFonts w:ascii="Times New Roman" w:hAnsi="Times New Roman" w:cs="Times New Roman"/>
          <w:sz w:val="24"/>
          <w:szCs w:val="24"/>
        </w:rPr>
        <w:t>auczania, wychowania i opieki.”</w:t>
      </w:r>
    </w:p>
    <w:p w:rsidR="00DB66CF" w:rsidRPr="007C1110" w:rsidRDefault="00DB66CF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DB66CF" w:rsidRPr="00092D7C" w:rsidRDefault="00DB66CF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2D7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C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92D7C">
        <w:rPr>
          <w:rFonts w:ascii="Times New Roman" w:hAnsi="Times New Roman" w:cs="Times New Roman"/>
          <w:sz w:val="24"/>
          <w:szCs w:val="24"/>
        </w:rPr>
        <w:t>. Pozostałe zapisy pozostawia się bez zmian.</w:t>
      </w:r>
    </w:p>
    <w:p w:rsidR="00DB66CF" w:rsidRPr="00092D7C" w:rsidRDefault="00DB66CF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DB66CF" w:rsidRPr="00092D7C" w:rsidRDefault="00DB66CF" w:rsidP="000C120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2D7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C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92D7C">
        <w:rPr>
          <w:rFonts w:ascii="Times New Roman" w:hAnsi="Times New Roman" w:cs="Times New Roman"/>
          <w:sz w:val="24"/>
          <w:szCs w:val="24"/>
        </w:rPr>
        <w:t xml:space="preserve">. Wykonanie uchwały powierza się Burmistrzowi Reszla. </w:t>
      </w:r>
    </w:p>
    <w:p w:rsidR="00FF3246" w:rsidRPr="00092D7C" w:rsidRDefault="00FF3246" w:rsidP="000C1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C52" w:rsidRDefault="00163838" w:rsidP="000C120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92D7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CD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</w:t>
      </w:r>
      <w:r w:rsidRPr="00092D7C">
        <w:rPr>
          <w:rStyle w:val="markedcontent"/>
          <w:rFonts w:ascii="Times New Roman" w:hAnsi="Times New Roman" w:cs="Times New Roman"/>
          <w:sz w:val="24"/>
          <w:szCs w:val="24"/>
        </w:rPr>
        <w:t>. Uchwała wchodzi w życie po upływie 14 dni od ogłoszenia w Dzienniku Urzędowym Województwa</w:t>
      </w:r>
      <w:r w:rsidRPr="00092D7C">
        <w:rPr>
          <w:rFonts w:ascii="Times New Roman" w:hAnsi="Times New Roman" w:cs="Times New Roman"/>
          <w:sz w:val="24"/>
          <w:szCs w:val="24"/>
        </w:rPr>
        <w:t xml:space="preserve"> </w:t>
      </w:r>
      <w:r w:rsidRPr="00092D7C">
        <w:rPr>
          <w:rStyle w:val="markedcontent"/>
          <w:rFonts w:ascii="Times New Roman" w:hAnsi="Times New Roman" w:cs="Times New Roman"/>
          <w:sz w:val="24"/>
          <w:szCs w:val="24"/>
        </w:rPr>
        <w:t>Warmińsko-Mazurskiego</w:t>
      </w:r>
      <w:r w:rsidR="007C1110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DB66CF" w:rsidRPr="00092D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814B81" w:rsidRDefault="00814B81" w:rsidP="000C120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4B81" w:rsidRDefault="00814B81" w:rsidP="000C120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4B81" w:rsidRDefault="00814B81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4B81" w:rsidRDefault="00814B81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4B81" w:rsidRDefault="00814B81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936A9" w:rsidRDefault="003936A9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936A9" w:rsidRDefault="003936A9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AB4A01" w:rsidRDefault="00AB4A01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120B" w:rsidRDefault="000C120B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120B" w:rsidRDefault="000C120B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120B" w:rsidRDefault="000C120B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120B" w:rsidRDefault="000C120B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4B81" w:rsidRDefault="00814B81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4B81" w:rsidRDefault="00814B81" w:rsidP="00EA3876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6"/>
          <w:szCs w:val="26"/>
        </w:rPr>
      </w:pPr>
      <w:r w:rsidRPr="00217773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Uzasadnienie</w:t>
      </w:r>
    </w:p>
    <w:p w:rsidR="00217773" w:rsidRPr="00217773" w:rsidRDefault="00217773" w:rsidP="00EA3876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6"/>
          <w:szCs w:val="26"/>
        </w:rPr>
      </w:pPr>
    </w:p>
    <w:p w:rsidR="003936A9" w:rsidRPr="003936A9" w:rsidRDefault="003936A9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 Uchwały</w:t>
      </w:r>
      <w:r w:rsidRPr="003936A9">
        <w:rPr>
          <w:rFonts w:ascii="Times New Roman" w:hAnsi="Times New Roman" w:cs="Times New Roman"/>
          <w:b/>
          <w:sz w:val="26"/>
          <w:szCs w:val="26"/>
        </w:rPr>
        <w:t xml:space="preserve"> Nr </w:t>
      </w:r>
      <w:r w:rsidR="000C120B">
        <w:rPr>
          <w:rFonts w:ascii="Times New Roman" w:hAnsi="Times New Roman" w:cs="Times New Roman"/>
          <w:b/>
          <w:sz w:val="26"/>
          <w:szCs w:val="26"/>
        </w:rPr>
        <w:t>……</w:t>
      </w:r>
      <w:r w:rsidRPr="003936A9">
        <w:rPr>
          <w:rFonts w:ascii="Times New Roman" w:hAnsi="Times New Roman" w:cs="Times New Roman"/>
          <w:b/>
          <w:sz w:val="26"/>
          <w:szCs w:val="26"/>
        </w:rPr>
        <w:t>/</w:t>
      </w:r>
      <w:r w:rsidR="000C120B">
        <w:rPr>
          <w:rFonts w:ascii="Times New Roman" w:hAnsi="Times New Roman" w:cs="Times New Roman"/>
          <w:b/>
          <w:sz w:val="26"/>
          <w:szCs w:val="26"/>
        </w:rPr>
        <w:t>…..</w:t>
      </w:r>
      <w:r w:rsidRPr="003936A9">
        <w:rPr>
          <w:rFonts w:ascii="Times New Roman" w:hAnsi="Times New Roman" w:cs="Times New Roman"/>
          <w:b/>
          <w:sz w:val="26"/>
          <w:szCs w:val="26"/>
        </w:rPr>
        <w:t>/202</w:t>
      </w:r>
      <w:r w:rsidR="000C120B">
        <w:rPr>
          <w:rFonts w:ascii="Times New Roman" w:hAnsi="Times New Roman" w:cs="Times New Roman"/>
          <w:b/>
          <w:sz w:val="26"/>
          <w:szCs w:val="26"/>
        </w:rPr>
        <w:t>3</w:t>
      </w:r>
    </w:p>
    <w:p w:rsidR="003936A9" w:rsidRPr="003936A9" w:rsidRDefault="003936A9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36A9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:rsidR="003936A9" w:rsidRPr="003936A9" w:rsidRDefault="003936A9" w:rsidP="00393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36A9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0C120B">
        <w:rPr>
          <w:rFonts w:ascii="Times New Roman" w:hAnsi="Times New Roman" w:cs="Times New Roman"/>
          <w:b/>
          <w:sz w:val="26"/>
          <w:szCs w:val="26"/>
        </w:rPr>
        <w:t>……………..</w:t>
      </w:r>
      <w:r w:rsidRPr="003936A9">
        <w:rPr>
          <w:rFonts w:ascii="Times New Roman" w:hAnsi="Times New Roman" w:cs="Times New Roman"/>
          <w:b/>
          <w:sz w:val="26"/>
          <w:szCs w:val="26"/>
        </w:rPr>
        <w:t xml:space="preserve"> roku </w:t>
      </w:r>
    </w:p>
    <w:p w:rsidR="003936A9" w:rsidRPr="00092D7C" w:rsidRDefault="003936A9" w:rsidP="00393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6A9" w:rsidRPr="003936A9" w:rsidRDefault="003936A9" w:rsidP="003936A9">
      <w:pPr>
        <w:pStyle w:val="Zwykytek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36A9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 xml:space="preserve"> zmiany Uchwały w sprawie  określenia wysokości opłat za korzystanie  z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6A9">
        <w:rPr>
          <w:rFonts w:ascii="Times New Roman" w:hAnsi="Times New Roman" w:cs="Times New Roman"/>
          <w:b/>
          <w:bCs/>
          <w:sz w:val="26"/>
          <w:szCs w:val="26"/>
        </w:rPr>
        <w:t>wychowania przedszkolnego w Przedszkolu Samorządowym wchodzącym w skład Zespołu Szkolno-Przedszkolnego w Reszlu, dla którego organem  prowadzącym jest Gmina Reszel</w:t>
      </w:r>
    </w:p>
    <w:p w:rsidR="00814B81" w:rsidRPr="00EA3876" w:rsidRDefault="00814B81" w:rsidP="00B65A6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:rsidR="00814B81" w:rsidRDefault="00814B81" w:rsidP="007368C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opłaty</w:t>
      </w:r>
      <w:r w:rsidRPr="00814B81">
        <w:rPr>
          <w:rFonts w:ascii="Times New Roman" w:hAnsi="Times New Roman" w:cs="Times New Roman"/>
          <w:sz w:val="24"/>
          <w:szCs w:val="24"/>
        </w:rPr>
        <w:t xml:space="preserve"> </w:t>
      </w:r>
      <w:r w:rsidRPr="00092D7C">
        <w:rPr>
          <w:rFonts w:ascii="Times New Roman" w:hAnsi="Times New Roman" w:cs="Times New Roman"/>
          <w:sz w:val="24"/>
          <w:szCs w:val="24"/>
        </w:rPr>
        <w:t>za korzystanie z wychowania przedszkolnego w Przedszkolu Samorządowym</w:t>
      </w:r>
      <w:r w:rsidR="00EA3876">
        <w:rPr>
          <w:rFonts w:ascii="Times New Roman" w:hAnsi="Times New Roman" w:cs="Times New Roman"/>
          <w:sz w:val="24"/>
          <w:szCs w:val="24"/>
        </w:rPr>
        <w:t>,</w:t>
      </w:r>
      <w:r w:rsidRPr="00092D7C">
        <w:rPr>
          <w:rFonts w:ascii="Times New Roman" w:hAnsi="Times New Roman" w:cs="Times New Roman"/>
          <w:sz w:val="24"/>
          <w:szCs w:val="24"/>
        </w:rPr>
        <w:t xml:space="preserve"> wchodzącym w skład Zespołu Szkolno-Przedszkolnego w Reszlu</w:t>
      </w:r>
      <w:r>
        <w:rPr>
          <w:rFonts w:ascii="Times New Roman" w:hAnsi="Times New Roman" w:cs="Times New Roman"/>
          <w:sz w:val="24"/>
          <w:szCs w:val="24"/>
        </w:rPr>
        <w:t xml:space="preserve"> za każdą </w:t>
      </w:r>
      <w:r w:rsidRPr="00092D7C">
        <w:rPr>
          <w:rFonts w:ascii="Times New Roman" w:hAnsi="Times New Roman" w:cs="Times New Roman"/>
          <w:sz w:val="24"/>
          <w:szCs w:val="24"/>
        </w:rPr>
        <w:t xml:space="preserve">rozpoczętą godzinę faktycznego </w:t>
      </w:r>
      <w:r w:rsidR="00D2179C">
        <w:rPr>
          <w:rFonts w:ascii="Times New Roman" w:hAnsi="Times New Roman" w:cs="Times New Roman"/>
          <w:sz w:val="24"/>
          <w:szCs w:val="24"/>
        </w:rPr>
        <w:t>pobytu dziecka w przedszkolu</w:t>
      </w:r>
      <w:r w:rsidRPr="00092D7C">
        <w:rPr>
          <w:rFonts w:ascii="Times New Roman" w:hAnsi="Times New Roman" w:cs="Times New Roman"/>
          <w:sz w:val="24"/>
          <w:szCs w:val="24"/>
        </w:rPr>
        <w:t>, przekraczającą czas bezpłatnego n</w:t>
      </w:r>
      <w:r>
        <w:rPr>
          <w:rFonts w:ascii="Times New Roman" w:hAnsi="Times New Roman" w:cs="Times New Roman"/>
          <w:sz w:val="24"/>
          <w:szCs w:val="24"/>
        </w:rPr>
        <w:t>auczania, wychowania i opieki</w:t>
      </w:r>
      <w:r w:rsidR="00EA3876">
        <w:rPr>
          <w:rFonts w:ascii="Times New Roman" w:hAnsi="Times New Roman" w:cs="Times New Roman"/>
          <w:sz w:val="24"/>
          <w:szCs w:val="24"/>
        </w:rPr>
        <w:t xml:space="preserve"> </w:t>
      </w:r>
      <w:r w:rsidR="00287266">
        <w:rPr>
          <w:rFonts w:ascii="Times New Roman" w:hAnsi="Times New Roman" w:cs="Times New Roman"/>
          <w:sz w:val="24"/>
          <w:szCs w:val="24"/>
        </w:rPr>
        <w:t>ustala się</w:t>
      </w:r>
      <w:r w:rsidR="007368C4">
        <w:rPr>
          <w:rFonts w:ascii="Times New Roman" w:hAnsi="Times New Roman" w:cs="Times New Roman"/>
          <w:sz w:val="24"/>
          <w:szCs w:val="24"/>
        </w:rPr>
        <w:t xml:space="preserve"> na kwotę</w:t>
      </w:r>
      <w:r w:rsidR="00EA3876">
        <w:rPr>
          <w:rFonts w:ascii="Times New Roman" w:hAnsi="Times New Roman" w:cs="Times New Roman"/>
          <w:sz w:val="24"/>
          <w:szCs w:val="24"/>
        </w:rPr>
        <w:t xml:space="preserve"> 1,</w:t>
      </w:r>
      <w:r w:rsidR="000C120B">
        <w:rPr>
          <w:rFonts w:ascii="Times New Roman" w:hAnsi="Times New Roman" w:cs="Times New Roman"/>
          <w:sz w:val="24"/>
          <w:szCs w:val="24"/>
        </w:rPr>
        <w:t>3</w:t>
      </w:r>
      <w:r w:rsidR="00EA3876">
        <w:rPr>
          <w:rFonts w:ascii="Times New Roman" w:hAnsi="Times New Roman" w:cs="Times New Roman"/>
          <w:sz w:val="24"/>
          <w:szCs w:val="24"/>
        </w:rPr>
        <w:t>0 zł</w:t>
      </w:r>
      <w:r w:rsidR="007368C4">
        <w:rPr>
          <w:rFonts w:ascii="Times New Roman" w:hAnsi="Times New Roman" w:cs="Times New Roman"/>
          <w:sz w:val="24"/>
          <w:szCs w:val="24"/>
        </w:rPr>
        <w:t>.</w:t>
      </w:r>
    </w:p>
    <w:p w:rsidR="00814B81" w:rsidRDefault="00814B81" w:rsidP="007368C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814B81" w:rsidRDefault="00814B81" w:rsidP="007368C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Edukacji i Nauki Obwieszczeniem z dnia </w:t>
      </w:r>
      <w:r w:rsidR="000C120B">
        <w:rPr>
          <w:rFonts w:ascii="Times New Roman" w:hAnsi="Times New Roman" w:cs="Times New Roman"/>
          <w:sz w:val="24"/>
          <w:szCs w:val="24"/>
        </w:rPr>
        <w:t xml:space="preserve">23 lutego 2023 </w:t>
      </w:r>
      <w:r>
        <w:rPr>
          <w:rFonts w:ascii="Times New Roman" w:hAnsi="Times New Roman" w:cs="Times New Roman"/>
          <w:sz w:val="24"/>
          <w:szCs w:val="24"/>
        </w:rPr>
        <w:t xml:space="preserve"> r. , opublikowanym w </w:t>
      </w:r>
      <w:r w:rsidR="00612782"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 xml:space="preserve"> pod poz. </w:t>
      </w:r>
      <w:r w:rsidR="000C120B">
        <w:rPr>
          <w:rFonts w:ascii="Times New Roman" w:hAnsi="Times New Roman" w:cs="Times New Roman"/>
          <w:sz w:val="24"/>
          <w:szCs w:val="24"/>
        </w:rPr>
        <w:t>243</w:t>
      </w:r>
      <w:r>
        <w:rPr>
          <w:rFonts w:ascii="Times New Roman" w:hAnsi="Times New Roman" w:cs="Times New Roman"/>
          <w:sz w:val="24"/>
          <w:szCs w:val="24"/>
        </w:rPr>
        <w:t xml:space="preserve"> w sprawie wysokości wskaźnika waloryzacji </w:t>
      </w:r>
      <w:r w:rsidR="000C120B">
        <w:rPr>
          <w:rFonts w:ascii="Times New Roman" w:hAnsi="Times New Roman" w:cs="Times New Roman"/>
          <w:sz w:val="24"/>
          <w:szCs w:val="24"/>
        </w:rPr>
        <w:t xml:space="preserve">oraz </w:t>
      </w:r>
      <w:r w:rsidR="00D2179C">
        <w:rPr>
          <w:rFonts w:ascii="Times New Roman" w:hAnsi="Times New Roman" w:cs="Times New Roman"/>
          <w:sz w:val="24"/>
          <w:szCs w:val="24"/>
        </w:rPr>
        <w:t>maksymalnej wysokości opłaty za </w:t>
      </w:r>
      <w:r>
        <w:rPr>
          <w:rFonts w:ascii="Times New Roman" w:hAnsi="Times New Roman" w:cs="Times New Roman"/>
          <w:sz w:val="24"/>
          <w:szCs w:val="24"/>
        </w:rPr>
        <w:t xml:space="preserve">korzystanie z wychowania przedszkolnego, o której mowa w </w:t>
      </w:r>
      <w:r w:rsidR="00D2179C">
        <w:rPr>
          <w:rFonts w:ascii="Times New Roman" w:hAnsi="Times New Roman" w:cs="Times New Roman"/>
          <w:sz w:val="24"/>
          <w:szCs w:val="24"/>
        </w:rPr>
        <w:t>art. 52 ust. 1 ustawy z dnia 27 </w:t>
      </w:r>
      <w:r>
        <w:rPr>
          <w:rFonts w:ascii="Times New Roman" w:hAnsi="Times New Roman" w:cs="Times New Roman"/>
          <w:sz w:val="24"/>
          <w:szCs w:val="24"/>
        </w:rPr>
        <w:t xml:space="preserve">października 2017 r. o finansowaniu zadań oświatowych oraz maksymalnej wysokości kwoty tej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opłaty po waloryzacji , ustalił </w:t>
      </w:r>
      <w:r w:rsidR="00EA3876">
        <w:rPr>
          <w:rFonts w:ascii="Times New Roman" w:hAnsi="Times New Roman" w:cs="Times New Roman"/>
          <w:sz w:val="24"/>
          <w:szCs w:val="24"/>
        </w:rPr>
        <w:t xml:space="preserve"> waloryzację tej opłaty </w:t>
      </w:r>
      <w:r>
        <w:rPr>
          <w:rFonts w:ascii="Times New Roman" w:hAnsi="Times New Roman" w:cs="Times New Roman"/>
          <w:sz w:val="24"/>
          <w:szCs w:val="24"/>
        </w:rPr>
        <w:t>od dnia 01 września 202</w:t>
      </w:r>
      <w:r w:rsidR="000C12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EA3876">
        <w:rPr>
          <w:rFonts w:ascii="Times New Roman" w:hAnsi="Times New Roman" w:cs="Times New Roman"/>
          <w:sz w:val="24"/>
          <w:szCs w:val="24"/>
        </w:rPr>
        <w:t>do kwoty 1,</w:t>
      </w:r>
      <w:r w:rsidR="000C120B">
        <w:rPr>
          <w:rFonts w:ascii="Times New Roman" w:hAnsi="Times New Roman" w:cs="Times New Roman"/>
          <w:sz w:val="24"/>
          <w:szCs w:val="24"/>
        </w:rPr>
        <w:t>30</w:t>
      </w:r>
      <w:r w:rsidR="00EA387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A3876" w:rsidRDefault="00EA3876" w:rsidP="007368C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EA3876" w:rsidRDefault="00EA3876" w:rsidP="007368C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zasadnym jest podwyższenie obowiązującej opłaty za każdą </w:t>
      </w:r>
      <w:r w:rsidRPr="00092D7C">
        <w:rPr>
          <w:rFonts w:ascii="Times New Roman" w:hAnsi="Times New Roman" w:cs="Times New Roman"/>
          <w:sz w:val="24"/>
          <w:szCs w:val="24"/>
        </w:rPr>
        <w:t>rozpoczętą godzinę faktyczne</w:t>
      </w:r>
      <w:r w:rsidR="00D2179C">
        <w:rPr>
          <w:rFonts w:ascii="Times New Roman" w:hAnsi="Times New Roman" w:cs="Times New Roman"/>
          <w:sz w:val="24"/>
          <w:szCs w:val="24"/>
        </w:rPr>
        <w:t>go pobytu dziecka w przedszkolu</w:t>
      </w:r>
      <w:r w:rsidRPr="00092D7C">
        <w:rPr>
          <w:rFonts w:ascii="Times New Roman" w:hAnsi="Times New Roman" w:cs="Times New Roman"/>
          <w:sz w:val="24"/>
          <w:szCs w:val="24"/>
        </w:rPr>
        <w:t>, przekraczającą czas bezpłatnego n</w:t>
      </w:r>
      <w:r w:rsidR="00D2179C">
        <w:rPr>
          <w:rFonts w:ascii="Times New Roman" w:hAnsi="Times New Roman" w:cs="Times New Roman"/>
          <w:sz w:val="24"/>
          <w:szCs w:val="24"/>
        </w:rPr>
        <w:t>auczania, wychowania i opieki</w:t>
      </w:r>
      <w:r>
        <w:rPr>
          <w:rFonts w:ascii="Times New Roman" w:hAnsi="Times New Roman" w:cs="Times New Roman"/>
          <w:sz w:val="24"/>
          <w:szCs w:val="24"/>
        </w:rPr>
        <w:t xml:space="preserve"> do kwoty określonej w Obwieszczeniu  Ministra Edukacji. </w:t>
      </w:r>
    </w:p>
    <w:p w:rsidR="00814B81" w:rsidRDefault="00814B81" w:rsidP="0073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B81" w:rsidRDefault="00814B81" w:rsidP="0073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B81" w:rsidRPr="00092D7C" w:rsidRDefault="00814B81" w:rsidP="00B6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4B81" w:rsidRPr="00092D7C" w:rsidSect="003936A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F01"/>
    <w:multiLevelType w:val="hybridMultilevel"/>
    <w:tmpl w:val="8C12F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3838"/>
    <w:rsid w:val="00035C31"/>
    <w:rsid w:val="00092D7C"/>
    <w:rsid w:val="000A5C63"/>
    <w:rsid w:val="000C120B"/>
    <w:rsid w:val="000D484F"/>
    <w:rsid w:val="000F1353"/>
    <w:rsid w:val="00163838"/>
    <w:rsid w:val="00217773"/>
    <w:rsid w:val="00287266"/>
    <w:rsid w:val="002B59EF"/>
    <w:rsid w:val="003936A9"/>
    <w:rsid w:val="003A49C4"/>
    <w:rsid w:val="003F01D4"/>
    <w:rsid w:val="003F2F6C"/>
    <w:rsid w:val="00453347"/>
    <w:rsid w:val="004B0A38"/>
    <w:rsid w:val="005F40AF"/>
    <w:rsid w:val="00612782"/>
    <w:rsid w:val="006D05DE"/>
    <w:rsid w:val="00704D2B"/>
    <w:rsid w:val="007368C4"/>
    <w:rsid w:val="00744C52"/>
    <w:rsid w:val="007C1110"/>
    <w:rsid w:val="00814B81"/>
    <w:rsid w:val="00835084"/>
    <w:rsid w:val="008C0476"/>
    <w:rsid w:val="0091587C"/>
    <w:rsid w:val="00AB4A01"/>
    <w:rsid w:val="00AC4068"/>
    <w:rsid w:val="00B37FFE"/>
    <w:rsid w:val="00B5573D"/>
    <w:rsid w:val="00B65A6C"/>
    <w:rsid w:val="00C56456"/>
    <w:rsid w:val="00C97D49"/>
    <w:rsid w:val="00CA43A9"/>
    <w:rsid w:val="00CE6503"/>
    <w:rsid w:val="00D2179C"/>
    <w:rsid w:val="00DB66CF"/>
    <w:rsid w:val="00DC0C58"/>
    <w:rsid w:val="00EA3876"/>
    <w:rsid w:val="00F65CD7"/>
    <w:rsid w:val="00FF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63838"/>
  </w:style>
  <w:style w:type="paragraph" w:styleId="Zwykytekst">
    <w:name w:val="Plain Text"/>
    <w:basedOn w:val="Normalny"/>
    <w:link w:val="ZwykytekstZnak"/>
    <w:uiPriority w:val="99"/>
    <w:semiHidden/>
    <w:unhideWhenUsed/>
    <w:rsid w:val="00DB66C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66CF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Sawa</dc:creator>
  <cp:lastModifiedBy>Małgorzata Żoch</cp:lastModifiedBy>
  <cp:revision>14</cp:revision>
  <cp:lastPrinted>2023-08-03T09:30:00Z</cp:lastPrinted>
  <dcterms:created xsi:type="dcterms:W3CDTF">2023-07-28T08:21:00Z</dcterms:created>
  <dcterms:modified xsi:type="dcterms:W3CDTF">2023-08-03T09:52:00Z</dcterms:modified>
</cp:coreProperties>
</file>