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7034" w14:textId="273340E0" w:rsidR="00214F5A" w:rsidRPr="00E84414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E84414">
        <w:rPr>
          <w:rFonts w:ascii="Arial" w:eastAsia="Times New Roman" w:hAnsi="Arial" w:cs="Arial"/>
          <w:b/>
          <w:lang w:eastAsia="ar-SA"/>
        </w:rPr>
        <w:t xml:space="preserve">Uchwała Nr </w:t>
      </w:r>
      <w:r w:rsidR="00B965D6" w:rsidRPr="00E84414">
        <w:rPr>
          <w:rFonts w:ascii="Arial" w:eastAsia="Times New Roman" w:hAnsi="Arial" w:cs="Arial"/>
          <w:b/>
          <w:lang w:eastAsia="pl-PL"/>
        </w:rPr>
        <w:t>………….</w:t>
      </w:r>
    </w:p>
    <w:p w14:paraId="59CA42F8" w14:textId="77777777" w:rsidR="00214F5A" w:rsidRPr="00E84414" w:rsidRDefault="00214F5A" w:rsidP="00790A57">
      <w:pPr>
        <w:keepNext/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E84414">
        <w:rPr>
          <w:rFonts w:ascii="Arial" w:eastAsia="Times New Roman" w:hAnsi="Arial" w:cs="Arial"/>
          <w:b/>
          <w:lang w:eastAsia="ar-SA"/>
        </w:rPr>
        <w:t xml:space="preserve">Rady Miejskiej w </w:t>
      </w:r>
      <w:r w:rsidR="00B5075C" w:rsidRPr="00E84414">
        <w:rPr>
          <w:rFonts w:ascii="Arial" w:eastAsia="Times New Roman" w:hAnsi="Arial" w:cs="Arial"/>
          <w:b/>
          <w:lang w:eastAsia="ar-SA"/>
        </w:rPr>
        <w:t>Reszlu</w:t>
      </w:r>
    </w:p>
    <w:p w14:paraId="3F781A42" w14:textId="0E92AFFA" w:rsidR="00214F5A" w:rsidRPr="00E84414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E84414">
        <w:rPr>
          <w:rFonts w:ascii="Arial" w:eastAsia="Times New Roman" w:hAnsi="Arial" w:cs="Arial"/>
          <w:b/>
          <w:lang w:eastAsia="ar-SA"/>
        </w:rPr>
        <w:t xml:space="preserve">z dnia </w:t>
      </w:r>
      <w:r w:rsidR="00B965D6" w:rsidRPr="00E84414">
        <w:rPr>
          <w:rFonts w:ascii="Arial" w:eastAsia="Times New Roman" w:hAnsi="Arial" w:cs="Arial"/>
          <w:b/>
          <w:lang w:eastAsia="ar-SA"/>
        </w:rPr>
        <w:t>………………..</w:t>
      </w:r>
      <w:r w:rsidR="001612C1" w:rsidRPr="00E84414">
        <w:rPr>
          <w:rFonts w:ascii="Arial" w:eastAsia="Times New Roman" w:hAnsi="Arial" w:cs="Arial"/>
          <w:b/>
          <w:lang w:eastAsia="ar-SA"/>
        </w:rPr>
        <w:t xml:space="preserve"> r.</w:t>
      </w:r>
    </w:p>
    <w:p w14:paraId="7D941A9C" w14:textId="77777777" w:rsidR="00214F5A" w:rsidRPr="00E84414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5CDBB33" w14:textId="73162D29" w:rsidR="00214F5A" w:rsidRPr="00E84414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  <w:r w:rsidRPr="00E84414">
        <w:rPr>
          <w:rFonts w:ascii="Arial" w:eastAsia="Times New Roman" w:hAnsi="Arial" w:cs="Arial"/>
          <w:b/>
          <w:lang w:eastAsia="ar-SA"/>
        </w:rPr>
        <w:t xml:space="preserve">w sprawie uchwalenia miejscowego </w:t>
      </w:r>
      <w:r w:rsidR="00B965D6" w:rsidRPr="00E84414">
        <w:rPr>
          <w:rFonts w:ascii="Arial" w:eastAsia="Times New Roman" w:hAnsi="Arial" w:cs="Arial"/>
          <w:b/>
          <w:lang w:eastAsia="ar-SA"/>
        </w:rPr>
        <w:t>planu zagospodarowania przestrzennego gminy Reszel we wsi Św. Lipka przy drodze wojewódzkiej nr 594</w:t>
      </w:r>
    </w:p>
    <w:p w14:paraId="309355FD" w14:textId="77777777" w:rsidR="00214F5A" w:rsidRPr="00E84414" w:rsidRDefault="00214F5A" w:rsidP="00790A57">
      <w:pPr>
        <w:tabs>
          <w:tab w:val="left" w:pos="1080"/>
        </w:tabs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1F56A92C" w14:textId="14A354E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Na podstawie art. 18 ust. 2 pkt 5 ustawy z dnia 8 marca 1990 r. o samorządzie gminnym (Dz.U. z 20</w:t>
      </w:r>
      <w:r w:rsidR="00210F2A" w:rsidRPr="00E84414">
        <w:rPr>
          <w:rFonts w:ascii="Arial" w:eastAsia="Times New Roman" w:hAnsi="Arial" w:cs="Arial"/>
          <w:bCs/>
          <w:lang w:eastAsia="ar-SA"/>
        </w:rPr>
        <w:t>2</w:t>
      </w:r>
      <w:r w:rsidR="00905ED8" w:rsidRPr="00E84414">
        <w:rPr>
          <w:rFonts w:ascii="Arial" w:eastAsia="Times New Roman" w:hAnsi="Arial" w:cs="Arial"/>
          <w:bCs/>
          <w:lang w:eastAsia="ar-SA"/>
        </w:rPr>
        <w:t xml:space="preserve">2 </w:t>
      </w:r>
      <w:r w:rsidRPr="00E84414">
        <w:rPr>
          <w:rFonts w:ascii="Arial" w:eastAsia="Times New Roman" w:hAnsi="Arial" w:cs="Arial"/>
          <w:bCs/>
          <w:lang w:eastAsia="ar-SA"/>
        </w:rPr>
        <w:t xml:space="preserve">r. poz. </w:t>
      </w:r>
      <w:r w:rsidR="00905ED8" w:rsidRPr="00E84414">
        <w:rPr>
          <w:rFonts w:ascii="Arial" w:eastAsia="Times New Roman" w:hAnsi="Arial" w:cs="Arial"/>
          <w:bCs/>
          <w:lang w:eastAsia="ar-SA"/>
        </w:rPr>
        <w:t>559</w:t>
      </w:r>
      <w:r w:rsidRPr="00E84414">
        <w:rPr>
          <w:rFonts w:ascii="Arial" w:eastAsia="Times New Roman" w:hAnsi="Arial" w:cs="Arial"/>
          <w:bCs/>
          <w:lang w:eastAsia="ar-SA"/>
        </w:rPr>
        <w:t xml:space="preserve"> z późn. zm.) i art. 20 ust. 1 ustawy z dnia 27 marca 2003 r. o planowaniu i zagospodarowaniu przestrzennym (Dz.U. z 20</w:t>
      </w:r>
      <w:r w:rsidR="00210F2A" w:rsidRPr="00E84414">
        <w:rPr>
          <w:rFonts w:ascii="Arial" w:eastAsia="Times New Roman" w:hAnsi="Arial" w:cs="Arial"/>
          <w:bCs/>
          <w:lang w:eastAsia="ar-SA"/>
        </w:rPr>
        <w:t>2</w:t>
      </w:r>
      <w:r w:rsidR="00905ED8" w:rsidRPr="00E84414">
        <w:rPr>
          <w:rFonts w:ascii="Arial" w:eastAsia="Times New Roman" w:hAnsi="Arial" w:cs="Arial"/>
          <w:bCs/>
          <w:lang w:eastAsia="ar-SA"/>
        </w:rPr>
        <w:t>2</w:t>
      </w:r>
      <w:r w:rsidRPr="00E84414">
        <w:rPr>
          <w:rFonts w:ascii="Arial" w:eastAsia="Times New Roman" w:hAnsi="Arial" w:cs="Arial"/>
          <w:bCs/>
          <w:lang w:eastAsia="ar-SA"/>
        </w:rPr>
        <w:t> r. poz. </w:t>
      </w:r>
      <w:r w:rsidR="00905ED8" w:rsidRPr="00E84414">
        <w:rPr>
          <w:rFonts w:ascii="Arial" w:eastAsia="Times New Roman" w:hAnsi="Arial" w:cs="Arial"/>
          <w:bCs/>
          <w:lang w:eastAsia="ar-SA"/>
        </w:rPr>
        <w:t>503</w:t>
      </w:r>
      <w:r w:rsidRPr="00E84414">
        <w:rPr>
          <w:rFonts w:ascii="Arial" w:eastAsia="Times New Roman" w:hAnsi="Arial" w:cs="Arial"/>
          <w:bCs/>
          <w:lang w:eastAsia="ar-SA"/>
        </w:rPr>
        <w:t xml:space="preserve"> z późn. zm.) Rada </w:t>
      </w:r>
      <w:r w:rsidR="007D3C0C" w:rsidRPr="00E84414">
        <w:rPr>
          <w:rFonts w:ascii="Arial" w:eastAsia="Times New Roman" w:hAnsi="Arial" w:cs="Arial"/>
          <w:bCs/>
          <w:lang w:eastAsia="ar-SA"/>
        </w:rPr>
        <w:t xml:space="preserve">Miejska </w:t>
      </w:r>
      <w:r w:rsidR="00B5075C" w:rsidRPr="00E84414">
        <w:rPr>
          <w:rFonts w:ascii="Arial" w:eastAsia="Times New Roman" w:hAnsi="Arial" w:cs="Arial"/>
          <w:bCs/>
          <w:lang w:eastAsia="ar-SA"/>
        </w:rPr>
        <w:t>w Reszlu</w:t>
      </w:r>
      <w:r w:rsidRPr="00E84414">
        <w:rPr>
          <w:rFonts w:ascii="Arial" w:eastAsia="Times New Roman" w:hAnsi="Arial" w:cs="Arial"/>
          <w:bCs/>
          <w:lang w:eastAsia="ar-SA"/>
        </w:rPr>
        <w:t>, uchwala co następuje:</w:t>
      </w:r>
    </w:p>
    <w:p w14:paraId="5AA4C3CA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7DF80F2B" w14:textId="34CF78C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1. 1. Uchwala się miejscowy </w:t>
      </w:r>
      <w:r w:rsidR="00B965D6" w:rsidRPr="00E84414">
        <w:rPr>
          <w:rFonts w:ascii="Arial" w:eastAsia="Times New Roman" w:hAnsi="Arial" w:cs="Arial"/>
          <w:bCs/>
          <w:lang w:eastAsia="ar-SA"/>
        </w:rPr>
        <w:t>plan zagospodarowania przestrzennego gminy Reszel we wsi Św. Lipka przy drodze wojewódzkiej nr 594</w:t>
      </w:r>
      <w:r w:rsidRPr="00E84414">
        <w:rPr>
          <w:rFonts w:ascii="Arial" w:eastAsia="Times New Roman" w:hAnsi="Arial" w:cs="Arial"/>
          <w:bCs/>
          <w:lang w:eastAsia="ar-SA"/>
        </w:rPr>
        <w:t>, zwany dalej „planem”.</w:t>
      </w:r>
    </w:p>
    <w:p w14:paraId="306AEF51" w14:textId="77777777" w:rsidR="00374AA4" w:rsidRPr="00E84414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116BB24C" w14:textId="7115F023" w:rsidR="00214F5A" w:rsidRPr="00E84414" w:rsidRDefault="00214F5A" w:rsidP="00C717E3">
      <w:pPr>
        <w:suppressAutoHyphens/>
        <w:ind w:firstLine="284"/>
        <w:jc w:val="both"/>
        <w:rPr>
          <w:rFonts w:ascii="Arial" w:hAnsi="Arial" w:cs="Arial"/>
          <w:bCs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2. 1. Granice planu określa uchwała </w:t>
      </w:r>
      <w:r w:rsidRPr="00E84414">
        <w:rPr>
          <w:rFonts w:ascii="Arial" w:hAnsi="Arial" w:cs="Arial"/>
          <w:bCs/>
        </w:rPr>
        <w:t>Nr </w:t>
      </w:r>
      <w:r w:rsidR="00C717E3" w:rsidRPr="00E84414">
        <w:rPr>
          <w:rFonts w:ascii="Arial" w:hAnsi="Arial" w:cs="Arial"/>
          <w:bCs/>
        </w:rPr>
        <w:t xml:space="preserve">LXI/407/2022 </w:t>
      </w:r>
      <w:r w:rsidR="00210F2A" w:rsidRPr="00E84414">
        <w:rPr>
          <w:rFonts w:ascii="Arial" w:hAnsi="Arial" w:cs="Arial"/>
          <w:bCs/>
        </w:rPr>
        <w:t>R</w:t>
      </w:r>
      <w:r w:rsidR="008C29D5" w:rsidRPr="00E84414">
        <w:rPr>
          <w:rFonts w:ascii="Arial" w:hAnsi="Arial" w:cs="Arial"/>
          <w:bCs/>
        </w:rPr>
        <w:t xml:space="preserve">ady Miejskiej w </w:t>
      </w:r>
      <w:r w:rsidR="00B5075C" w:rsidRPr="00E84414">
        <w:rPr>
          <w:rFonts w:ascii="Arial" w:hAnsi="Arial" w:cs="Arial"/>
          <w:bCs/>
        </w:rPr>
        <w:t>Reszlu</w:t>
      </w:r>
      <w:r w:rsidR="008C29D5" w:rsidRPr="00E84414">
        <w:rPr>
          <w:rFonts w:ascii="Arial" w:hAnsi="Arial" w:cs="Arial"/>
          <w:bCs/>
        </w:rPr>
        <w:t xml:space="preserve"> z dnia </w:t>
      </w:r>
      <w:r w:rsidR="00C717E3" w:rsidRPr="00E84414">
        <w:rPr>
          <w:rFonts w:ascii="Arial" w:hAnsi="Arial" w:cs="Arial"/>
          <w:bCs/>
        </w:rPr>
        <w:t xml:space="preserve">29 września 2022 </w:t>
      </w:r>
      <w:r w:rsidR="00210F2A" w:rsidRPr="00E84414">
        <w:rPr>
          <w:rFonts w:ascii="Arial" w:hAnsi="Arial" w:cs="Arial"/>
          <w:bCs/>
        </w:rPr>
        <w:t xml:space="preserve">r. w sprawie przystąpienia do sporządzenia miejscowego </w:t>
      </w:r>
      <w:r w:rsidR="00B965D6" w:rsidRPr="00E84414">
        <w:rPr>
          <w:rFonts w:ascii="Arial" w:hAnsi="Arial" w:cs="Arial"/>
          <w:bCs/>
        </w:rPr>
        <w:t>planu zagospodarowania przestrzennego gminy Reszel we wsi Św. Lipka przy drodze wojewódzkiej nr 594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6BA3C61A" w14:textId="77777777" w:rsidR="00630C43" w:rsidRPr="00E84414" w:rsidRDefault="00630C43" w:rsidP="00630C43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04F3D201" w14:textId="77777777" w:rsidR="00CC541D" w:rsidRPr="00E84414" w:rsidRDefault="00CC541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Plan składa się z następujących elementów:</w:t>
      </w:r>
    </w:p>
    <w:p w14:paraId="18CC1BE6" w14:textId="77777777" w:rsidR="00115E7D" w:rsidRPr="00E84414" w:rsidRDefault="00115E7D" w:rsidP="00CC541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ustaleń planu stanowiących treść niniejszej uchwały;</w:t>
      </w:r>
    </w:p>
    <w:p w14:paraId="69570E7C" w14:textId="77777777" w:rsidR="00922ED5" w:rsidRPr="00E84414" w:rsidRDefault="000E5F97" w:rsidP="00922ED5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rysunku planu sporządzonego na kopii mapy zasadniczej w skali 1:1000, który stanowi załącznik Nr 1 </w:t>
      </w:r>
    </w:p>
    <w:p w14:paraId="4BD39346" w14:textId="77777777" w:rsidR="00214F5A" w:rsidRPr="00E84414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r</w:t>
      </w:r>
      <w:r w:rsidR="00115E7D" w:rsidRPr="00E84414">
        <w:rPr>
          <w:rFonts w:ascii="Arial" w:eastAsia="Times New Roman" w:hAnsi="Arial" w:cs="Arial"/>
          <w:bCs/>
          <w:lang w:eastAsia="ar-SA"/>
        </w:rPr>
        <w:t xml:space="preserve">ozstrzygnięcia wymaganego przepisami art. 20 ust. 1 ustawy o planowaniu i zagospodarowaniu przestrzennym, które stanowi załącznik Nr </w:t>
      </w:r>
      <w:r w:rsidR="00922ED5" w:rsidRPr="00E84414">
        <w:rPr>
          <w:rFonts w:ascii="Arial" w:eastAsia="Times New Roman" w:hAnsi="Arial" w:cs="Arial"/>
          <w:bCs/>
          <w:lang w:eastAsia="ar-SA"/>
        </w:rPr>
        <w:t>2</w:t>
      </w:r>
      <w:r w:rsidR="00115E7D" w:rsidRPr="00E84414">
        <w:rPr>
          <w:rFonts w:ascii="Arial" w:eastAsia="Times New Roman" w:hAnsi="Arial" w:cs="Arial"/>
          <w:bCs/>
          <w:lang w:eastAsia="ar-SA"/>
        </w:rPr>
        <w:t xml:space="preserve"> do uchwały.</w:t>
      </w:r>
    </w:p>
    <w:p w14:paraId="0EC5B14F" w14:textId="77777777" w:rsidR="00625998" w:rsidRPr="00E84414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d</w:t>
      </w:r>
      <w:r w:rsidR="00625998" w:rsidRPr="00E84414">
        <w:rPr>
          <w:rFonts w:ascii="Arial" w:eastAsia="Times New Roman" w:hAnsi="Arial" w:cs="Arial"/>
          <w:bCs/>
          <w:lang w:eastAsia="ar-SA"/>
        </w:rPr>
        <w:t xml:space="preserve">ane przestrzenne dla niniejszego planu miejscowego, wymagane przepisami art. 67a ustawy o planowaniu i zagospodarowaniu przestrzennym zawiera załącznik Nr </w:t>
      </w:r>
      <w:r w:rsidR="00922ED5" w:rsidRPr="00E84414">
        <w:rPr>
          <w:rFonts w:ascii="Arial" w:eastAsia="Times New Roman" w:hAnsi="Arial" w:cs="Arial"/>
          <w:bCs/>
          <w:lang w:eastAsia="ar-SA"/>
        </w:rPr>
        <w:t>3</w:t>
      </w:r>
      <w:r w:rsidR="00625998" w:rsidRPr="00E84414">
        <w:rPr>
          <w:rFonts w:ascii="Arial" w:eastAsia="Times New Roman" w:hAnsi="Arial" w:cs="Arial"/>
          <w:bCs/>
          <w:lang w:eastAsia="ar-SA"/>
        </w:rPr>
        <w:t xml:space="preserve"> do uchwały.</w:t>
      </w:r>
    </w:p>
    <w:p w14:paraId="512FE51C" w14:textId="77777777" w:rsidR="00115E7D" w:rsidRPr="00E84414" w:rsidRDefault="00115E7D" w:rsidP="00115E7D">
      <w:pPr>
        <w:pStyle w:val="Akapitzlist"/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357552F7" w14:textId="77777777" w:rsidR="00115E7D" w:rsidRPr="00E84414" w:rsidRDefault="00115E7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Rysunek planu</w:t>
      </w:r>
      <w:r w:rsidR="006873E8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obowiązuje w następującym zakresie ustaleń planu:</w:t>
      </w:r>
    </w:p>
    <w:p w14:paraId="70FCA7DE" w14:textId="77777777" w:rsidR="00214F5A" w:rsidRPr="00E84414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granic planu,</w:t>
      </w:r>
    </w:p>
    <w:p w14:paraId="27C0DD32" w14:textId="77777777" w:rsidR="00214F5A" w:rsidRPr="00E84414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linii rozgraniczających tereny o różnym przeznaczeniu lub różnych zasadach zagospodarowania,</w:t>
      </w:r>
    </w:p>
    <w:p w14:paraId="2CF29038" w14:textId="16593FF0" w:rsidR="00214F5A" w:rsidRPr="00E84414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nieprzekraczalnych linii zabudowy,</w:t>
      </w:r>
    </w:p>
    <w:p w14:paraId="78F6A543" w14:textId="37784331" w:rsidR="00B965D6" w:rsidRPr="00E84414" w:rsidRDefault="00B965D6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wymiarowania wyrażonego w metrach,</w:t>
      </w:r>
    </w:p>
    <w:p w14:paraId="68550C26" w14:textId="77777777" w:rsidR="00214F5A" w:rsidRPr="00E84414" w:rsidRDefault="00210F2A">
      <w:pPr>
        <w:numPr>
          <w:ilvl w:val="0"/>
          <w:numId w:val="2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przeznaczenia terenów elementarnych i cyfrowo-literowych oznaczeń terenów elementarnych o określonym przeznaczeniu</w:t>
      </w:r>
      <w:r w:rsidR="00214F5A" w:rsidRPr="00E84414">
        <w:rPr>
          <w:rFonts w:ascii="Arial" w:eastAsia="Calibri" w:hAnsi="Arial" w:cs="Arial"/>
          <w:bCs/>
          <w:lang w:eastAsia="ar-SA"/>
        </w:rPr>
        <w:t>.</w:t>
      </w:r>
    </w:p>
    <w:p w14:paraId="21BFFB47" w14:textId="77777777" w:rsidR="00652507" w:rsidRPr="00E84414" w:rsidRDefault="00652507" w:rsidP="00790A57">
      <w:pPr>
        <w:suppressAutoHyphens/>
        <w:spacing w:after="60"/>
        <w:ind w:firstLine="284"/>
        <w:rPr>
          <w:rFonts w:ascii="Arial" w:hAnsi="Arial" w:cs="Arial"/>
          <w:bCs/>
          <w:lang w:eastAsia="ar-SA"/>
        </w:rPr>
      </w:pPr>
    </w:p>
    <w:p w14:paraId="5D1794BA" w14:textId="77777777" w:rsidR="00214F5A" w:rsidRPr="00E84414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Oznaczenia </w:t>
      </w:r>
      <w:r w:rsidR="00552537" w:rsidRPr="00E84414">
        <w:rPr>
          <w:rFonts w:ascii="Arial" w:eastAsia="Times New Roman" w:hAnsi="Arial" w:cs="Arial"/>
          <w:bCs/>
          <w:lang w:eastAsia="ar-SA"/>
        </w:rPr>
        <w:t>i informacje</w:t>
      </w:r>
      <w:r w:rsidRPr="00E84414">
        <w:rPr>
          <w:rFonts w:ascii="Arial" w:eastAsia="Times New Roman" w:hAnsi="Arial" w:cs="Arial"/>
          <w:bCs/>
          <w:lang w:eastAsia="ar-SA"/>
        </w:rPr>
        <w:t xml:space="preserve"> na rysunku planu wynikające z przepisów odrębnych:</w:t>
      </w:r>
    </w:p>
    <w:p w14:paraId="725BFDD8" w14:textId="3B8C3787" w:rsidR="007E2879" w:rsidRPr="00E84414" w:rsidRDefault="007E2879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granic strefy ograniczonego zagospodarowania w odległości 150 m od cmentarza</w:t>
      </w:r>
    </w:p>
    <w:p w14:paraId="4E264C04" w14:textId="3C96485C" w:rsidR="007E2879" w:rsidRPr="00E84414" w:rsidRDefault="007E2879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granic strefy ograniczonego zagospodarowania w odległości 50 m od cmentarza</w:t>
      </w:r>
    </w:p>
    <w:p w14:paraId="6C62CE41" w14:textId="01846DE2" w:rsidR="007E2879" w:rsidRPr="00E84414" w:rsidRDefault="007E2879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 xml:space="preserve">fragmentu granicy Obszaru Chronionego Krajobrazu Jezior </w:t>
      </w:r>
      <w:proofErr w:type="spellStart"/>
      <w:r w:rsidRPr="00E84414">
        <w:rPr>
          <w:rFonts w:ascii="Arial" w:eastAsia="Calibri" w:hAnsi="Arial" w:cs="Arial"/>
          <w:bCs/>
          <w:lang w:eastAsia="ar-SA"/>
        </w:rPr>
        <w:t>Legińsko</w:t>
      </w:r>
      <w:proofErr w:type="spellEnd"/>
      <w:r w:rsidRPr="00E84414">
        <w:rPr>
          <w:rFonts w:ascii="Arial" w:eastAsia="Calibri" w:hAnsi="Arial" w:cs="Arial"/>
          <w:bCs/>
          <w:lang w:eastAsia="ar-SA"/>
        </w:rPr>
        <w:t>-Mrągowskich</w:t>
      </w:r>
    </w:p>
    <w:p w14:paraId="74FEBEF2" w14:textId="5D5F2FB8" w:rsidR="00522273" w:rsidRPr="00E84414" w:rsidRDefault="00522273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położenia w zasięgu głównego zbiornika wód podziemnych G</w:t>
      </w:r>
      <w:r w:rsidR="003C707E" w:rsidRPr="00E84414">
        <w:rPr>
          <w:rFonts w:ascii="Arial" w:eastAsia="Calibri" w:hAnsi="Arial" w:cs="Arial"/>
          <w:bCs/>
          <w:lang w:eastAsia="ar-SA"/>
        </w:rPr>
        <w:t>ZWP nr 205 "Subzbiornik Warmia",</w:t>
      </w:r>
    </w:p>
    <w:p w14:paraId="79F6CE0F" w14:textId="77777777" w:rsidR="00214F5A" w:rsidRPr="00E84414" w:rsidRDefault="00214F5A" w:rsidP="00790A57">
      <w:pPr>
        <w:suppressAutoHyphens/>
        <w:spacing w:after="0"/>
        <w:jc w:val="both"/>
        <w:rPr>
          <w:rFonts w:ascii="Arial" w:eastAsia="SimSun" w:hAnsi="Arial" w:cs="Arial"/>
          <w:bCs/>
          <w:lang w:eastAsia="ar-SA"/>
        </w:rPr>
      </w:pPr>
    </w:p>
    <w:p w14:paraId="0C4C138F" w14:textId="77777777" w:rsidR="006C55E5" w:rsidRPr="00E84414" w:rsidRDefault="00214F5A" w:rsidP="006C55E5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lastRenderedPageBreak/>
        <w:t xml:space="preserve">Pozostałe oznaczenia graficzne na rysunku planu, nie wymienione w ust. </w:t>
      </w:r>
      <w:r w:rsidR="00F65501" w:rsidRPr="00E84414">
        <w:rPr>
          <w:rFonts w:ascii="Arial" w:eastAsia="Times New Roman" w:hAnsi="Arial" w:cs="Arial"/>
          <w:bCs/>
          <w:lang w:eastAsia="ar-SA"/>
        </w:rPr>
        <w:t>3</w:t>
      </w:r>
      <w:r w:rsidRPr="00E84414">
        <w:rPr>
          <w:rFonts w:ascii="Arial" w:eastAsia="Times New Roman" w:hAnsi="Arial" w:cs="Arial"/>
          <w:bCs/>
          <w:lang w:eastAsia="ar-SA"/>
        </w:rPr>
        <w:t xml:space="preserve"> i </w:t>
      </w:r>
      <w:r w:rsidR="00F65501" w:rsidRPr="00E84414">
        <w:rPr>
          <w:rFonts w:ascii="Arial" w:eastAsia="Times New Roman" w:hAnsi="Arial" w:cs="Arial"/>
          <w:bCs/>
          <w:lang w:eastAsia="ar-SA"/>
        </w:rPr>
        <w:t>4</w:t>
      </w:r>
      <w:r w:rsidRPr="00E84414">
        <w:rPr>
          <w:rFonts w:ascii="Arial" w:eastAsia="Times New Roman" w:hAnsi="Arial" w:cs="Arial"/>
          <w:bCs/>
          <w:lang w:eastAsia="ar-SA"/>
        </w:rPr>
        <w:t xml:space="preserve"> mają charakter informacyjny.</w:t>
      </w:r>
    </w:p>
    <w:p w14:paraId="5D96FD09" w14:textId="77777777" w:rsidR="006C55E5" w:rsidRPr="00E84414" w:rsidRDefault="006C55E5" w:rsidP="006C55E5">
      <w:p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047622EE" w14:textId="77777777" w:rsidR="00214F5A" w:rsidRPr="00E84414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Z powodu braku okoliczności faktycznie uzasadniających dokonania takich ustaleń, w planie nie ustala się: </w:t>
      </w:r>
    </w:p>
    <w:p w14:paraId="4326C413" w14:textId="77777777" w:rsidR="00214F5A" w:rsidRPr="00E84414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 xml:space="preserve">terenów zagrożonych osuwaniem się mas ziemnych, </w:t>
      </w:r>
    </w:p>
    <w:p w14:paraId="413CEEE9" w14:textId="77777777" w:rsidR="00214F5A" w:rsidRPr="00E84414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terenów narażonych na niebezpieczeństwo powodzi,</w:t>
      </w:r>
    </w:p>
    <w:p w14:paraId="59A62A99" w14:textId="77777777" w:rsidR="00293901" w:rsidRPr="00E84414" w:rsidRDefault="00293901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terenów zamkniętych i ich stref ochronnych,</w:t>
      </w:r>
    </w:p>
    <w:p w14:paraId="56BD1422" w14:textId="77777777" w:rsidR="006C55E5" w:rsidRPr="00E84414" w:rsidRDefault="006C55E5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granic obszarów wymagających obowiązkowego scalania i podziału nieruchomości,</w:t>
      </w:r>
    </w:p>
    <w:p w14:paraId="2EBA536A" w14:textId="77777777" w:rsidR="00214F5A" w:rsidRPr="00E84414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krajobrazu kulturowego,</w:t>
      </w:r>
    </w:p>
    <w:p w14:paraId="3D1ED509" w14:textId="77777777" w:rsidR="00214F5A" w:rsidRPr="00E84414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krajobrazów priorytetowych</w:t>
      </w:r>
      <w:r w:rsidR="004740F2" w:rsidRPr="00E84414">
        <w:rPr>
          <w:rFonts w:ascii="Arial" w:eastAsia="Calibri" w:hAnsi="Arial" w:cs="Arial"/>
          <w:bCs/>
          <w:lang w:eastAsia="ar-SA"/>
        </w:rPr>
        <w:t>.</w:t>
      </w:r>
    </w:p>
    <w:p w14:paraId="62DF97B4" w14:textId="77777777" w:rsidR="00214F5A" w:rsidRPr="00E84414" w:rsidRDefault="00214F5A" w:rsidP="00790A57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36CBC1A3" w14:textId="77777777" w:rsidR="00214F5A" w:rsidRPr="00E84414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§ 3. Objaśnienie określeń użytych w uchwale.</w:t>
      </w:r>
    </w:p>
    <w:p w14:paraId="41D05D9C" w14:textId="77777777" w:rsidR="00214F5A" w:rsidRPr="00E84414" w:rsidRDefault="00214F5A" w:rsidP="00AC2A95">
      <w:pPr>
        <w:numPr>
          <w:ilvl w:val="0"/>
          <w:numId w:val="4"/>
        </w:numPr>
        <w:suppressAutoHyphens/>
        <w:spacing w:after="0"/>
        <w:ind w:left="709" w:right="-28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1A409E1" w14:textId="77777777" w:rsidR="00214F5A" w:rsidRPr="00E8441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obszar planu – obszar objęty planem w granicach p</w:t>
      </w:r>
      <w:r w:rsidR="004740F2" w:rsidRPr="00E84414">
        <w:rPr>
          <w:rFonts w:ascii="Arial" w:eastAsia="SimSun" w:hAnsi="Arial" w:cs="Arial"/>
          <w:bCs/>
          <w:lang w:eastAsia="ar-SA"/>
        </w:rPr>
        <w:t>rzedstawionych na rysunku planu.</w:t>
      </w:r>
    </w:p>
    <w:p w14:paraId="3D1BDF45" w14:textId="77777777" w:rsidR="00214F5A" w:rsidRPr="00E8441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 xml:space="preserve">teren – obszar o określonym przeznaczeniu lub o odrębnych zasadach zagospodarowania, wydzielony na rysunku </w:t>
      </w:r>
      <w:r w:rsidR="004740F2" w:rsidRPr="00E84414">
        <w:rPr>
          <w:rFonts w:ascii="Arial" w:eastAsia="SimSun" w:hAnsi="Arial" w:cs="Arial"/>
          <w:bCs/>
          <w:lang w:eastAsia="ar-SA"/>
        </w:rPr>
        <w:t>planu liniami rozgraniczającymi.</w:t>
      </w:r>
    </w:p>
    <w:p w14:paraId="71512E82" w14:textId="77777777" w:rsidR="00214F5A" w:rsidRPr="00E84414" w:rsidRDefault="00214F5A" w:rsidP="00AC2A95">
      <w:pPr>
        <w:numPr>
          <w:ilvl w:val="0"/>
          <w:numId w:val="3"/>
        </w:numPr>
        <w:tabs>
          <w:tab w:val="clear" w:pos="720"/>
        </w:tabs>
        <w:spacing w:after="0"/>
        <w:ind w:left="993"/>
        <w:jc w:val="both"/>
        <w:rPr>
          <w:rFonts w:ascii="Arial" w:hAnsi="Arial" w:cs="Arial"/>
          <w:bCs/>
        </w:rPr>
      </w:pPr>
      <w:r w:rsidRPr="00E84414">
        <w:rPr>
          <w:rFonts w:ascii="Arial" w:hAnsi="Arial" w:cs="Arial"/>
          <w:bCs/>
        </w:rPr>
        <w:t xml:space="preserve">przeznaczenie podstawowe – ustalone przeznaczenie, </w:t>
      </w:r>
      <w:r w:rsidR="004740F2" w:rsidRPr="00E84414">
        <w:rPr>
          <w:rFonts w:ascii="Arial" w:hAnsi="Arial" w:cs="Arial"/>
          <w:bCs/>
        </w:rPr>
        <w:t>które przeważa na danym terenie.</w:t>
      </w:r>
    </w:p>
    <w:p w14:paraId="52722644" w14:textId="77777777" w:rsidR="00214F5A" w:rsidRPr="00E8441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</w:t>
      </w:r>
      <w:r w:rsidR="004740F2" w:rsidRPr="00E84414">
        <w:rPr>
          <w:rFonts w:ascii="Arial" w:eastAsia="SimSun" w:hAnsi="Arial" w:cs="Arial"/>
          <w:bCs/>
          <w:lang w:eastAsia="ar-SA"/>
        </w:rPr>
        <w:t>żnych zasadach zagospodarowania.</w:t>
      </w:r>
    </w:p>
    <w:p w14:paraId="0032CE0E" w14:textId="38235FB0" w:rsidR="00214F5A" w:rsidRPr="00E84414" w:rsidRDefault="003604A7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 xml:space="preserve">nieprzekraczalna linia zabudowy – najmniejsza dopuszczalna odległość sytuowania ściany budynku od linii rozgraniczającej terenów komunikacji lub innych obiektów i urządzeń, z pominięciem loggii, balkonów, wykuszy wysuniętych poza obrys budynku mniej niż 1,5 </w:t>
      </w:r>
      <w:r w:rsidR="00D53175" w:rsidRPr="00E84414">
        <w:rPr>
          <w:rFonts w:ascii="Arial" w:eastAsia="SimSun" w:hAnsi="Arial" w:cs="Arial"/>
          <w:bCs/>
          <w:lang w:eastAsia="ar-SA"/>
        </w:rPr>
        <w:t>m, elementów</w:t>
      </w:r>
      <w:r w:rsidRPr="00E84414">
        <w:rPr>
          <w:rFonts w:ascii="Arial" w:eastAsia="SimSun" w:hAnsi="Arial" w:cs="Arial"/>
          <w:bCs/>
          <w:lang w:eastAsia="ar-SA"/>
        </w:rPr>
        <w:t xml:space="preserve"> wejść do budynków (schody, podesty, podjazdy, pochylnie dla niepełnosprawnych, daszki), elementów odwodnienia</w:t>
      </w:r>
      <w:r w:rsidR="004740F2" w:rsidRPr="00E84414">
        <w:rPr>
          <w:rFonts w:ascii="Arial" w:eastAsia="SimSun" w:hAnsi="Arial" w:cs="Arial"/>
          <w:bCs/>
          <w:shd w:val="clear" w:color="auto" w:fill="FFFFFF"/>
          <w:lang w:eastAsia="ar-SA"/>
        </w:rPr>
        <w:t>.</w:t>
      </w:r>
    </w:p>
    <w:p w14:paraId="3817B046" w14:textId="77777777" w:rsidR="00214F5A" w:rsidRPr="00E8441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</w:t>
      </w:r>
      <w:r w:rsidR="003604A7" w:rsidRPr="00E84414">
        <w:rPr>
          <w:rFonts w:ascii="Arial" w:eastAsia="SimSun" w:hAnsi="Arial" w:cs="Arial"/>
          <w:bCs/>
          <w:lang w:eastAsia="ar-SA"/>
        </w:rPr>
        <w:t xml:space="preserve"> rozumieniu przepisów odrębnych.</w:t>
      </w:r>
    </w:p>
    <w:p w14:paraId="412D4050" w14:textId="77777777" w:rsidR="00613FC5" w:rsidRPr="00E84414" w:rsidRDefault="00613FC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Front działki – należy przez to rozumieć front terenu zgodnie z przepisami o planowaniu i zagospodarowaniu przestrzennym.</w:t>
      </w:r>
    </w:p>
    <w:p w14:paraId="000924B1" w14:textId="39641292" w:rsidR="00B909A5" w:rsidRPr="00E84414" w:rsidRDefault="00B909A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wysokości zabudowy – w stosunku do budynków należy przez to rozumieć wysokość budynku zgodnie z przepisami odrębnymi, a w stosunku do innych niż budynki obiektów budowlanych – stanowi zewnętrzny, pionowy gabaryt, mierzony od poziomu gruntu do najwyższego punktu lub najwyższej krawędzi obiektu budowlanego. W przypadku lokalizacji innego niż budynek obiektu budowlanego na nierównym terenie, poziom gruntu należy wyznaczać jako średnią z wartości warstwic terenu w obrębie posadowienia obiektu.</w:t>
      </w:r>
    </w:p>
    <w:p w14:paraId="4F293FA2" w14:textId="69FD0519" w:rsidR="0054303A" w:rsidRPr="00E84414" w:rsidRDefault="0054303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bookmarkStart w:id="0" w:name="_Hlk121744353"/>
      <w:r w:rsidRPr="00E84414">
        <w:rPr>
          <w:rFonts w:ascii="Arial" w:eastAsia="SimSun" w:hAnsi="Arial" w:cs="Arial"/>
          <w:bCs/>
          <w:lang w:eastAsia="ar-SA"/>
        </w:rPr>
        <w:t xml:space="preserve">wskaźnik intensywności zabudowy </w:t>
      </w:r>
      <w:r w:rsidR="00F25EB1" w:rsidRPr="00E84414">
        <w:rPr>
          <w:rFonts w:ascii="Arial" w:eastAsia="SimSun" w:hAnsi="Arial" w:cs="Arial"/>
          <w:bCs/>
          <w:lang w:eastAsia="ar-SA"/>
        </w:rPr>
        <w:t>–</w:t>
      </w:r>
      <w:r w:rsidRPr="00E84414">
        <w:rPr>
          <w:rFonts w:ascii="Arial" w:eastAsia="SimSun" w:hAnsi="Arial" w:cs="Arial"/>
          <w:bCs/>
          <w:lang w:eastAsia="ar-SA"/>
        </w:rPr>
        <w:t xml:space="preserve"> </w:t>
      </w:r>
      <w:r w:rsidR="00F25EB1" w:rsidRPr="00E84414">
        <w:rPr>
          <w:rFonts w:ascii="Arial" w:eastAsia="SimSun" w:hAnsi="Arial" w:cs="Arial"/>
          <w:bCs/>
          <w:lang w:eastAsia="ar-SA"/>
        </w:rPr>
        <w:t>należy przez to rozumień intensywność zabudowy zgodnie z przepisami o planowaniu i zagospodarowaniu przestrzennym</w:t>
      </w:r>
      <w:r w:rsidR="00F52F6C">
        <w:rPr>
          <w:rFonts w:ascii="Arial" w:eastAsia="SimSun" w:hAnsi="Arial" w:cs="Arial"/>
          <w:bCs/>
          <w:lang w:eastAsia="ar-SA"/>
        </w:rPr>
        <w:t>.</w:t>
      </w:r>
      <w:bookmarkEnd w:id="0"/>
    </w:p>
    <w:p w14:paraId="79D155CA" w14:textId="77777777" w:rsidR="00214F5A" w:rsidRPr="00E84414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6ED52F20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§ 4. Ustalenia dotyczące przeznaczenia terenów:</w:t>
      </w:r>
    </w:p>
    <w:p w14:paraId="037DD923" w14:textId="77777777" w:rsidR="00374AA4" w:rsidRPr="00E84414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DFFC698" w14:textId="77777777" w:rsidR="00214F5A" w:rsidRPr="00E84414" w:rsidRDefault="006C55E5" w:rsidP="00E1303F">
      <w:pPr>
        <w:numPr>
          <w:ilvl w:val="0"/>
          <w:numId w:val="5"/>
        </w:numPr>
        <w:suppressAutoHyphens/>
        <w:spacing w:after="0"/>
        <w:ind w:left="567" w:right="-28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U</w:t>
      </w:r>
      <w:r w:rsidR="005643DC" w:rsidRPr="00E84414">
        <w:rPr>
          <w:rFonts w:ascii="Arial" w:eastAsia="SimSun" w:hAnsi="Arial" w:cs="font355"/>
          <w:bCs/>
          <w:lang w:eastAsia="ar-SA"/>
        </w:rPr>
        <w:t>stala się</w:t>
      </w:r>
      <w:r w:rsidR="00F65501" w:rsidRPr="00E84414">
        <w:rPr>
          <w:rFonts w:ascii="Arial" w:eastAsia="SimSun" w:hAnsi="Arial" w:cs="font355"/>
          <w:bCs/>
          <w:lang w:eastAsia="ar-SA"/>
        </w:rPr>
        <w:t xml:space="preserve"> następujące</w:t>
      </w:r>
      <w:r w:rsidR="005643DC" w:rsidRPr="00E84414">
        <w:rPr>
          <w:rFonts w:ascii="Arial" w:eastAsia="SimSun" w:hAnsi="Arial" w:cs="font355"/>
          <w:bCs/>
          <w:lang w:eastAsia="ar-SA"/>
        </w:rPr>
        <w:t xml:space="preserve"> przeznaczenie terenów elementarnych oznaczonych na rysunku planu </w:t>
      </w:r>
      <w:r w:rsidR="00886383" w:rsidRPr="00E84414">
        <w:rPr>
          <w:rFonts w:ascii="Arial" w:eastAsia="SimSun" w:hAnsi="Arial" w:cs="font355"/>
          <w:bCs/>
          <w:lang w:eastAsia="ar-SA"/>
        </w:rPr>
        <w:t>symbolem</w:t>
      </w:r>
      <w:r w:rsidR="005643DC" w:rsidRPr="00E84414">
        <w:rPr>
          <w:rFonts w:ascii="Arial" w:eastAsia="SimSun" w:hAnsi="Arial" w:cs="font355"/>
          <w:bCs/>
          <w:lang w:eastAsia="ar-SA"/>
        </w:rPr>
        <w:t>:</w:t>
      </w:r>
    </w:p>
    <w:p w14:paraId="28727582" w14:textId="6578659C" w:rsidR="0095039A" w:rsidRPr="005B57F2" w:rsidRDefault="0095039A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bCs/>
          <w:lang w:eastAsia="ar-SA"/>
        </w:rPr>
      </w:pPr>
      <w:r w:rsidRPr="00E84414">
        <w:rPr>
          <w:rFonts w:ascii="Arial" w:hAnsi="Arial" w:cs="Arial"/>
          <w:bCs/>
          <w:lang w:eastAsia="ar-SA"/>
        </w:rPr>
        <w:lastRenderedPageBreak/>
        <w:t>MN</w:t>
      </w:r>
      <w:r w:rsidR="005B57F2">
        <w:rPr>
          <w:rFonts w:ascii="Arial" w:hAnsi="Arial" w:cs="Arial"/>
          <w:bCs/>
          <w:lang w:eastAsia="ar-SA"/>
        </w:rPr>
        <w:t>/ML</w:t>
      </w:r>
      <w:r w:rsidRPr="00E84414">
        <w:rPr>
          <w:rFonts w:ascii="Arial" w:hAnsi="Arial" w:cs="Arial"/>
          <w:bCs/>
          <w:lang w:eastAsia="ar-SA"/>
        </w:rPr>
        <w:t xml:space="preserve"> </w:t>
      </w:r>
      <w:r w:rsidR="00070E5A" w:rsidRPr="00E84414">
        <w:rPr>
          <w:rFonts w:ascii="Arial" w:hAnsi="Arial" w:cs="Arial"/>
          <w:bCs/>
          <w:lang w:eastAsia="ar-SA"/>
        </w:rPr>
        <w:t>–</w:t>
      </w:r>
      <w:r w:rsidR="007E2879" w:rsidRPr="00E84414">
        <w:rPr>
          <w:rFonts w:ascii="Arial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na cele</w:t>
      </w:r>
      <w:r w:rsidRPr="00E84414">
        <w:rPr>
          <w:rFonts w:ascii="Arial" w:hAnsi="Arial" w:cs="Arial"/>
          <w:bCs/>
          <w:lang w:eastAsia="ar-SA"/>
        </w:rPr>
        <w:t xml:space="preserve"> </w:t>
      </w:r>
      <w:r w:rsidR="005B57F2" w:rsidRPr="005B57F2">
        <w:rPr>
          <w:rFonts w:ascii="Arial" w:hAnsi="Arial" w:cs="Arial"/>
          <w:lang w:eastAsia="ar-SA"/>
        </w:rPr>
        <w:t>zabudowy mieszkaniowej jednorodzinnej lub letniskowej lub rekreacji indywidualnej</w:t>
      </w:r>
      <w:r w:rsidRPr="005B57F2">
        <w:rPr>
          <w:rFonts w:ascii="Arial" w:hAnsi="Arial" w:cs="Arial"/>
          <w:lang w:eastAsia="ar-SA"/>
        </w:rPr>
        <w:t>,</w:t>
      </w:r>
    </w:p>
    <w:p w14:paraId="56DF0BE1" w14:textId="5D0BFD56" w:rsidR="005B57F2" w:rsidRPr="00E84414" w:rsidRDefault="005B57F2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lang w:eastAsia="ar-SA"/>
        </w:rPr>
        <w:t>ZP – na cele zieleni urządzonej.</w:t>
      </w:r>
    </w:p>
    <w:p w14:paraId="4ECAE5EF" w14:textId="77777777" w:rsidR="00214F5A" w:rsidRPr="00E84414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§ 5. Ustalenia dotyczące zasad ochrony i kształtowania ładu przestrzennego</w:t>
      </w:r>
      <w:r w:rsidR="008E7843" w:rsidRPr="00E84414">
        <w:rPr>
          <w:rFonts w:ascii="Arial" w:eastAsia="SimSun" w:hAnsi="Arial" w:cs="Arial"/>
          <w:bCs/>
          <w:szCs w:val="24"/>
          <w:lang w:eastAsia="ar-SA"/>
        </w:rPr>
        <w:t xml:space="preserve"> </w:t>
      </w:r>
      <w:r w:rsidR="00A15F03" w:rsidRPr="00E84414">
        <w:rPr>
          <w:rFonts w:ascii="Arial" w:eastAsia="SimSun" w:hAnsi="Arial" w:cs="Arial"/>
          <w:bCs/>
          <w:szCs w:val="24"/>
          <w:lang w:eastAsia="ar-SA"/>
        </w:rPr>
        <w:t>oraz zasady kształtowania krajobrazu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: </w:t>
      </w:r>
    </w:p>
    <w:p w14:paraId="58E3E9C0" w14:textId="77777777" w:rsidR="00214F5A" w:rsidRPr="00E84414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W granicach planu zasady ochrony i kształtowania ładu przestrzennego określone są ustaleniami zasad kształtowania zabudowy, liniami zabudowy oraz wskaźnikami zagospodarowania terenu.</w:t>
      </w:r>
    </w:p>
    <w:p w14:paraId="3A8B421E" w14:textId="77777777" w:rsidR="00214F5A" w:rsidRPr="00E84414" w:rsidRDefault="00214F5A" w:rsidP="00790A57">
      <w:pPr>
        <w:suppressAutoHyphens/>
        <w:spacing w:after="0"/>
        <w:ind w:left="426" w:right="-28" w:hanging="360"/>
        <w:jc w:val="both"/>
        <w:rPr>
          <w:rFonts w:ascii="Arial" w:eastAsia="SimSun" w:hAnsi="Arial" w:cs="font355"/>
          <w:bCs/>
          <w:lang w:eastAsia="ar-SA"/>
        </w:rPr>
      </w:pPr>
    </w:p>
    <w:p w14:paraId="63493E1E" w14:textId="77777777" w:rsidR="00F52F6C" w:rsidRDefault="00A15F03" w:rsidP="00F52F6C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Ustala się lokalizację nowej zabudowy zgodnie z nieprzekraczalnymi liniami zabudowy oznaczonymi na rysun</w:t>
      </w:r>
      <w:r w:rsidR="005643DC" w:rsidRPr="00E84414">
        <w:rPr>
          <w:rFonts w:ascii="Arial" w:eastAsia="SimSun" w:hAnsi="Arial" w:cs="Arial"/>
          <w:bCs/>
          <w:szCs w:val="24"/>
          <w:lang w:eastAsia="ar-SA"/>
        </w:rPr>
        <w:t xml:space="preserve">ku planu </w:t>
      </w:r>
      <w:r w:rsidR="003604A7" w:rsidRPr="00E84414">
        <w:rPr>
          <w:rFonts w:ascii="Arial" w:eastAsia="SimSun" w:hAnsi="Arial" w:cs="Arial"/>
          <w:bCs/>
          <w:szCs w:val="24"/>
          <w:lang w:eastAsia="ar-SA"/>
        </w:rPr>
        <w:t>oraz zgodnie z</w:t>
      </w:r>
      <w:r w:rsidR="005643DC" w:rsidRPr="00E84414">
        <w:rPr>
          <w:rFonts w:ascii="Arial" w:eastAsia="SimSun" w:hAnsi="Arial" w:cs="Arial"/>
          <w:bCs/>
          <w:szCs w:val="24"/>
          <w:lang w:eastAsia="ar-SA"/>
        </w:rPr>
        <w:t xml:space="preserve"> przepisami odrębnymi.</w:t>
      </w:r>
    </w:p>
    <w:p w14:paraId="314B247D" w14:textId="77777777" w:rsidR="00F52F6C" w:rsidRPr="00F52F6C" w:rsidRDefault="00F52F6C" w:rsidP="00F52F6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41A7C1CF" w14:textId="60CD8E81" w:rsidR="00F52F6C" w:rsidRPr="00F52F6C" w:rsidRDefault="00F52F6C" w:rsidP="00F52F6C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F52F6C">
        <w:rPr>
          <w:rFonts w:ascii="Arial" w:eastAsia="SimSun" w:hAnsi="Arial" w:cs="Arial"/>
          <w:bCs/>
          <w:szCs w:val="24"/>
          <w:lang w:eastAsia="ar-SA"/>
        </w:rPr>
        <w:t>Zagospodarowanie terenu należy realizować z uwzględnieniem zasad projektowania uniwersalnego zgodnie z przepisami odrębnymi.</w:t>
      </w:r>
    </w:p>
    <w:p w14:paraId="2D668343" w14:textId="77777777" w:rsidR="00F52F6C" w:rsidRDefault="00F52F6C" w:rsidP="00F52F6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4B8EF043" w14:textId="2AC39CE3" w:rsidR="00214F5A" w:rsidRPr="00E84414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Zakazuje się stosowania reklam, tablic reklamowych, urządzeń reklamowych i szyldów emitujących pulsacyjne światło.</w:t>
      </w:r>
    </w:p>
    <w:p w14:paraId="45A41035" w14:textId="77777777" w:rsidR="005643DC" w:rsidRPr="00E84414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420EA13D" w14:textId="77777777" w:rsidR="005643DC" w:rsidRPr="00E84414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W granicach planu należy dążyć do zachowania istniejącej zieleni oraz wkomponowania zadrzewień w sposób zagospodarowania terenów.</w:t>
      </w:r>
    </w:p>
    <w:p w14:paraId="464C6EC9" w14:textId="77777777" w:rsidR="005643DC" w:rsidRPr="00E84414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7D42F5C0" w14:textId="77777777" w:rsidR="005643DC" w:rsidRPr="00E84414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Ustala się zakaz stosowania jaskrawej kolorystyki elewacji.</w:t>
      </w:r>
    </w:p>
    <w:p w14:paraId="0CDAB3B3" w14:textId="77777777" w:rsidR="005643DC" w:rsidRPr="00E84414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3D2C91B3" w14:textId="62DDB5AD" w:rsidR="00214F5A" w:rsidRPr="00E84414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 xml:space="preserve">W ramach jednego zamierzenia budowlanego ustala się zastosowanie jednolitej </w:t>
      </w:r>
      <w:r w:rsidR="00DA0980" w:rsidRPr="00E84414">
        <w:rPr>
          <w:rFonts w:ascii="Arial" w:eastAsia="SimSun" w:hAnsi="Arial" w:cs="Arial"/>
          <w:bCs/>
          <w:szCs w:val="24"/>
          <w:lang w:eastAsia="ar-SA"/>
        </w:rPr>
        <w:t>kolorystyki połaci dachowych</w:t>
      </w:r>
      <w:r w:rsidR="0054303A" w:rsidRPr="00E84414">
        <w:rPr>
          <w:rFonts w:ascii="Arial" w:eastAsia="SimSun" w:hAnsi="Arial" w:cs="Arial"/>
          <w:bCs/>
          <w:szCs w:val="24"/>
          <w:lang w:eastAsia="ar-SA"/>
        </w:rPr>
        <w:t xml:space="preserve"> zgodnie z zapisami § 8 ust. 1 pkt.12</w:t>
      </w:r>
    </w:p>
    <w:p w14:paraId="71DE584A" w14:textId="77777777" w:rsidR="005643DC" w:rsidRPr="00E84414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79EE0E08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§ 6. Ustalenia dotyczące zasad ochrony środowiska</w:t>
      </w:r>
      <w:r w:rsidR="005643DC" w:rsidRPr="00E84414">
        <w:rPr>
          <w:rFonts w:ascii="Arial" w:eastAsia="Times New Roman" w:hAnsi="Arial" w:cs="Arial"/>
          <w:bCs/>
          <w:lang w:eastAsia="ar-SA"/>
        </w:rPr>
        <w:t xml:space="preserve"> i przyrody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3C9D528D" w14:textId="77777777" w:rsidR="00374AA4" w:rsidRPr="00E84414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482DF6D2" w14:textId="62AE886B" w:rsidR="007E2879" w:rsidRPr="00E84414" w:rsidRDefault="007E2879" w:rsidP="007E2879">
      <w:pPr>
        <w:numPr>
          <w:ilvl w:val="0"/>
          <w:numId w:val="15"/>
        </w:numPr>
        <w:tabs>
          <w:tab w:val="num" w:pos="851"/>
        </w:tabs>
        <w:suppressAutoHyphens/>
        <w:spacing w:line="100" w:lineRule="atLeast"/>
        <w:ind w:left="426" w:right="-28" w:hanging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hAnsi="Arial" w:cs="Arial"/>
          <w:bCs/>
          <w:szCs w:val="24"/>
        </w:rPr>
        <w:t xml:space="preserve">Obszar planu położony jest w granicach </w:t>
      </w:r>
      <w:r w:rsidRPr="00E84414">
        <w:rPr>
          <w:rFonts w:ascii="Arial" w:hAnsi="Arial" w:cs="Arial"/>
          <w:bCs/>
        </w:rPr>
        <w:t xml:space="preserve">Obszaru Chronionego </w:t>
      </w:r>
      <w:r w:rsidRPr="00E84414">
        <w:rPr>
          <w:rFonts w:ascii="Arial" w:hAnsi="Arial" w:cs="Arial"/>
          <w:bCs/>
          <w:szCs w:val="24"/>
        </w:rPr>
        <w:t xml:space="preserve">Krajobrazu Jezior </w:t>
      </w:r>
      <w:proofErr w:type="spellStart"/>
      <w:r w:rsidRPr="00E84414">
        <w:rPr>
          <w:rFonts w:ascii="Arial" w:hAnsi="Arial" w:cs="Arial"/>
          <w:bCs/>
          <w:szCs w:val="24"/>
        </w:rPr>
        <w:t>Legińsko</w:t>
      </w:r>
      <w:proofErr w:type="spellEnd"/>
      <w:r w:rsidRPr="00E84414">
        <w:rPr>
          <w:rFonts w:ascii="Arial" w:hAnsi="Arial" w:cs="Arial"/>
          <w:bCs/>
          <w:szCs w:val="24"/>
        </w:rPr>
        <w:t>-Mrągowskich</w:t>
      </w:r>
      <w:r w:rsidR="000E5F97" w:rsidRPr="00E84414">
        <w:rPr>
          <w:rFonts w:ascii="Arial" w:eastAsia="Times New Roman" w:hAnsi="Arial" w:cs="Arial"/>
          <w:bCs/>
          <w:lang w:eastAsia="ar-SA"/>
        </w:rPr>
        <w:t>,</w:t>
      </w:r>
      <w:r w:rsidR="008D1EA4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dla którego mają zastosowanie przepisy odrębne. W związku z</w:t>
      </w:r>
      <w:r w:rsidR="005B57F2">
        <w:rPr>
          <w:rFonts w:ascii="Arial" w:eastAsia="Times New Roman" w:hAnsi="Arial" w:cs="Arial"/>
          <w:bCs/>
          <w:lang w:eastAsia="ar-SA"/>
        </w:rPr>
        <w:t> </w:t>
      </w:r>
      <w:r w:rsidRPr="00E84414">
        <w:rPr>
          <w:rFonts w:ascii="Arial" w:eastAsia="Times New Roman" w:hAnsi="Arial" w:cs="Arial"/>
          <w:bCs/>
          <w:lang w:eastAsia="ar-SA"/>
        </w:rPr>
        <w:t>położeniem planu w ww. obszarze chronionym, występują następujące ograniczenia:</w:t>
      </w:r>
    </w:p>
    <w:p w14:paraId="2662AEC8" w14:textId="77777777" w:rsidR="007E2879" w:rsidRPr="00E84414" w:rsidRDefault="007E2879">
      <w:pPr>
        <w:numPr>
          <w:ilvl w:val="0"/>
          <w:numId w:val="26"/>
        </w:numPr>
        <w:suppressAutoHyphens/>
        <w:spacing w:line="100" w:lineRule="atLeast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ustala się zakaz dokonywania zmian stosunków wodnych,</w:t>
      </w:r>
    </w:p>
    <w:p w14:paraId="32D7F5FD" w14:textId="4025DDD8" w:rsidR="007E2879" w:rsidRPr="00E84414" w:rsidRDefault="007E2879">
      <w:pPr>
        <w:numPr>
          <w:ilvl w:val="0"/>
          <w:numId w:val="26"/>
        </w:numPr>
        <w:suppressAutoHyphens/>
        <w:spacing w:line="100" w:lineRule="atLeast"/>
        <w:ind w:right="-28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ustala się zakaz likwidowania naturalnych zbiorników wodnych i obszarów wodno-błotnych</w:t>
      </w:r>
      <w:r w:rsidR="005B57F2">
        <w:rPr>
          <w:rFonts w:ascii="Arial" w:eastAsia="Times New Roman" w:hAnsi="Arial" w:cs="Arial"/>
          <w:bCs/>
          <w:lang w:eastAsia="ar-SA"/>
        </w:rPr>
        <w:t>,</w:t>
      </w:r>
    </w:p>
    <w:p w14:paraId="7A74B89F" w14:textId="2204C1C1" w:rsidR="00225278" w:rsidRPr="00E84414" w:rsidRDefault="007E2879">
      <w:pPr>
        <w:numPr>
          <w:ilvl w:val="0"/>
          <w:numId w:val="26"/>
        </w:numPr>
        <w:suppressAutoHyphens/>
        <w:spacing w:line="100" w:lineRule="atLeast"/>
        <w:ind w:right="-28"/>
        <w:jc w:val="both"/>
        <w:rPr>
          <w:rFonts w:ascii="Arial" w:hAnsi="Arial" w:cs="Arial"/>
          <w:bCs/>
        </w:rPr>
      </w:pPr>
      <w:r w:rsidRPr="00E84414">
        <w:rPr>
          <w:rFonts w:ascii="Arial" w:eastAsia="Times New Roman" w:hAnsi="Arial" w:cs="Arial"/>
          <w:bCs/>
          <w:lang w:eastAsia="ar-SA"/>
        </w:rPr>
        <w:t>ustala się zakaz wykonywania praz ziemnych trwale zniekształcających rzeźbę terenu w tym skarp przydrożnych</w:t>
      </w:r>
      <w:r w:rsidR="00A5525F" w:rsidRPr="00E84414">
        <w:rPr>
          <w:rFonts w:ascii="Arial" w:eastAsia="SimSun" w:hAnsi="Arial" w:cs="font355"/>
          <w:bCs/>
          <w:lang w:eastAsia="ar-SA"/>
        </w:rPr>
        <w:t>.</w:t>
      </w:r>
    </w:p>
    <w:p w14:paraId="6ADB9DF3" w14:textId="77777777" w:rsidR="00225278" w:rsidRPr="00E84414" w:rsidRDefault="00225278" w:rsidP="00225278">
      <w:pPr>
        <w:suppressAutoHyphens/>
        <w:spacing w:after="0" w:line="100" w:lineRule="atLeast"/>
        <w:ind w:left="426" w:right="-28"/>
        <w:jc w:val="both"/>
        <w:rPr>
          <w:rFonts w:ascii="Arial" w:hAnsi="Arial" w:cs="Arial"/>
          <w:bCs/>
          <w:szCs w:val="24"/>
        </w:rPr>
      </w:pPr>
    </w:p>
    <w:p w14:paraId="06476C97" w14:textId="2756E1D8" w:rsidR="005643DC" w:rsidRPr="00E84414" w:rsidRDefault="005643DC" w:rsidP="003C707E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bCs/>
          <w:szCs w:val="24"/>
        </w:rPr>
      </w:pPr>
      <w:r w:rsidRPr="00E84414">
        <w:rPr>
          <w:rFonts w:ascii="Arial" w:hAnsi="Arial" w:cs="Arial"/>
          <w:bCs/>
          <w:szCs w:val="24"/>
        </w:rPr>
        <w:t>W granicach planu wskazuje się w odniesieniu do dopuszczalnego poziomu hałasu,</w:t>
      </w:r>
      <w:r w:rsidRPr="00E84414">
        <w:rPr>
          <w:rFonts w:ascii="Arial" w:hAnsi="Arial" w:cs="Arial"/>
          <w:bCs/>
        </w:rPr>
        <w:t xml:space="preserve"> o których mowa w przepisach prawa ochrony środowiska</w:t>
      </w:r>
      <w:r w:rsidR="003C707E" w:rsidRPr="00E84414">
        <w:rPr>
          <w:rFonts w:ascii="Arial" w:hAnsi="Arial" w:cs="Arial"/>
          <w:bCs/>
          <w:szCs w:val="24"/>
        </w:rPr>
        <w:t>, teren oznaczon</w:t>
      </w:r>
      <w:r w:rsidR="005B5B09" w:rsidRPr="00E84414">
        <w:rPr>
          <w:rFonts w:ascii="Arial" w:hAnsi="Arial" w:cs="Arial"/>
          <w:bCs/>
          <w:szCs w:val="24"/>
        </w:rPr>
        <w:t>y</w:t>
      </w:r>
      <w:r w:rsidR="003C707E" w:rsidRPr="00E84414">
        <w:rPr>
          <w:rFonts w:ascii="Arial" w:hAnsi="Arial" w:cs="Arial"/>
          <w:bCs/>
          <w:szCs w:val="24"/>
        </w:rPr>
        <w:t xml:space="preserve"> symbol</w:t>
      </w:r>
      <w:r w:rsidR="005B5B09" w:rsidRPr="00E84414">
        <w:rPr>
          <w:rFonts w:ascii="Arial" w:hAnsi="Arial" w:cs="Arial"/>
          <w:bCs/>
          <w:szCs w:val="24"/>
        </w:rPr>
        <w:t>em</w:t>
      </w:r>
      <w:r w:rsidR="003C707E" w:rsidRPr="00E84414">
        <w:rPr>
          <w:rFonts w:ascii="Arial" w:hAnsi="Arial" w:cs="Arial"/>
          <w:bCs/>
          <w:szCs w:val="24"/>
        </w:rPr>
        <w:t xml:space="preserve"> </w:t>
      </w:r>
      <w:r w:rsidR="00BF141E" w:rsidRPr="00E84414">
        <w:rPr>
          <w:rFonts w:ascii="Arial" w:hAnsi="Arial" w:cs="Arial"/>
          <w:bCs/>
          <w:szCs w:val="24"/>
        </w:rPr>
        <w:t>MN</w:t>
      </w:r>
      <w:r w:rsidR="005B57F2">
        <w:rPr>
          <w:rFonts w:ascii="Arial" w:hAnsi="Arial" w:cs="Arial"/>
          <w:bCs/>
          <w:szCs w:val="24"/>
        </w:rPr>
        <w:t>/ML</w:t>
      </w:r>
      <w:r w:rsidR="00522273" w:rsidRPr="00E84414">
        <w:rPr>
          <w:rFonts w:ascii="Arial" w:hAnsi="Arial" w:cs="Arial"/>
          <w:bCs/>
          <w:szCs w:val="24"/>
        </w:rPr>
        <w:t xml:space="preserve"> –</w:t>
      </w:r>
      <w:r w:rsidRPr="00E84414">
        <w:rPr>
          <w:rFonts w:ascii="Arial" w:hAnsi="Arial" w:cs="Arial"/>
          <w:bCs/>
          <w:szCs w:val="24"/>
        </w:rPr>
        <w:t xml:space="preserve"> jak dla </w:t>
      </w:r>
      <w:r w:rsidR="003C707E" w:rsidRPr="00E84414">
        <w:rPr>
          <w:rFonts w:ascii="Arial" w:hAnsi="Arial" w:cs="Arial"/>
          <w:bCs/>
          <w:szCs w:val="24"/>
        </w:rPr>
        <w:t>terenów</w:t>
      </w:r>
      <w:r w:rsidR="005B5B09" w:rsidRPr="00E84414">
        <w:rPr>
          <w:rFonts w:ascii="Arial" w:hAnsi="Arial" w:cs="Arial"/>
          <w:bCs/>
          <w:szCs w:val="24"/>
        </w:rPr>
        <w:t xml:space="preserve"> zabudowy</w:t>
      </w:r>
      <w:r w:rsidR="003C707E" w:rsidRPr="00E84414">
        <w:rPr>
          <w:rFonts w:ascii="Arial" w:hAnsi="Arial" w:cs="Arial"/>
          <w:bCs/>
          <w:szCs w:val="24"/>
        </w:rPr>
        <w:t xml:space="preserve"> mieszkaniow</w:t>
      </w:r>
      <w:r w:rsidR="005B5B09" w:rsidRPr="00E84414">
        <w:rPr>
          <w:rFonts w:ascii="Arial" w:hAnsi="Arial" w:cs="Arial"/>
          <w:bCs/>
          <w:szCs w:val="24"/>
        </w:rPr>
        <w:t>ej jednorodzinnej</w:t>
      </w:r>
      <w:r w:rsidR="005B57F2">
        <w:rPr>
          <w:rFonts w:ascii="Arial" w:hAnsi="Arial" w:cs="Arial"/>
          <w:bCs/>
          <w:szCs w:val="24"/>
        </w:rPr>
        <w:t xml:space="preserve">, teren </w:t>
      </w:r>
      <w:r w:rsidR="005B57F2" w:rsidRPr="00E84414">
        <w:rPr>
          <w:rFonts w:ascii="Arial" w:hAnsi="Arial" w:cs="Arial"/>
          <w:bCs/>
          <w:szCs w:val="24"/>
        </w:rPr>
        <w:t>oznaczony symbolem</w:t>
      </w:r>
      <w:r w:rsidR="005B57F2">
        <w:rPr>
          <w:rFonts w:ascii="Arial" w:hAnsi="Arial" w:cs="Arial"/>
          <w:bCs/>
          <w:szCs w:val="24"/>
        </w:rPr>
        <w:t xml:space="preserve"> ZP – jak dla terenów </w:t>
      </w:r>
      <w:r w:rsidR="005B57F2" w:rsidRPr="00DE5288">
        <w:rPr>
          <w:rFonts w:ascii="Arial" w:hAnsi="Arial" w:cs="Arial"/>
          <w:szCs w:val="24"/>
        </w:rPr>
        <w:t>rekreacyjno-wypoczynkowych</w:t>
      </w:r>
      <w:r w:rsidR="003C707E" w:rsidRPr="00E84414">
        <w:rPr>
          <w:rFonts w:ascii="Arial" w:hAnsi="Arial" w:cs="Arial"/>
          <w:bCs/>
          <w:szCs w:val="24"/>
        </w:rPr>
        <w:t>.</w:t>
      </w:r>
    </w:p>
    <w:p w14:paraId="7D1D9353" w14:textId="77777777" w:rsidR="005643DC" w:rsidRPr="00E84414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72A9D960" w14:textId="77777777" w:rsidR="00225278" w:rsidRPr="00E84414" w:rsidRDefault="00225278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 xml:space="preserve">W związku z występującymi, </w:t>
      </w:r>
      <w:r w:rsidR="003C707E" w:rsidRPr="00E84414">
        <w:rPr>
          <w:rFonts w:ascii="Arial" w:eastAsia="SimSun" w:hAnsi="Arial" w:cs="Arial"/>
          <w:bCs/>
          <w:szCs w:val="24"/>
          <w:lang w:eastAsia="ar-SA"/>
        </w:rPr>
        <w:t xml:space="preserve">poza granicami 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planu terenami komunikacji drogowej, zabudowę na terenach </w:t>
      </w:r>
      <w:r w:rsidR="00D91D83" w:rsidRPr="00E84414">
        <w:rPr>
          <w:rFonts w:ascii="Arial" w:eastAsia="SimSun" w:hAnsi="Arial" w:cs="Arial"/>
          <w:bCs/>
          <w:szCs w:val="24"/>
          <w:lang w:eastAsia="ar-SA"/>
        </w:rPr>
        <w:t>wymienionych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 w §6 ust 2, należy realizować z uwzględnieniem przepisów odrębnych.</w:t>
      </w:r>
    </w:p>
    <w:p w14:paraId="79052C63" w14:textId="77777777" w:rsidR="00F65501" w:rsidRPr="00E84414" w:rsidRDefault="00F65501" w:rsidP="00F65501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5684BD30" w14:textId="5D7E4535" w:rsidR="00374AA4" w:rsidRPr="00E84414" w:rsidRDefault="00374AA4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 xml:space="preserve">Ustala się zastosowanie rozwiązań technicznych i technologicznych </w:t>
      </w:r>
      <w:r w:rsidR="00F77EA7" w:rsidRPr="00E84414">
        <w:rPr>
          <w:rFonts w:ascii="Arial" w:eastAsia="SimSun" w:hAnsi="Arial" w:cs="Arial"/>
          <w:bCs/>
          <w:szCs w:val="24"/>
          <w:lang w:eastAsia="ar-SA"/>
        </w:rPr>
        <w:t>niepowodujących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 zagrożeń dla środowiska wodnego i mogących doprowadzić do skażenia wód powierzchniowych i podziemnych jak również pogorszeni</w:t>
      </w:r>
      <w:r w:rsidR="00706ADC" w:rsidRPr="00E84414">
        <w:rPr>
          <w:rFonts w:ascii="Arial" w:eastAsia="SimSun" w:hAnsi="Arial" w:cs="Arial"/>
          <w:bCs/>
          <w:szCs w:val="24"/>
          <w:lang w:eastAsia="ar-SA"/>
        </w:rPr>
        <w:t>a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 ich stanu ilościowego i jakościowego.</w:t>
      </w:r>
    </w:p>
    <w:p w14:paraId="3D5AB194" w14:textId="77777777" w:rsidR="00374AA4" w:rsidRPr="00E84414" w:rsidRDefault="00374AA4" w:rsidP="00374AA4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2799961B" w14:textId="0BEC1DED" w:rsidR="005643DC" w:rsidRPr="00E84414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W granicach planu zakazuje się lokalizacji przedsięwzięć mogących zawsze znacząco oddziaływać na środowisko w rozumieniu przepisów odrębnych z zakresu ochrony środowiska za wyjątkiem inwestycji celu publicznego</w:t>
      </w:r>
      <w:r w:rsidR="00940084">
        <w:rPr>
          <w:rFonts w:ascii="Arial" w:eastAsia="SimSun" w:hAnsi="Arial" w:cs="Arial"/>
          <w:bCs/>
          <w:szCs w:val="24"/>
          <w:lang w:eastAsia="ar-SA"/>
        </w:rPr>
        <w:t xml:space="preserve"> związanego z budową sieci lub urządzeń infrastruktury technicznej niezbędnych do obsługi terenu objętego planem bądź terenów sąsiednich</w:t>
      </w:r>
      <w:r w:rsidRPr="00E84414">
        <w:rPr>
          <w:rFonts w:ascii="Arial" w:eastAsia="SimSun" w:hAnsi="Arial" w:cs="Arial"/>
          <w:bCs/>
          <w:szCs w:val="24"/>
          <w:lang w:eastAsia="ar-SA"/>
        </w:rPr>
        <w:t>.</w:t>
      </w:r>
    </w:p>
    <w:p w14:paraId="4A204D9E" w14:textId="77777777" w:rsidR="005643DC" w:rsidRPr="00E84414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544E8EFF" w14:textId="6EB6BFC2" w:rsidR="005643DC" w:rsidRPr="00E84414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SimSun" w:hAnsi="Arial" w:cs="Arial"/>
          <w:bCs/>
          <w:szCs w:val="24"/>
          <w:lang w:eastAsia="ar-SA"/>
        </w:rPr>
        <w:t>W granicach planu zakazuje się lokalizacji przedsięwzięć mogących potencjalnie znacząco oddziaływać na środowisko w rozumieniu przepisów odrębnych z zakresu ochrony środowiska z wyjątkiem inwestycji celu publicznego oraz inwestycji</w:t>
      </w:r>
      <w:r w:rsidR="00940084">
        <w:rPr>
          <w:rFonts w:ascii="Arial" w:eastAsia="SimSun" w:hAnsi="Arial" w:cs="Arial"/>
          <w:bCs/>
          <w:szCs w:val="24"/>
          <w:lang w:eastAsia="ar-SA"/>
        </w:rPr>
        <w:t>,</w:t>
      </w:r>
      <w:r w:rsidRPr="00E84414">
        <w:rPr>
          <w:rFonts w:ascii="Arial" w:eastAsia="SimSun" w:hAnsi="Arial" w:cs="Arial"/>
          <w:bCs/>
          <w:szCs w:val="24"/>
          <w:lang w:eastAsia="ar-SA"/>
        </w:rPr>
        <w:t xml:space="preserve"> dla których przeprowadzona zgodnie z przepisami odrębnymi ocena oddziaływania na środowisko wykazała brak znacząco negatywnego wpływu na środowisko.</w:t>
      </w:r>
    </w:p>
    <w:p w14:paraId="64D0BC5A" w14:textId="77777777" w:rsidR="00214F5A" w:rsidRPr="00E84414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2483AE57" w14:textId="77777777" w:rsidR="005643DC" w:rsidRPr="00E84414" w:rsidRDefault="005643DC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  <w:bCs/>
        </w:rPr>
      </w:pPr>
      <w:r w:rsidRPr="00E84414">
        <w:rPr>
          <w:rFonts w:ascii="Arial" w:eastAsia="Calibri" w:hAnsi="Arial" w:cs="Arial"/>
          <w:bCs/>
        </w:rPr>
        <w:t>Na obszarze planu nie wprowadza się ustaleń dla krajobrazów priorytetowych określonych w audycie krajobrazowym oraz planach zagospodarowania przestrzennego województwa w związku z brakiem opracowanego audytu krajobrazowego.</w:t>
      </w:r>
    </w:p>
    <w:p w14:paraId="6AC41120" w14:textId="77777777" w:rsidR="00865A45" w:rsidRPr="00E84414" w:rsidRDefault="00865A45" w:rsidP="00865A45">
      <w:pPr>
        <w:suppressAutoHyphens/>
        <w:spacing w:after="0"/>
        <w:ind w:left="426" w:right="-28"/>
        <w:jc w:val="both"/>
        <w:rPr>
          <w:rFonts w:ascii="Arial" w:eastAsia="Calibri" w:hAnsi="Arial" w:cs="Arial"/>
          <w:bCs/>
        </w:rPr>
      </w:pPr>
    </w:p>
    <w:p w14:paraId="7ED1EA70" w14:textId="77777777" w:rsidR="00B909A5" w:rsidRPr="00E84414" w:rsidRDefault="00B909A5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  <w:bCs/>
        </w:rPr>
      </w:pPr>
      <w:r w:rsidRPr="00E84414">
        <w:rPr>
          <w:rFonts w:ascii="Arial" w:eastAsia="Calibri" w:hAnsi="Arial" w:cs="Arial"/>
          <w:bCs/>
        </w:rPr>
        <w:t>Tereny w granicach planu położone są w zasięgu główn</w:t>
      </w:r>
      <w:r w:rsidR="00064465" w:rsidRPr="00E84414">
        <w:rPr>
          <w:rFonts w:ascii="Arial" w:eastAsia="Calibri" w:hAnsi="Arial" w:cs="Arial"/>
          <w:bCs/>
        </w:rPr>
        <w:t>ego</w:t>
      </w:r>
      <w:r w:rsidRPr="00E84414">
        <w:rPr>
          <w:rFonts w:ascii="Arial" w:eastAsia="Calibri" w:hAnsi="Arial" w:cs="Arial"/>
          <w:bCs/>
        </w:rPr>
        <w:t xml:space="preserve"> zbiornik</w:t>
      </w:r>
      <w:r w:rsidR="00064465" w:rsidRPr="00E84414">
        <w:rPr>
          <w:rFonts w:ascii="Arial" w:eastAsia="Calibri" w:hAnsi="Arial" w:cs="Arial"/>
          <w:bCs/>
        </w:rPr>
        <w:t>a</w:t>
      </w:r>
      <w:r w:rsidRPr="00E84414">
        <w:rPr>
          <w:rFonts w:ascii="Arial" w:eastAsia="Calibri" w:hAnsi="Arial" w:cs="Arial"/>
          <w:bCs/>
        </w:rPr>
        <w:t xml:space="preserve"> wód podziemnych, zgodnie z §1</w:t>
      </w:r>
      <w:r w:rsidR="00E74237" w:rsidRPr="00E84414">
        <w:rPr>
          <w:rFonts w:ascii="Arial" w:eastAsia="Calibri" w:hAnsi="Arial" w:cs="Arial"/>
          <w:bCs/>
        </w:rPr>
        <w:t>3</w:t>
      </w:r>
      <w:r w:rsidRPr="00E84414">
        <w:rPr>
          <w:rFonts w:ascii="Arial" w:eastAsia="Calibri" w:hAnsi="Arial" w:cs="Arial"/>
          <w:bCs/>
        </w:rPr>
        <w:t xml:space="preserve"> ust 1 niniejszej uchwały. Na przedmiotowy</w:t>
      </w:r>
      <w:r w:rsidR="00064465" w:rsidRPr="00E84414">
        <w:rPr>
          <w:rFonts w:ascii="Arial" w:eastAsia="Calibri" w:hAnsi="Arial" w:cs="Arial"/>
          <w:bCs/>
        </w:rPr>
        <w:t>m</w:t>
      </w:r>
      <w:r w:rsidRPr="00E84414">
        <w:rPr>
          <w:rFonts w:ascii="Arial" w:eastAsia="Calibri" w:hAnsi="Arial" w:cs="Arial"/>
          <w:bCs/>
        </w:rPr>
        <w:t xml:space="preserve"> teren</w:t>
      </w:r>
      <w:r w:rsidR="00064465" w:rsidRPr="00E84414">
        <w:rPr>
          <w:rFonts w:ascii="Arial" w:eastAsia="Calibri" w:hAnsi="Arial" w:cs="Arial"/>
          <w:bCs/>
        </w:rPr>
        <w:t>ie</w:t>
      </w:r>
      <w:r w:rsidRPr="00E84414">
        <w:rPr>
          <w:rFonts w:ascii="Arial" w:eastAsia="Calibri" w:hAnsi="Arial" w:cs="Arial"/>
          <w:bCs/>
        </w:rPr>
        <w:t xml:space="preserve"> ustala się zakaz działań powodujących obniżenie zwierciadła wód podziemnych.</w:t>
      </w:r>
    </w:p>
    <w:p w14:paraId="561BC784" w14:textId="77777777" w:rsidR="00214F5A" w:rsidRPr="00E84414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</w:p>
    <w:p w14:paraId="02C20479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§ 7. Ustalenia dotyczące zasad ochrony dziedzictwa kulturowego i zabytków oraz dóbr kultury współczesnej.</w:t>
      </w:r>
    </w:p>
    <w:p w14:paraId="6832508D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6D490CB6" w14:textId="56177090" w:rsidR="00BF141E" w:rsidRPr="00E84414" w:rsidRDefault="005B5B09" w:rsidP="00BF141E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bCs/>
          <w:szCs w:val="24"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 nie występują dobra kultury współczesnej ani tereny i obiekty objęte ochroną w rozumieniu przepisów odrębnych dot. ochrony zabytków.</w:t>
      </w:r>
    </w:p>
    <w:p w14:paraId="2D0968CA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D05E62C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8. Ustalenia </w:t>
      </w:r>
      <w:r w:rsidR="005D478D" w:rsidRPr="00E84414">
        <w:rPr>
          <w:rFonts w:ascii="Arial" w:eastAsia="Times New Roman" w:hAnsi="Arial" w:cs="Arial"/>
          <w:bCs/>
          <w:lang w:eastAsia="ar-SA"/>
        </w:rPr>
        <w:t xml:space="preserve">szczegółowe </w:t>
      </w:r>
      <w:r w:rsidRPr="00E84414">
        <w:rPr>
          <w:rFonts w:ascii="Arial" w:eastAsia="Times New Roman" w:hAnsi="Arial" w:cs="Arial"/>
          <w:bCs/>
          <w:lang w:eastAsia="ar-SA"/>
        </w:rPr>
        <w:t>dotyczące parametrów i wskaźników kształtowania zabudowy oraz zagospodarowania.</w:t>
      </w:r>
    </w:p>
    <w:p w14:paraId="465C0930" w14:textId="77777777" w:rsidR="0065410B" w:rsidRPr="00E84414" w:rsidRDefault="0065410B" w:rsidP="0065410B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3D96328" w14:textId="23457527" w:rsidR="004F0A60" w:rsidRPr="00E84414" w:rsidRDefault="005B5B09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Teren</w:t>
      </w:r>
      <w:r w:rsidR="004F0A60" w:rsidRPr="00E84414">
        <w:rPr>
          <w:rFonts w:ascii="Arial" w:eastAsia="Times New Roman" w:hAnsi="Arial" w:cs="Arial"/>
          <w:bCs/>
          <w:lang w:eastAsia="ar-SA"/>
        </w:rPr>
        <w:t xml:space="preserve"> </w:t>
      </w:r>
      <w:bookmarkStart w:id="1" w:name="_Hlk127462269"/>
      <w:r w:rsidR="004F0A60" w:rsidRPr="00E84414">
        <w:rPr>
          <w:rFonts w:ascii="Arial" w:eastAsia="Times New Roman" w:hAnsi="Arial" w:cs="Arial"/>
          <w:b/>
          <w:lang w:eastAsia="ar-SA"/>
        </w:rPr>
        <w:t>zabudow</w:t>
      </w:r>
      <w:r w:rsidRPr="00E84414">
        <w:rPr>
          <w:rFonts w:ascii="Arial" w:eastAsia="Times New Roman" w:hAnsi="Arial" w:cs="Arial"/>
          <w:b/>
          <w:lang w:eastAsia="ar-SA"/>
        </w:rPr>
        <w:t>y mieszkaniowej jednorodzinnej</w:t>
      </w:r>
      <w:r w:rsidR="00F25EB1" w:rsidRPr="00E84414">
        <w:rPr>
          <w:rFonts w:ascii="Arial" w:eastAsia="Times New Roman" w:hAnsi="Arial" w:cs="Arial"/>
          <w:b/>
          <w:lang w:eastAsia="ar-SA"/>
        </w:rPr>
        <w:t xml:space="preserve"> lub letniskowej lub rekreacji indywidualnej</w:t>
      </w:r>
      <w:bookmarkEnd w:id="1"/>
      <w:r w:rsidRPr="00E84414">
        <w:rPr>
          <w:rFonts w:ascii="Arial" w:eastAsia="Times New Roman" w:hAnsi="Arial" w:cs="Arial"/>
          <w:bCs/>
          <w:lang w:eastAsia="ar-SA"/>
        </w:rPr>
        <w:t>, oznaczona symbolem</w:t>
      </w:r>
      <w:r w:rsidR="004F0A60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/>
          <w:lang w:eastAsia="ar-SA"/>
        </w:rPr>
        <w:t>1MN</w:t>
      </w:r>
      <w:r w:rsidR="00F25EB1" w:rsidRPr="00E84414">
        <w:rPr>
          <w:rFonts w:ascii="Arial" w:eastAsia="Times New Roman" w:hAnsi="Arial" w:cs="Arial"/>
          <w:b/>
          <w:lang w:eastAsia="ar-SA"/>
        </w:rPr>
        <w:t>/ML</w:t>
      </w:r>
      <w:r w:rsidR="004F0A60" w:rsidRPr="00E84414">
        <w:rPr>
          <w:rFonts w:ascii="Arial" w:eastAsia="Times New Roman" w:hAnsi="Arial" w:cs="Arial"/>
          <w:bCs/>
          <w:lang w:eastAsia="ar-SA"/>
        </w:rPr>
        <w:t>.</w:t>
      </w:r>
    </w:p>
    <w:p w14:paraId="55BDE4E0" w14:textId="01B3C030" w:rsidR="004F0A60" w:rsidRPr="00E84414" w:rsidRDefault="004F0A60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Przeznaczenie</w:t>
      </w:r>
      <w:r w:rsidR="00124F7C">
        <w:rPr>
          <w:rFonts w:ascii="Arial" w:eastAsia="Times New Roman" w:hAnsi="Arial" w:cs="Arial"/>
          <w:bCs/>
          <w:lang w:eastAsia="ar-SA"/>
        </w:rPr>
        <w:t xml:space="preserve"> podstawowe</w:t>
      </w:r>
      <w:r w:rsidRPr="00E84414">
        <w:rPr>
          <w:rFonts w:ascii="Arial" w:eastAsia="Times New Roman" w:hAnsi="Arial" w:cs="Arial"/>
          <w:bCs/>
          <w:lang w:eastAsia="ar-SA"/>
        </w:rPr>
        <w:t>: zabudowa mieszkaniowa jednorodzinna</w:t>
      </w:r>
      <w:r w:rsidR="00F25EB1" w:rsidRPr="00E84414">
        <w:rPr>
          <w:rFonts w:ascii="Arial" w:eastAsia="Times New Roman" w:hAnsi="Arial" w:cs="Arial"/>
          <w:bCs/>
          <w:lang w:eastAsia="ar-SA"/>
        </w:rPr>
        <w:t xml:space="preserve"> lub letniskowa lub rekreacji indywidualnej,</w:t>
      </w:r>
    </w:p>
    <w:p w14:paraId="5E9895F9" w14:textId="77777777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4C8A1B19" w14:textId="693E5ABB" w:rsidR="00F25EB1" w:rsidRPr="00E84414" w:rsidRDefault="00F25EB1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budynków gospodarczych, garażowych, wiat, obiektów małej architektury</w:t>
      </w:r>
    </w:p>
    <w:p w14:paraId="1EBE4EE5" w14:textId="0B3D5F9F" w:rsidR="004F0A60" w:rsidRPr="00E84414" w:rsidRDefault="004F0A60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14:paraId="05E56E14" w14:textId="77777777" w:rsidR="004F0A60" w:rsidRPr="00E84414" w:rsidRDefault="004F0A60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miejsc postojowych i obsługi komunikacyjnej, niezbędnej</w:t>
      </w:r>
      <w:r w:rsidR="001B7155" w:rsidRPr="00E84414">
        <w:rPr>
          <w:rFonts w:ascii="Arial" w:eastAsia="Times New Roman" w:hAnsi="Arial" w:cs="Arial"/>
          <w:bCs/>
          <w:lang w:eastAsia="ar-SA"/>
        </w:rPr>
        <w:t xml:space="preserve"> do obsługi terenu</w:t>
      </w:r>
      <w:r w:rsidRPr="00E84414">
        <w:rPr>
          <w:rFonts w:ascii="Arial" w:eastAsia="Times New Roman" w:hAnsi="Arial" w:cs="Arial"/>
          <w:bCs/>
          <w:lang w:eastAsia="ar-SA"/>
        </w:rPr>
        <w:t>,</w:t>
      </w:r>
    </w:p>
    <w:p w14:paraId="4DBCA24C" w14:textId="05A1FB81" w:rsidR="004F0A60" w:rsidRPr="00E84414" w:rsidRDefault="004F0A60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ogrodzeń,</w:t>
      </w:r>
    </w:p>
    <w:p w14:paraId="7D94BEBA" w14:textId="5244B8F3" w:rsidR="00124F7C" w:rsidRDefault="00124F7C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Realizacje zabudowy przeznaczenia podstawowego ustala się w formie wolnostojącej.</w:t>
      </w:r>
    </w:p>
    <w:p w14:paraId="58AB1DD1" w14:textId="4B75B45A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14:paraId="37A3BD75" w14:textId="3A603C3B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CD4297" w:rsidRPr="00E84414">
        <w:rPr>
          <w:rFonts w:ascii="Arial" w:eastAsia="Times New Roman" w:hAnsi="Arial" w:cs="Arial"/>
          <w:bCs/>
          <w:lang w:eastAsia="ar-SA"/>
        </w:rPr>
        <w:t>0,</w:t>
      </w:r>
      <w:r w:rsidR="00E84414" w:rsidRPr="00E84414">
        <w:rPr>
          <w:rFonts w:ascii="Arial" w:eastAsia="Times New Roman" w:hAnsi="Arial" w:cs="Arial"/>
          <w:bCs/>
          <w:lang w:eastAsia="ar-SA"/>
        </w:rPr>
        <w:t>6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1FA805E0" w14:textId="53CA42BD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Maksymalną powierzchnię zabudowy w stosunku do powierzchni działki budowlanej ustala się w wielkości </w:t>
      </w:r>
      <w:r w:rsidR="00E84414" w:rsidRPr="00E84414">
        <w:rPr>
          <w:rFonts w:ascii="Arial" w:eastAsia="Times New Roman" w:hAnsi="Arial" w:cs="Arial"/>
          <w:bCs/>
          <w:lang w:eastAsia="ar-SA"/>
        </w:rPr>
        <w:t>20%.</w:t>
      </w:r>
    </w:p>
    <w:p w14:paraId="0BF62A16" w14:textId="72CE6FBC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lastRenderedPageBreak/>
        <w:t xml:space="preserve">Minimalny udział powierzchni biologicznie czynnej w stosunku do powierzchni działki budowlanej ustala się w wielkości </w:t>
      </w:r>
      <w:r w:rsidR="00A015F2" w:rsidRPr="00E84414">
        <w:rPr>
          <w:rFonts w:ascii="Arial" w:eastAsia="Times New Roman" w:hAnsi="Arial" w:cs="Arial"/>
          <w:bCs/>
          <w:lang w:eastAsia="ar-SA"/>
        </w:rPr>
        <w:t>6</w:t>
      </w:r>
      <w:r w:rsidR="00C210F6" w:rsidRPr="00E84414">
        <w:rPr>
          <w:rFonts w:ascii="Arial" w:eastAsia="Times New Roman" w:hAnsi="Arial" w:cs="Arial"/>
          <w:bCs/>
          <w:lang w:eastAsia="ar-SA"/>
        </w:rPr>
        <w:t>0</w:t>
      </w:r>
      <w:r w:rsidRPr="00E84414">
        <w:rPr>
          <w:rFonts w:ascii="Arial" w:eastAsia="Times New Roman" w:hAnsi="Arial" w:cs="Arial"/>
          <w:bCs/>
          <w:lang w:eastAsia="ar-SA"/>
        </w:rPr>
        <w:t>%.</w:t>
      </w:r>
    </w:p>
    <w:p w14:paraId="7DB93AF2" w14:textId="0F17E7DE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553EB5">
        <w:rPr>
          <w:rFonts w:ascii="Arial" w:eastAsia="Times New Roman" w:hAnsi="Arial" w:cs="Arial"/>
          <w:bCs/>
          <w:lang w:eastAsia="ar-SA"/>
        </w:rPr>
        <w:t>9</w:t>
      </w:r>
      <w:r w:rsidRPr="00E84414">
        <w:rPr>
          <w:rFonts w:ascii="Arial" w:eastAsia="Times New Roman" w:hAnsi="Arial" w:cs="Arial"/>
          <w:bCs/>
          <w:lang w:eastAsia="ar-SA"/>
        </w:rPr>
        <w:t xml:space="preserve"> m, przy czym wysokość wolnostojących </w:t>
      </w:r>
      <w:r w:rsidR="00E84414" w:rsidRPr="00E84414">
        <w:rPr>
          <w:rFonts w:ascii="Arial" w:eastAsia="Times New Roman" w:hAnsi="Arial" w:cs="Arial"/>
          <w:bCs/>
          <w:lang w:eastAsia="ar-SA"/>
        </w:rPr>
        <w:t xml:space="preserve">budynków letniskowych i rekreacji indywidualnej do 8 m, a </w:t>
      </w:r>
      <w:r w:rsidRPr="00E84414">
        <w:rPr>
          <w:rFonts w:ascii="Arial" w:eastAsia="Times New Roman" w:hAnsi="Arial" w:cs="Arial"/>
          <w:bCs/>
          <w:lang w:eastAsia="ar-SA"/>
        </w:rPr>
        <w:t xml:space="preserve">budynków gospodarczych, garażowych i obiektów małej architektury do </w:t>
      </w:r>
      <w:r w:rsidR="00553EB5">
        <w:rPr>
          <w:rFonts w:ascii="Arial" w:eastAsia="Times New Roman" w:hAnsi="Arial" w:cs="Arial"/>
          <w:bCs/>
          <w:lang w:eastAsia="ar-SA"/>
        </w:rPr>
        <w:t>5</w:t>
      </w:r>
      <w:r w:rsidRPr="00E84414">
        <w:rPr>
          <w:rFonts w:ascii="Arial" w:eastAsia="Times New Roman" w:hAnsi="Arial" w:cs="Arial"/>
          <w:bCs/>
          <w:lang w:eastAsia="ar-SA"/>
        </w:rPr>
        <w:t xml:space="preserve"> m.</w:t>
      </w:r>
      <w:r w:rsidR="003813F2" w:rsidRPr="00E84414">
        <w:rPr>
          <w:rFonts w:ascii="Arial" w:eastAsia="Times New Roman" w:hAnsi="Arial" w:cs="Arial"/>
          <w:bCs/>
          <w:lang w:eastAsia="ar-SA"/>
        </w:rPr>
        <w:t xml:space="preserve"> </w:t>
      </w:r>
    </w:p>
    <w:p w14:paraId="08388FAF" w14:textId="77777777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Dopuszcza się realizacje piwnic.</w:t>
      </w:r>
    </w:p>
    <w:p w14:paraId="7CECE12C" w14:textId="27CE64CA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Zadaszenia </w:t>
      </w:r>
      <w:r w:rsidR="008E68BA" w:rsidRPr="00E84414">
        <w:rPr>
          <w:rFonts w:ascii="Arial" w:eastAsia="Times New Roman" w:hAnsi="Arial" w:cs="Arial"/>
          <w:bCs/>
          <w:lang w:eastAsia="ar-SA"/>
        </w:rPr>
        <w:t>zabudowy</w:t>
      </w:r>
      <w:r w:rsidRPr="00E84414">
        <w:rPr>
          <w:rFonts w:ascii="Arial" w:eastAsia="Times New Roman" w:hAnsi="Arial" w:cs="Arial"/>
          <w:bCs/>
          <w:lang w:eastAsia="ar-SA"/>
        </w:rPr>
        <w:t xml:space="preserve"> należy kształtować w formie dachów dwuspadowych</w:t>
      </w:r>
      <w:r w:rsidR="008A3A45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o kącie nachylenia głównych połaci dachowych do płaszczyzny przekroju poziomego budynku w przedziale 3</w:t>
      </w:r>
      <w:r w:rsidR="008E68BA" w:rsidRPr="00E84414">
        <w:rPr>
          <w:rFonts w:ascii="Arial" w:eastAsia="Times New Roman" w:hAnsi="Arial" w:cs="Arial"/>
          <w:bCs/>
          <w:lang w:eastAsia="ar-SA"/>
        </w:rPr>
        <w:t>8</w:t>
      </w:r>
      <w:r w:rsidRPr="00E84414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E84414">
        <w:rPr>
          <w:rFonts w:ascii="Arial" w:eastAsia="Times New Roman" w:hAnsi="Arial" w:cs="Arial"/>
          <w:bCs/>
          <w:lang w:eastAsia="ar-SA"/>
        </w:rPr>
        <w:t>-4</w:t>
      </w:r>
      <w:r w:rsidR="00A015F2" w:rsidRPr="00E84414">
        <w:rPr>
          <w:rFonts w:ascii="Arial" w:eastAsia="Times New Roman" w:hAnsi="Arial" w:cs="Arial"/>
          <w:bCs/>
          <w:lang w:eastAsia="ar-SA"/>
        </w:rPr>
        <w:t>2</w:t>
      </w:r>
      <w:r w:rsidRPr="00E84414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E84414">
        <w:rPr>
          <w:rFonts w:ascii="Arial" w:eastAsia="Times New Roman" w:hAnsi="Arial" w:cs="Arial"/>
          <w:bCs/>
          <w:lang w:eastAsia="ar-SA"/>
        </w:rPr>
        <w:t xml:space="preserve">. </w:t>
      </w:r>
      <w:r w:rsidR="008E68BA" w:rsidRPr="00E84414">
        <w:rPr>
          <w:rFonts w:ascii="Arial" w:eastAsia="Times New Roman" w:hAnsi="Arial" w:cs="Arial"/>
          <w:bCs/>
          <w:lang w:eastAsia="ar-SA"/>
        </w:rPr>
        <w:t>Dla budynków gospodarczy</w:t>
      </w:r>
      <w:r w:rsidR="00553EB5">
        <w:rPr>
          <w:rFonts w:ascii="Arial" w:eastAsia="Times New Roman" w:hAnsi="Arial" w:cs="Arial"/>
          <w:bCs/>
          <w:lang w:eastAsia="ar-SA"/>
        </w:rPr>
        <w:t>ch</w:t>
      </w:r>
      <w:r w:rsidR="008E68BA" w:rsidRPr="00E84414">
        <w:rPr>
          <w:rFonts w:ascii="Arial" w:eastAsia="Times New Roman" w:hAnsi="Arial" w:cs="Arial"/>
          <w:bCs/>
          <w:lang w:eastAsia="ar-SA"/>
        </w:rPr>
        <w:t xml:space="preserve"> i</w:t>
      </w:r>
      <w:r w:rsidR="009F4F5E" w:rsidRPr="00E84414">
        <w:rPr>
          <w:rFonts w:ascii="Arial" w:eastAsia="Times New Roman" w:hAnsi="Arial" w:cs="Arial"/>
          <w:bCs/>
          <w:lang w:eastAsia="ar-SA"/>
        </w:rPr>
        <w:t> </w:t>
      </w:r>
      <w:r w:rsidR="008E68BA" w:rsidRPr="00E84414">
        <w:rPr>
          <w:rFonts w:ascii="Arial" w:eastAsia="Times New Roman" w:hAnsi="Arial" w:cs="Arial"/>
          <w:bCs/>
          <w:lang w:eastAsia="ar-SA"/>
        </w:rPr>
        <w:t xml:space="preserve">garażowych dopuszcza się dachy dwuspadowe o kącie nachylania w przedziale </w:t>
      </w:r>
      <w:r w:rsidR="009F4F5E" w:rsidRPr="00E84414">
        <w:rPr>
          <w:rFonts w:ascii="Arial" w:eastAsia="Times New Roman" w:hAnsi="Arial" w:cs="Arial"/>
          <w:bCs/>
          <w:lang w:eastAsia="ar-SA"/>
        </w:rPr>
        <w:br/>
      </w:r>
      <w:r w:rsidR="008E68BA" w:rsidRPr="00E84414">
        <w:rPr>
          <w:rFonts w:ascii="Arial" w:eastAsia="Times New Roman" w:hAnsi="Arial" w:cs="Arial"/>
          <w:bCs/>
          <w:lang w:eastAsia="ar-SA"/>
        </w:rPr>
        <w:t>25</w:t>
      </w:r>
      <w:r w:rsidR="008E68BA" w:rsidRPr="00E84414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E84414">
        <w:rPr>
          <w:rFonts w:ascii="Arial" w:eastAsia="Times New Roman" w:hAnsi="Arial" w:cs="Arial"/>
          <w:bCs/>
          <w:lang w:eastAsia="ar-SA"/>
        </w:rPr>
        <w:t>-40</w:t>
      </w:r>
      <w:r w:rsidR="008E68BA" w:rsidRPr="00E84414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E84414">
        <w:rPr>
          <w:rFonts w:ascii="Arial" w:eastAsia="Times New Roman" w:hAnsi="Arial" w:cs="Arial"/>
          <w:bCs/>
          <w:lang w:eastAsia="ar-SA"/>
        </w:rPr>
        <w:t>.</w:t>
      </w:r>
    </w:p>
    <w:p w14:paraId="26874275" w14:textId="0F0C2937" w:rsidR="008E68BA" w:rsidRPr="00E84414" w:rsidRDefault="008E68BA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Układ głównej kalenicy budynków mieszkalnych: równolegle </w:t>
      </w:r>
      <w:r w:rsidR="00F01D4E" w:rsidRPr="00E84414">
        <w:rPr>
          <w:rFonts w:ascii="Arial" w:eastAsia="Times New Roman" w:hAnsi="Arial" w:cs="Arial"/>
          <w:bCs/>
          <w:lang w:eastAsia="ar-SA"/>
        </w:rPr>
        <w:t xml:space="preserve">do </w:t>
      </w:r>
      <w:r w:rsidR="00A015F2" w:rsidRPr="00E84414">
        <w:rPr>
          <w:rFonts w:ascii="Arial" w:eastAsia="Times New Roman" w:hAnsi="Arial" w:cs="Arial"/>
          <w:bCs/>
          <w:lang w:eastAsia="ar-SA"/>
        </w:rPr>
        <w:t>wyznaczonej nieprzekraczalnej linii zabudowy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2E0D4484" w14:textId="11C53525" w:rsidR="00A963E4" w:rsidRPr="00E84414" w:rsidRDefault="00A963E4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Układ głównej kalenicy budynków garażowych, gospodarczych: równolegle lub prostopadle </w:t>
      </w:r>
      <w:r w:rsidR="00A015F2" w:rsidRPr="00E84414">
        <w:rPr>
          <w:rFonts w:ascii="Arial" w:eastAsia="Times New Roman" w:hAnsi="Arial" w:cs="Arial"/>
          <w:bCs/>
          <w:lang w:eastAsia="ar-SA"/>
        </w:rPr>
        <w:t>do wyznaczonej nieprzekraczalnej linii zabudowy</w:t>
      </w:r>
      <w:r w:rsidR="00613FC5" w:rsidRPr="00E84414">
        <w:rPr>
          <w:rFonts w:ascii="Arial" w:eastAsia="Times New Roman" w:hAnsi="Arial" w:cs="Arial"/>
          <w:bCs/>
          <w:lang w:eastAsia="ar-SA"/>
        </w:rPr>
        <w:t>.</w:t>
      </w:r>
    </w:p>
    <w:p w14:paraId="4E0A56C4" w14:textId="6A5723D4" w:rsidR="004F0A60" w:rsidRPr="00E84414" w:rsidRDefault="00886383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7F3FEB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o matowym wykończeniu i kolorze czerwonym nawiązującym do koloru tradycyjnej dachówki</w:t>
      </w:r>
      <w:r w:rsidR="004F0A60" w:rsidRPr="00E84414">
        <w:rPr>
          <w:rFonts w:ascii="Arial" w:eastAsia="Times New Roman" w:hAnsi="Arial" w:cs="Arial"/>
          <w:bCs/>
          <w:lang w:eastAsia="ar-SA"/>
        </w:rPr>
        <w:t>.</w:t>
      </w:r>
      <w:r w:rsidR="003813F2" w:rsidRPr="00E84414">
        <w:rPr>
          <w:rFonts w:ascii="Arial" w:eastAsia="Times New Roman" w:hAnsi="Arial" w:cs="Arial"/>
          <w:bCs/>
          <w:lang w:eastAsia="ar-SA"/>
        </w:rPr>
        <w:t xml:space="preserve"> </w:t>
      </w:r>
      <w:bookmarkStart w:id="2" w:name="_Hlk121744449"/>
      <w:r w:rsidR="00E84414" w:rsidRPr="00E84414">
        <w:rPr>
          <w:rFonts w:ascii="Arial" w:eastAsia="Times New Roman" w:hAnsi="Arial" w:cs="Arial"/>
          <w:bCs/>
          <w:lang w:eastAsia="ar-SA"/>
        </w:rPr>
        <w:t>W</w:t>
      </w:r>
      <w:r w:rsidR="003813F2" w:rsidRPr="00E84414">
        <w:rPr>
          <w:rFonts w:ascii="Arial" w:eastAsia="Times New Roman" w:hAnsi="Arial" w:cs="Arial"/>
          <w:bCs/>
          <w:lang w:eastAsia="ar-SA"/>
        </w:rPr>
        <w:t xml:space="preserve"> przypadku </w:t>
      </w:r>
      <w:bookmarkEnd w:id="2"/>
      <w:r w:rsidR="00F52F6C" w:rsidRPr="00FC24EA">
        <w:rPr>
          <w:rFonts w:ascii="Arial" w:eastAsia="Times New Roman" w:hAnsi="Arial" w:cs="Arial"/>
          <w:bCs/>
          <w:lang w:eastAsia="ar-SA"/>
        </w:rPr>
        <w:t>dachów lekkich, których konstrukcja nie przeniesie obciążenia dachówki, dopuszcza się materiał imitujący dachówkę ceramiczna w kolorze czerwonym</w:t>
      </w:r>
      <w:r w:rsidR="00E84414" w:rsidRPr="00E84414">
        <w:rPr>
          <w:rFonts w:ascii="Arial" w:eastAsia="Times New Roman" w:hAnsi="Arial" w:cs="Arial"/>
          <w:bCs/>
          <w:lang w:eastAsia="ar-SA"/>
        </w:rPr>
        <w:t>.</w:t>
      </w:r>
    </w:p>
    <w:p w14:paraId="7DAF7CBC" w14:textId="77777777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E84414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 w:rsidR="000E5F97" w:rsidRPr="00E84414"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="00E74237" w:rsidRPr="00E84414">
        <w:rPr>
          <w:rFonts w:ascii="Arial" w:eastAsia="Times New Roman" w:hAnsi="Arial" w:cs="Arial"/>
          <w:bCs/>
          <w:lang w:eastAsia="ar-SA"/>
        </w:rPr>
        <w:t>kamienia</w:t>
      </w:r>
      <w:r w:rsidRPr="00E84414">
        <w:rPr>
          <w:rFonts w:ascii="Arial" w:eastAsia="Times New Roman" w:hAnsi="Arial" w:cs="Arial"/>
          <w:bCs/>
          <w:lang w:eastAsia="ar-SA"/>
        </w:rPr>
        <w:t xml:space="preserve">.  </w:t>
      </w:r>
    </w:p>
    <w:p w14:paraId="505128D7" w14:textId="77777777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Ogrodzenia działek budowlanych od strony dróg należy kształtować do maksymalnej wysokości 1,8 m od poziomu terenu, w formie konstrukcji ażurowych, z wykluczeniem stosowania w wypełnieniach pełnych przęseł ogrodzenia z materiałów betonowych i żelbetowych. </w:t>
      </w:r>
    </w:p>
    <w:p w14:paraId="7C59B5F7" w14:textId="552345E6" w:rsidR="004F0A60" w:rsidRPr="00E84414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Wskaźnik wyposażenia w miejsca postojowe: min. </w:t>
      </w:r>
      <w:r w:rsidR="00E84414" w:rsidRPr="00E84414">
        <w:rPr>
          <w:rFonts w:ascii="Arial" w:eastAsia="Times New Roman" w:hAnsi="Arial" w:cs="Arial"/>
          <w:bCs/>
          <w:lang w:eastAsia="ar-SA"/>
        </w:rPr>
        <w:t>1</w:t>
      </w:r>
      <w:r w:rsidRPr="00E84414">
        <w:rPr>
          <w:rFonts w:ascii="Arial" w:eastAsia="Times New Roman" w:hAnsi="Arial" w:cs="Arial"/>
          <w:bCs/>
          <w:lang w:eastAsia="ar-SA"/>
        </w:rPr>
        <w:t xml:space="preserve"> miejsce postojowe na jeden lokal mieszkalny</w:t>
      </w:r>
      <w:r w:rsidR="00553EB5">
        <w:rPr>
          <w:rFonts w:ascii="Arial" w:eastAsia="Times New Roman" w:hAnsi="Arial" w:cs="Arial"/>
          <w:bCs/>
          <w:lang w:eastAsia="ar-SA"/>
        </w:rPr>
        <w:t>, min.</w:t>
      </w:r>
      <w:r w:rsidR="00553EB5" w:rsidRPr="00553EB5">
        <w:rPr>
          <w:rFonts w:ascii="Arial" w:eastAsia="Times New Roman" w:hAnsi="Arial" w:cs="Arial"/>
          <w:bCs/>
          <w:lang w:eastAsia="ar-SA"/>
        </w:rPr>
        <w:t xml:space="preserve"> </w:t>
      </w:r>
      <w:r w:rsidR="00553EB5" w:rsidRPr="00E84414">
        <w:rPr>
          <w:rFonts w:ascii="Arial" w:eastAsia="Times New Roman" w:hAnsi="Arial" w:cs="Arial"/>
          <w:bCs/>
          <w:lang w:eastAsia="ar-SA"/>
        </w:rPr>
        <w:t>1 miejsce postojowe na jeden lokal</w:t>
      </w:r>
      <w:r w:rsidR="00553EB5">
        <w:rPr>
          <w:rFonts w:ascii="Arial" w:eastAsia="Times New Roman" w:hAnsi="Arial" w:cs="Arial"/>
          <w:bCs/>
          <w:lang w:eastAsia="ar-SA"/>
        </w:rPr>
        <w:t xml:space="preserve"> </w:t>
      </w:r>
      <w:r w:rsidR="0071003A">
        <w:rPr>
          <w:rFonts w:ascii="Arial" w:eastAsia="Times New Roman" w:hAnsi="Arial" w:cs="Arial"/>
          <w:bCs/>
          <w:lang w:eastAsia="ar-SA"/>
        </w:rPr>
        <w:t>służący rekreacji/turystyce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3BA61B6F" w14:textId="020D3B56" w:rsidR="00A015F2" w:rsidRPr="00E84414" w:rsidRDefault="00A015F2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Minimalna powierzchnia nowo</w:t>
      </w:r>
      <w:r w:rsidR="003813F2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wydzielanej działki:</w:t>
      </w:r>
      <w:r w:rsidR="00996015" w:rsidRPr="00E84414">
        <w:rPr>
          <w:rFonts w:ascii="Arial" w:eastAsia="Times New Roman" w:hAnsi="Arial" w:cs="Arial"/>
          <w:bCs/>
          <w:lang w:eastAsia="ar-SA"/>
        </w:rPr>
        <w:t xml:space="preserve"> 20</w:t>
      </w:r>
      <w:r w:rsidRPr="00E84414">
        <w:rPr>
          <w:rFonts w:ascii="Arial" w:eastAsia="Times New Roman" w:hAnsi="Arial" w:cs="Arial"/>
          <w:bCs/>
          <w:lang w:eastAsia="ar-SA"/>
        </w:rPr>
        <w:t>00 m</w:t>
      </w:r>
      <w:r w:rsidRPr="00E84414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0AB66B86" w14:textId="77777777" w:rsidR="00E84414" w:rsidRPr="00E84414" w:rsidRDefault="00E84414" w:rsidP="00E84414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22C4EE55" w14:textId="1EBB18E2" w:rsidR="00E84414" w:rsidRPr="00E84414" w:rsidRDefault="00E84414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Tereny </w:t>
      </w:r>
      <w:r w:rsidRPr="00E84414">
        <w:rPr>
          <w:rFonts w:ascii="Arial" w:eastAsia="Times New Roman" w:hAnsi="Arial" w:cs="Arial"/>
          <w:b/>
          <w:lang w:eastAsia="ar-SA"/>
        </w:rPr>
        <w:t>zieleni urządzonej</w:t>
      </w:r>
      <w:r w:rsidRPr="00E84414">
        <w:rPr>
          <w:rFonts w:ascii="Arial" w:eastAsia="Times New Roman" w:hAnsi="Arial" w:cs="Arial"/>
          <w:bCs/>
          <w:lang w:eastAsia="ar-SA"/>
        </w:rPr>
        <w:t xml:space="preserve">, oznaczone symbolem </w:t>
      </w:r>
      <w:r w:rsidRPr="00E84414">
        <w:rPr>
          <w:rFonts w:ascii="Arial" w:eastAsia="Times New Roman" w:hAnsi="Arial" w:cs="Arial"/>
          <w:b/>
          <w:lang w:eastAsia="ar-SA"/>
        </w:rPr>
        <w:t>1ZP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77F7E5C1" w14:textId="77777777" w:rsidR="00E84414" w:rsidRPr="00E84414" w:rsidRDefault="00E84414">
      <w:pPr>
        <w:numPr>
          <w:ilvl w:val="0"/>
          <w:numId w:val="28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Przeznaczenie: zieleń urządzona.</w:t>
      </w:r>
    </w:p>
    <w:p w14:paraId="7C3603C3" w14:textId="77777777" w:rsidR="00E84414" w:rsidRPr="00E84414" w:rsidRDefault="00E84414">
      <w:pPr>
        <w:numPr>
          <w:ilvl w:val="0"/>
          <w:numId w:val="28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ramach przeznaczenia dopuszcza się lokalizację:</w:t>
      </w:r>
    </w:p>
    <w:p w14:paraId="3F3B4A59" w14:textId="77777777" w:rsidR="00E84414" w:rsidRPr="00E84414" w:rsidRDefault="00E84414">
      <w:pPr>
        <w:numPr>
          <w:ilvl w:val="0"/>
          <w:numId w:val="27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sieci i urządzeń infrastruktury technicznej, w sposób niekolidujący z przeznaczeniem terenu opisanym w pkt. 1 oraz niezmieniający tegoż przeznaczenia terenu elementarnego,</w:t>
      </w:r>
    </w:p>
    <w:p w14:paraId="60A01192" w14:textId="77777777" w:rsidR="00E84414" w:rsidRPr="00E84414" w:rsidRDefault="00E84414">
      <w:pPr>
        <w:numPr>
          <w:ilvl w:val="0"/>
          <w:numId w:val="27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ciągów pieszych i rowerowych,</w:t>
      </w:r>
    </w:p>
    <w:p w14:paraId="77CEF4B0" w14:textId="77777777" w:rsidR="00E84414" w:rsidRPr="00E84414" w:rsidRDefault="00E84414">
      <w:pPr>
        <w:numPr>
          <w:ilvl w:val="0"/>
          <w:numId w:val="27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wiat, oczek wodnych i obiektów małej architektury,</w:t>
      </w:r>
    </w:p>
    <w:p w14:paraId="598DFE4B" w14:textId="77777777" w:rsidR="00E84414" w:rsidRPr="00E84414" w:rsidRDefault="00E84414">
      <w:pPr>
        <w:numPr>
          <w:ilvl w:val="0"/>
          <w:numId w:val="27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ciągów pieszych</w:t>
      </w:r>
    </w:p>
    <w:p w14:paraId="376174EA" w14:textId="245DF0C6" w:rsidR="00E84414" w:rsidRPr="00E84414" w:rsidRDefault="00E84414">
      <w:pPr>
        <w:numPr>
          <w:ilvl w:val="0"/>
          <w:numId w:val="28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Ustala się maksymalną wysokość zabudowy – </w:t>
      </w:r>
      <w:r w:rsidR="002C3290">
        <w:rPr>
          <w:rFonts w:ascii="Arial" w:eastAsia="Times New Roman" w:hAnsi="Arial" w:cs="Arial"/>
          <w:bCs/>
          <w:lang w:eastAsia="ar-SA"/>
        </w:rPr>
        <w:t xml:space="preserve">5 </w:t>
      </w:r>
      <w:r w:rsidRPr="00E84414">
        <w:rPr>
          <w:rFonts w:ascii="Arial" w:eastAsia="Times New Roman" w:hAnsi="Arial" w:cs="Arial"/>
          <w:bCs/>
          <w:lang w:eastAsia="ar-SA"/>
        </w:rPr>
        <w:t>m.</w:t>
      </w:r>
    </w:p>
    <w:p w14:paraId="30CEFD8A" w14:textId="77777777" w:rsidR="00E84414" w:rsidRPr="00E84414" w:rsidRDefault="00E84414">
      <w:pPr>
        <w:numPr>
          <w:ilvl w:val="0"/>
          <w:numId w:val="28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Ustala się minimalny udział powierzchni biologicznie czynnej w stosunku do powierzchni działki budowlanej w wielkości 60%.</w:t>
      </w:r>
    </w:p>
    <w:p w14:paraId="47FB4264" w14:textId="77777777" w:rsidR="0035037D" w:rsidRPr="00E84414" w:rsidRDefault="0035037D" w:rsidP="00A015F2">
      <w:p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2F1F6DCB" w14:textId="77777777" w:rsidR="00214F5A" w:rsidRPr="00E84414" w:rsidRDefault="00214F5A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3C3C5E4" w14:textId="77777777" w:rsidR="00334914" w:rsidRPr="00E84414" w:rsidRDefault="00334914" w:rsidP="00334914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688B9EC5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SimSun" w:hAnsi="Arial" w:cs="Arial"/>
          <w:bCs/>
          <w:lang w:eastAsia="ar-SA"/>
        </w:rPr>
        <w:t>9</w:t>
      </w:r>
      <w:r w:rsidRPr="00E84414">
        <w:rPr>
          <w:rFonts w:ascii="Arial" w:eastAsia="Calibri" w:hAnsi="Arial" w:cs="Arial"/>
          <w:bCs/>
          <w:lang w:eastAsia="ar-SA"/>
        </w:rPr>
        <w:t>. Szczegółowe warunki zagospodarowania terenów oraz ograniczenia w ich użytkowaniu, w tym zakaz zabudowy.</w:t>
      </w:r>
    </w:p>
    <w:p w14:paraId="4F56D31E" w14:textId="77777777" w:rsidR="00374AA4" w:rsidRPr="00E84414" w:rsidRDefault="00374AA4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</w:p>
    <w:p w14:paraId="72A1C4FD" w14:textId="4700F84C" w:rsidR="00940084" w:rsidRDefault="00940084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bCs/>
          <w:lang w:eastAsia="ar-SA"/>
        </w:rPr>
      </w:pPr>
      <w:r w:rsidRPr="00940084">
        <w:rPr>
          <w:rFonts w:ascii="Arial" w:eastAsia="Arial" w:hAnsi="Arial" w:cs="Arial"/>
          <w:bCs/>
          <w:lang w:eastAsia="ar-SA"/>
        </w:rPr>
        <w:t>W planie, zgodnie z przepisami odrębnymi dot. sytuowania cmentarzy, występuje 50 metrowa i 150 metrowa strefa ochronna od cmentarza, w której mają zastosowanie ww. przepisy odrębne.</w:t>
      </w:r>
    </w:p>
    <w:p w14:paraId="0B424D6F" w14:textId="268800A4" w:rsidR="00940084" w:rsidRDefault="00940084" w:rsidP="00940084">
      <w:pPr>
        <w:suppressAutoHyphens/>
        <w:spacing w:after="0"/>
        <w:ind w:left="426"/>
        <w:jc w:val="both"/>
        <w:rPr>
          <w:rFonts w:ascii="Arial" w:eastAsia="Arial" w:hAnsi="Arial" w:cs="Arial"/>
          <w:bCs/>
          <w:lang w:eastAsia="ar-SA"/>
        </w:rPr>
      </w:pPr>
    </w:p>
    <w:p w14:paraId="50EE00C9" w14:textId="19ABE5F6" w:rsidR="00214F5A" w:rsidRPr="00E84414" w:rsidRDefault="00214F5A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bCs/>
          <w:lang w:eastAsia="ar-SA"/>
        </w:rPr>
      </w:pPr>
      <w:r w:rsidRPr="00E84414">
        <w:rPr>
          <w:rFonts w:ascii="Arial" w:eastAsia="Arial" w:hAnsi="Arial" w:cs="Arial"/>
          <w:bCs/>
          <w:lang w:eastAsia="ar-SA"/>
        </w:rPr>
        <w:t xml:space="preserve">Roboty budowlane oraz lokalizacja budynków w pobliżu istniejących i projektowanych sieci </w:t>
      </w:r>
      <w:r w:rsidR="00865A45" w:rsidRPr="00E84414">
        <w:rPr>
          <w:rFonts w:ascii="Arial" w:eastAsia="Arial" w:hAnsi="Arial" w:cs="Arial"/>
          <w:bCs/>
          <w:lang w:eastAsia="ar-SA"/>
        </w:rPr>
        <w:t>infrastruktury technicznej</w:t>
      </w:r>
      <w:r w:rsidR="006F27B2" w:rsidRPr="00E84414">
        <w:rPr>
          <w:rFonts w:ascii="Arial" w:eastAsia="Arial" w:hAnsi="Arial" w:cs="Arial"/>
          <w:bCs/>
          <w:lang w:eastAsia="ar-SA"/>
        </w:rPr>
        <w:t xml:space="preserve">, </w:t>
      </w:r>
      <w:r w:rsidRPr="00E84414">
        <w:rPr>
          <w:rFonts w:ascii="Arial" w:eastAsia="Arial" w:hAnsi="Arial" w:cs="Arial"/>
          <w:bCs/>
          <w:lang w:eastAsia="ar-SA"/>
        </w:rPr>
        <w:t>zarówno napowietrznych jak i kablowych należy prowadzić i realizować z uwzględnieniem powszechnie obowiązujących no</w:t>
      </w:r>
      <w:r w:rsidR="00203AC6" w:rsidRPr="00E84414">
        <w:rPr>
          <w:rFonts w:ascii="Arial" w:eastAsia="Arial" w:hAnsi="Arial" w:cs="Arial"/>
          <w:bCs/>
          <w:lang w:eastAsia="ar-SA"/>
        </w:rPr>
        <w:t>rm</w:t>
      </w:r>
      <w:r w:rsidRPr="00E84414">
        <w:rPr>
          <w:rFonts w:ascii="Arial" w:eastAsia="Arial" w:hAnsi="Arial" w:cs="Arial"/>
          <w:bCs/>
          <w:lang w:eastAsia="ar-SA"/>
        </w:rPr>
        <w:t xml:space="preserve">, przepisów i zasad branżowych, w których występują ograniczenia w użytkowaniu i lokalizacji </w:t>
      </w:r>
      <w:r w:rsidR="00374AA4" w:rsidRPr="00E84414">
        <w:rPr>
          <w:rFonts w:ascii="Arial" w:eastAsia="Arial" w:hAnsi="Arial" w:cs="Arial"/>
          <w:bCs/>
          <w:lang w:eastAsia="ar-SA"/>
        </w:rPr>
        <w:t xml:space="preserve">obiektów budowlanych i </w:t>
      </w:r>
      <w:proofErr w:type="spellStart"/>
      <w:r w:rsidR="00374AA4" w:rsidRPr="00E84414">
        <w:rPr>
          <w:rFonts w:ascii="Arial" w:eastAsia="Arial" w:hAnsi="Arial" w:cs="Arial"/>
          <w:bCs/>
          <w:lang w:eastAsia="ar-SA"/>
        </w:rPr>
        <w:t>nasadzeń</w:t>
      </w:r>
      <w:proofErr w:type="spellEnd"/>
      <w:r w:rsidRPr="00E84414">
        <w:rPr>
          <w:rFonts w:ascii="Arial" w:eastAsia="Arial" w:hAnsi="Arial" w:cs="Arial"/>
          <w:bCs/>
          <w:lang w:eastAsia="ar-SA"/>
        </w:rPr>
        <w:t>.</w:t>
      </w:r>
    </w:p>
    <w:p w14:paraId="55A10585" w14:textId="77777777" w:rsidR="002364BC" w:rsidRPr="00E84414" w:rsidRDefault="002364BC" w:rsidP="002364BC">
      <w:pPr>
        <w:suppressAutoHyphens/>
        <w:spacing w:after="0"/>
        <w:ind w:left="426"/>
        <w:jc w:val="both"/>
        <w:rPr>
          <w:rFonts w:ascii="Arial" w:eastAsia="Arial" w:hAnsi="Arial" w:cs="Arial"/>
          <w:bCs/>
          <w:lang w:eastAsia="ar-SA"/>
        </w:rPr>
      </w:pPr>
    </w:p>
    <w:p w14:paraId="1D5DABBD" w14:textId="77777777" w:rsidR="00214F5A" w:rsidRPr="00E84414" w:rsidRDefault="00214F5A" w:rsidP="00790A57">
      <w:pPr>
        <w:suppressAutoHyphens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10</w:t>
      </w:r>
      <w:r w:rsidRPr="00E84414">
        <w:rPr>
          <w:rFonts w:ascii="Arial" w:eastAsia="Times New Roman" w:hAnsi="Arial" w:cs="Arial"/>
          <w:bCs/>
          <w:lang w:eastAsia="ar-SA"/>
        </w:rPr>
        <w:t>.</w:t>
      </w:r>
      <w:r w:rsidR="008C29D5" w:rsidRPr="00E84414">
        <w:rPr>
          <w:rFonts w:ascii="Arial" w:eastAsia="Calibri" w:hAnsi="Arial" w:cs="Arial"/>
          <w:bCs/>
          <w:lang w:eastAsia="ar-SA"/>
        </w:rPr>
        <w:t>Ustalenia dotyczące zasad scalania i podziału nieruchomości</w:t>
      </w:r>
      <w:r w:rsidRPr="00E84414">
        <w:rPr>
          <w:rFonts w:ascii="Arial" w:eastAsia="Calibri" w:hAnsi="Arial" w:cs="Arial"/>
          <w:bCs/>
          <w:lang w:eastAsia="ar-SA"/>
        </w:rPr>
        <w:t>.</w:t>
      </w:r>
    </w:p>
    <w:p w14:paraId="2D924522" w14:textId="77777777" w:rsidR="002364BC" w:rsidRPr="00E84414" w:rsidRDefault="002364BC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obszaru planu nie ustala się granic obszarów wymagających obowiązkowego scalania i podziału nieruchomości.</w:t>
      </w:r>
    </w:p>
    <w:p w14:paraId="5F72EA2A" w14:textId="77777777" w:rsidR="002364BC" w:rsidRPr="00E84414" w:rsidRDefault="002364BC" w:rsidP="002364BC">
      <w:pPr>
        <w:suppressAutoHyphens/>
        <w:spacing w:after="0"/>
        <w:ind w:left="426"/>
        <w:jc w:val="both"/>
        <w:rPr>
          <w:rFonts w:ascii="Arial" w:eastAsia="Calibri" w:hAnsi="Arial" w:cs="Arial"/>
          <w:bCs/>
          <w:lang w:eastAsia="ar-SA"/>
        </w:rPr>
      </w:pPr>
    </w:p>
    <w:p w14:paraId="568E2BAB" w14:textId="77777777" w:rsidR="00214F5A" w:rsidRPr="00E84414" w:rsidRDefault="00214F5A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bCs/>
          <w:lang w:eastAsia="ar-SA"/>
        </w:rPr>
      </w:pPr>
      <w:r w:rsidRPr="00E84414">
        <w:rPr>
          <w:rFonts w:ascii="Arial" w:eastAsia="Calibri" w:hAnsi="Arial" w:cs="Arial"/>
          <w:bCs/>
          <w:lang w:eastAsia="ar-SA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14:paraId="272E13DE" w14:textId="77777777" w:rsidR="006846FF" w:rsidRPr="00E84414" w:rsidRDefault="006846FF" w:rsidP="006846FF">
      <w:pPr>
        <w:suppressAutoHyphens/>
        <w:spacing w:after="0"/>
        <w:ind w:left="426"/>
        <w:jc w:val="both"/>
        <w:rPr>
          <w:rFonts w:ascii="Arial" w:eastAsia="Calibri" w:hAnsi="Arial" w:cs="Arial"/>
          <w:bCs/>
          <w:lang w:eastAsia="ar-SA"/>
        </w:rPr>
      </w:pPr>
    </w:p>
    <w:p w14:paraId="2DBCEFD6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11</w:t>
      </w:r>
      <w:r w:rsidRPr="00E84414">
        <w:rPr>
          <w:rFonts w:ascii="Arial" w:eastAsia="Times New Roman" w:hAnsi="Arial" w:cs="Arial"/>
          <w:bCs/>
          <w:lang w:eastAsia="ar-SA"/>
        </w:rPr>
        <w:t>. Ustalenia dotyczące zasad budowy systemów komunikacji i infrastruktury technicznej.</w:t>
      </w:r>
    </w:p>
    <w:p w14:paraId="4449A375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8109A9E" w14:textId="77777777" w:rsidR="00214F5A" w:rsidRPr="00E84414" w:rsidRDefault="00214F5A" w:rsidP="00865A45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Dla terenów w granicach planu ustala się obsługę </w:t>
      </w:r>
      <w:r w:rsidR="0027774E" w:rsidRPr="00E84414">
        <w:rPr>
          <w:rFonts w:ascii="Arial" w:eastAsia="Times New Roman" w:hAnsi="Arial" w:cs="Arial"/>
          <w:bCs/>
          <w:lang w:eastAsia="ar-SA"/>
        </w:rPr>
        <w:t>komunikacyjną oraz powiązanie z </w:t>
      </w:r>
      <w:r w:rsidRPr="00E84414">
        <w:rPr>
          <w:rFonts w:ascii="Arial" w:eastAsia="Times New Roman" w:hAnsi="Arial" w:cs="Arial"/>
          <w:bCs/>
          <w:lang w:eastAsia="ar-SA"/>
        </w:rPr>
        <w:t>zewnętrznym układ</w:t>
      </w:r>
      <w:r w:rsidR="00865A45" w:rsidRPr="00E84414">
        <w:rPr>
          <w:rFonts w:ascii="Arial" w:eastAsia="Times New Roman" w:hAnsi="Arial" w:cs="Arial"/>
          <w:bCs/>
          <w:lang w:eastAsia="ar-SA"/>
        </w:rPr>
        <w:t xml:space="preserve">em komunikacyjnym poprzez układ </w:t>
      </w:r>
      <w:r w:rsidR="00C43CDA" w:rsidRPr="00E84414">
        <w:rPr>
          <w:rFonts w:ascii="Arial" w:hAnsi="Arial" w:cs="Arial"/>
          <w:bCs/>
          <w:lang w:eastAsia="ar-SA"/>
        </w:rPr>
        <w:t>przyległych do granic opracowania dróg publicznych</w:t>
      </w:r>
      <w:r w:rsidR="00AB37BE" w:rsidRPr="00E84414">
        <w:rPr>
          <w:rFonts w:ascii="Arial" w:hAnsi="Arial" w:cs="Arial"/>
          <w:bCs/>
          <w:lang w:eastAsia="ar-SA"/>
        </w:rPr>
        <w:t>;</w:t>
      </w:r>
    </w:p>
    <w:p w14:paraId="10087472" w14:textId="77777777" w:rsidR="006F7F6B" w:rsidRPr="00E84414" w:rsidRDefault="006F7F6B" w:rsidP="006F7F6B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2F67F31C" w14:textId="77777777" w:rsidR="002364BC" w:rsidRPr="00E84414" w:rsidRDefault="002364BC" w:rsidP="002364BC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Miejsca parkingowe dla pojazdów zaopatrzonych w kartę parkingową należy realizować zgodnie z przepisami odrębnymi.</w:t>
      </w:r>
    </w:p>
    <w:p w14:paraId="41E64DC4" w14:textId="77777777" w:rsidR="00A67328" w:rsidRPr="00E84414" w:rsidRDefault="00A67328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B4234D1" w14:textId="77777777" w:rsidR="00214F5A" w:rsidRPr="00E84414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planu:</w:t>
      </w:r>
    </w:p>
    <w:p w14:paraId="75F0FCE1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elektroenergetycznej;</w:t>
      </w:r>
    </w:p>
    <w:p w14:paraId="39224477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bookmarkStart w:id="3" w:name="_Hlk131588898"/>
      <w:r w:rsidRPr="00E84414">
        <w:rPr>
          <w:rFonts w:ascii="Arial" w:eastAsia="SimSun" w:hAnsi="Arial" w:cs="font355"/>
          <w:bCs/>
          <w:lang w:eastAsia="ar-SA"/>
        </w:rPr>
        <w:t>Zaopatrzenie w wodę na cele bytowe, gospodarcze i przeciwpożarowe należy realizować poprzez przyłączenie do istniejącej oraz nowoprojektowanej sieci wodociągowej</w:t>
      </w:r>
      <w:bookmarkEnd w:id="3"/>
      <w:r w:rsidRPr="00E84414">
        <w:rPr>
          <w:rFonts w:ascii="Arial" w:eastAsia="SimSun" w:hAnsi="Arial" w:cs="font355"/>
          <w:bCs/>
          <w:lang w:eastAsia="ar-SA"/>
        </w:rPr>
        <w:t>.</w:t>
      </w:r>
    </w:p>
    <w:p w14:paraId="72A96577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67A67712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14:paraId="7832DCA8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Ustala się nakaz kształtowania powierzchni działek w sposób zabezpieczający sąsiednie tereny przed spływem wód opadowych i roztopowych.</w:t>
      </w:r>
    </w:p>
    <w:p w14:paraId="5248012E" w14:textId="6EE69A8E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lastRenderedPageBreak/>
        <w:t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</w:t>
      </w:r>
      <w:r w:rsidR="00D37A06">
        <w:rPr>
          <w:rFonts w:ascii="Arial" w:eastAsia="SimSun" w:hAnsi="Arial" w:cs="font355"/>
          <w:bCs/>
          <w:lang w:eastAsia="ar-SA"/>
        </w:rPr>
        <w:t xml:space="preserve"> </w:t>
      </w:r>
      <w:bookmarkStart w:id="4" w:name="_Hlk127463210"/>
      <w:r w:rsidR="00D37A06">
        <w:rPr>
          <w:rFonts w:ascii="Arial" w:eastAsia="SimSun" w:hAnsi="Arial" w:cs="font355"/>
          <w:bCs/>
          <w:lang w:eastAsia="ar-SA"/>
        </w:rPr>
        <w:t>o szczelnej nawierzchni</w:t>
      </w:r>
      <w:r w:rsidRPr="00E84414">
        <w:rPr>
          <w:rFonts w:ascii="Arial" w:eastAsia="SimSun" w:hAnsi="Arial" w:cs="font355"/>
          <w:bCs/>
          <w:lang w:eastAsia="ar-SA"/>
        </w:rPr>
        <w:t xml:space="preserve"> </w:t>
      </w:r>
      <w:bookmarkEnd w:id="4"/>
      <w:r w:rsidRPr="00E84414">
        <w:rPr>
          <w:rFonts w:ascii="Arial" w:eastAsia="SimSun" w:hAnsi="Arial" w:cs="font355"/>
          <w:bCs/>
          <w:lang w:eastAsia="ar-SA"/>
        </w:rPr>
        <w:t>należy odprowadzać po ich oczyszczeniu zgodnie z przepisami odrębnymi.</w:t>
      </w:r>
    </w:p>
    <w:p w14:paraId="2F622E22" w14:textId="030D90EC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 xml:space="preserve">Dopuszcza się lokalizację </w:t>
      </w:r>
      <w:r w:rsidR="00EA5430" w:rsidRPr="00E84414">
        <w:rPr>
          <w:rFonts w:ascii="Arial" w:eastAsia="SimSun" w:hAnsi="Arial" w:cs="font355"/>
          <w:bCs/>
          <w:lang w:eastAsia="ar-SA"/>
        </w:rPr>
        <w:t xml:space="preserve">ww. </w:t>
      </w:r>
      <w:r w:rsidR="004F5F41" w:rsidRPr="00E84414">
        <w:rPr>
          <w:rFonts w:ascii="Arial" w:eastAsia="SimSun" w:hAnsi="Arial" w:cs="font355"/>
          <w:bCs/>
          <w:lang w:eastAsia="ar-SA"/>
        </w:rPr>
        <w:t>sieci</w:t>
      </w:r>
      <w:r w:rsidR="001D7DC4" w:rsidRPr="00E84414">
        <w:rPr>
          <w:rFonts w:ascii="Arial" w:eastAsia="SimSun" w:hAnsi="Arial" w:cs="font355"/>
          <w:bCs/>
          <w:lang w:eastAsia="ar-SA"/>
        </w:rPr>
        <w:t xml:space="preserve"> wodociągowej, kanalizacji sanitarnej, telekomunikacyjnej, gazowej, elektroenergetycznej SN i nN </w:t>
      </w:r>
      <w:r w:rsidR="004F5F41" w:rsidRPr="00E84414">
        <w:rPr>
          <w:rFonts w:ascii="Arial" w:eastAsia="SimSun" w:hAnsi="Arial" w:cs="font355"/>
          <w:bCs/>
          <w:lang w:eastAsia="ar-SA"/>
        </w:rPr>
        <w:t xml:space="preserve">i urządzeń </w:t>
      </w:r>
      <w:r w:rsidRPr="00E84414">
        <w:rPr>
          <w:rFonts w:ascii="Arial" w:eastAsia="SimSun" w:hAnsi="Arial" w:cs="font355"/>
          <w:bCs/>
          <w:lang w:eastAsia="ar-SA"/>
        </w:rPr>
        <w:t>w granicach działek budowlanych z zachowaniem odpowiednich odległości od obiektów budowlanych i urządzeń uzbrojenia terenu</w:t>
      </w:r>
      <w:r w:rsidR="00446506" w:rsidRPr="00E84414">
        <w:rPr>
          <w:rFonts w:ascii="Arial" w:eastAsia="SimSun" w:hAnsi="Arial" w:cs="font355"/>
          <w:bCs/>
          <w:lang w:eastAsia="ar-SA"/>
        </w:rPr>
        <w:t>,</w:t>
      </w:r>
      <w:r w:rsidRPr="00E84414">
        <w:rPr>
          <w:rFonts w:ascii="Arial" w:eastAsia="SimSun" w:hAnsi="Arial" w:cs="font355"/>
          <w:bCs/>
          <w:lang w:eastAsia="ar-SA"/>
        </w:rPr>
        <w:t xml:space="preserve"> zgodnie z</w:t>
      </w:r>
      <w:r w:rsidR="00A67328" w:rsidRPr="00E84414">
        <w:rPr>
          <w:rFonts w:ascii="Arial" w:eastAsia="SimSun" w:hAnsi="Arial" w:cs="font355"/>
          <w:bCs/>
          <w:lang w:eastAsia="ar-SA"/>
        </w:rPr>
        <w:t> </w:t>
      </w:r>
      <w:r w:rsidRPr="00E84414">
        <w:rPr>
          <w:rFonts w:ascii="Arial" w:eastAsia="SimSun" w:hAnsi="Arial" w:cs="font355"/>
          <w:bCs/>
          <w:lang w:eastAsia="ar-SA"/>
        </w:rPr>
        <w:t>przepisami od</w:t>
      </w:r>
      <w:r w:rsidR="00446506" w:rsidRPr="00E84414">
        <w:rPr>
          <w:rFonts w:ascii="Arial" w:eastAsia="SimSun" w:hAnsi="Arial" w:cs="font355"/>
          <w:bCs/>
          <w:lang w:eastAsia="ar-SA"/>
        </w:rPr>
        <w:t>rębnym</w:t>
      </w:r>
      <w:r w:rsidR="004F5F41" w:rsidRPr="00E84414">
        <w:rPr>
          <w:rFonts w:ascii="Arial" w:eastAsia="SimSun" w:hAnsi="Arial" w:cs="font355"/>
          <w:bCs/>
          <w:lang w:eastAsia="ar-SA"/>
        </w:rPr>
        <w:t>i oraz w sposób niekolidujący z </w:t>
      </w:r>
      <w:r w:rsidR="00446506" w:rsidRPr="00E84414">
        <w:rPr>
          <w:rFonts w:ascii="Arial" w:eastAsia="SimSun" w:hAnsi="Arial" w:cs="font355"/>
          <w:bCs/>
          <w:lang w:eastAsia="ar-SA"/>
        </w:rPr>
        <w:t xml:space="preserve">przeznaczeniem terenu i </w:t>
      </w:r>
      <w:r w:rsidR="009F4F5E" w:rsidRPr="00E84414">
        <w:rPr>
          <w:rFonts w:ascii="Arial" w:eastAsia="SimSun" w:hAnsi="Arial" w:cs="font355"/>
          <w:bCs/>
          <w:lang w:eastAsia="ar-SA"/>
        </w:rPr>
        <w:t>niezmieniający</w:t>
      </w:r>
      <w:r w:rsidR="00446506" w:rsidRPr="00E84414">
        <w:rPr>
          <w:rFonts w:ascii="Arial" w:eastAsia="SimSun" w:hAnsi="Arial" w:cs="font355"/>
          <w:bCs/>
          <w:lang w:eastAsia="ar-SA"/>
        </w:rPr>
        <w:t xml:space="preserve"> przeznaczenia terenu.</w:t>
      </w:r>
    </w:p>
    <w:p w14:paraId="6490A1D2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Ustala się w robotach budowlanych sieci elektroenergetycznych SN i n</w:t>
      </w:r>
      <w:r w:rsidR="00C43CDA" w:rsidRPr="00E84414">
        <w:rPr>
          <w:rFonts w:ascii="Arial" w:eastAsia="SimSun" w:hAnsi="Arial" w:cs="font355"/>
          <w:bCs/>
          <w:lang w:eastAsia="ar-SA"/>
        </w:rPr>
        <w:t>N</w:t>
      </w:r>
      <w:r w:rsidRPr="00E84414">
        <w:rPr>
          <w:rFonts w:ascii="Arial" w:eastAsia="SimSun" w:hAnsi="Arial" w:cs="font355"/>
          <w:bCs/>
          <w:lang w:eastAsia="ar-SA"/>
        </w:rPr>
        <w:t xml:space="preserve"> stosowanie infrastruktury liniowej w wykonaniu napowietrznym lub kablowym, a zasilanie odbiorców energii elektrycznej następuje z istniejących lub projektowanych sieci elektroenergetycznych SN, nN, poprzez ich budowę i rozbudowę, według przepisów odrębnych</w:t>
      </w:r>
      <w:r w:rsidR="0027774E" w:rsidRPr="00E84414">
        <w:rPr>
          <w:rFonts w:ascii="Arial" w:eastAsia="SimSun" w:hAnsi="Arial" w:cs="font355"/>
          <w:bCs/>
          <w:lang w:eastAsia="ar-SA"/>
        </w:rPr>
        <w:t>.</w:t>
      </w:r>
    </w:p>
    <w:p w14:paraId="1B9CDC78" w14:textId="4249CA33" w:rsidR="00214F5A" w:rsidRPr="00E84414" w:rsidRDefault="004F5F41" w:rsidP="004F5F41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Dopuszcz</w:t>
      </w:r>
      <w:r w:rsidR="00355DEC" w:rsidRPr="00E84414">
        <w:rPr>
          <w:rFonts w:ascii="Arial" w:eastAsia="SimSun" w:hAnsi="Arial" w:cs="font355"/>
          <w:bCs/>
          <w:lang w:eastAsia="ar-SA"/>
        </w:rPr>
        <w:t>a się lokalizację stacji transform</w:t>
      </w:r>
      <w:r w:rsidRPr="00E84414">
        <w:rPr>
          <w:rFonts w:ascii="Arial" w:eastAsia="SimSun" w:hAnsi="Arial" w:cs="font355"/>
          <w:bCs/>
          <w:lang w:eastAsia="ar-SA"/>
        </w:rPr>
        <w:t>atorowych SN/n</w:t>
      </w:r>
      <w:r w:rsidR="00C43CDA" w:rsidRPr="00E84414">
        <w:rPr>
          <w:rFonts w:ascii="Arial" w:eastAsia="SimSun" w:hAnsi="Arial" w:cs="font355"/>
          <w:bCs/>
          <w:lang w:eastAsia="ar-SA"/>
        </w:rPr>
        <w:t>N</w:t>
      </w:r>
      <w:r w:rsidRPr="00E84414">
        <w:rPr>
          <w:rFonts w:ascii="Arial" w:eastAsia="SimSun" w:hAnsi="Arial" w:cs="font355"/>
          <w:bCs/>
          <w:lang w:eastAsia="ar-SA"/>
        </w:rPr>
        <w:t xml:space="preserve"> w granicach działek budowlanych z zachowaniem odpowiednich odległości od obiektów bud</w:t>
      </w:r>
      <w:r w:rsidR="00996015" w:rsidRPr="00E84414">
        <w:rPr>
          <w:rFonts w:ascii="Arial" w:eastAsia="SimSun" w:hAnsi="Arial" w:cs="font355"/>
          <w:bCs/>
          <w:lang w:eastAsia="ar-SA"/>
        </w:rPr>
        <w:t>owlanych i </w:t>
      </w:r>
      <w:r w:rsidRPr="00E84414">
        <w:rPr>
          <w:rFonts w:ascii="Arial" w:eastAsia="SimSun" w:hAnsi="Arial" w:cs="font355"/>
          <w:bCs/>
          <w:lang w:eastAsia="ar-SA"/>
        </w:rPr>
        <w:t>urządzeń uzbrojenia terenu oraz zgodnie z przepisami odrębnymi</w:t>
      </w:r>
      <w:r w:rsidR="00173E33" w:rsidRPr="00E84414">
        <w:rPr>
          <w:rFonts w:ascii="Arial" w:eastAsia="SimSun" w:hAnsi="Arial" w:cs="font355"/>
          <w:bCs/>
          <w:lang w:eastAsia="ar-SA"/>
        </w:rPr>
        <w:t>, a także w sposób niekolidujący z przeznaczeniem terenu i nie zmieniający przeznaczenia terenu.</w:t>
      </w:r>
    </w:p>
    <w:p w14:paraId="6BC29FA3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 xml:space="preserve">Ustala się możliwość skablowania istniejących linii napowietrznych </w:t>
      </w:r>
      <w:r w:rsidR="00A67328" w:rsidRPr="00E84414">
        <w:rPr>
          <w:rFonts w:ascii="Arial" w:eastAsia="SimSun" w:hAnsi="Arial" w:cs="font355"/>
          <w:bCs/>
          <w:lang w:eastAsia="ar-SA"/>
        </w:rPr>
        <w:t>niskiego i </w:t>
      </w:r>
      <w:r w:rsidRPr="00E84414">
        <w:rPr>
          <w:rFonts w:ascii="Arial" w:eastAsia="SimSun" w:hAnsi="Arial" w:cs="font355"/>
          <w:bCs/>
          <w:lang w:eastAsia="ar-SA"/>
        </w:rPr>
        <w:t xml:space="preserve">średniego napięcia 15kV na podstawie właściwych przepisów odrębnych. </w:t>
      </w:r>
    </w:p>
    <w:p w14:paraId="24732B53" w14:textId="6D7357FC" w:rsidR="00214F5A" w:rsidRPr="00E84414" w:rsidRDefault="009F4F5E" w:rsidP="00790A57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eastAsia="Times New Roman" w:hAnsi="Arial" w:cs="Times New Roman"/>
          <w:bCs/>
          <w:lang w:eastAsia="pl-PL"/>
        </w:rPr>
      </w:pPr>
      <w:r w:rsidRPr="00E84414">
        <w:rPr>
          <w:rFonts w:ascii="Arial" w:eastAsia="SimSun" w:hAnsi="Arial" w:cs="font355"/>
          <w:bCs/>
          <w:lang w:eastAsia="ar-SA"/>
        </w:rPr>
        <w:t xml:space="preserve">Dopuszcza się uzupełnienie zasilania w energię elektryczną wytwarzaną przez </w:t>
      </w:r>
      <w:proofErr w:type="spellStart"/>
      <w:r w:rsidRPr="00E84414">
        <w:rPr>
          <w:rFonts w:ascii="Arial" w:eastAsia="SimSun" w:hAnsi="Arial" w:cs="font355"/>
          <w:bCs/>
          <w:lang w:eastAsia="ar-SA"/>
        </w:rPr>
        <w:t>mikroinstalacje</w:t>
      </w:r>
      <w:proofErr w:type="spellEnd"/>
      <w:r w:rsidRPr="00E84414">
        <w:rPr>
          <w:rFonts w:ascii="Arial" w:eastAsia="SimSun" w:hAnsi="Arial" w:cs="font355"/>
          <w:bCs/>
          <w:lang w:eastAsia="ar-SA"/>
        </w:rPr>
        <w:t xml:space="preserve"> odnawialnego źródła energii</w:t>
      </w:r>
      <w:r w:rsidR="00214F5A" w:rsidRPr="00E84414">
        <w:rPr>
          <w:rFonts w:ascii="Arial" w:eastAsia="SimSun" w:hAnsi="Arial" w:cs="font355"/>
          <w:bCs/>
          <w:lang w:eastAsia="ar-SA"/>
        </w:rPr>
        <w:t>.</w:t>
      </w:r>
    </w:p>
    <w:p w14:paraId="7151D369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Dopuszcza się dostosowanie istniejącej infrastruktury elektroenergetycznej do zwiększonego poboru mocy.</w:t>
      </w:r>
    </w:p>
    <w:p w14:paraId="6B284F30" w14:textId="77777777" w:rsidR="00214F5A" w:rsidRPr="00E84414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 xml:space="preserve">W przypadku kolizji planowanego zagospodarowania terenu z istniejącymi urządzeniami elektroenergetycznymi ustala się możliwość przebudowy tych urządzeń elektroenergetycznych na zasadach i zgodnie z przepisami odrębnymi </w:t>
      </w:r>
    </w:p>
    <w:p w14:paraId="0472E1F2" w14:textId="77777777" w:rsidR="00214F5A" w:rsidRPr="00E84414" w:rsidRDefault="00214F5A" w:rsidP="00790A57">
      <w:pPr>
        <w:spacing w:after="0"/>
        <w:ind w:left="720"/>
        <w:jc w:val="both"/>
        <w:rPr>
          <w:rFonts w:ascii="Arial" w:eastAsia="SimSun" w:hAnsi="Arial" w:cs="font355"/>
          <w:bCs/>
          <w:lang w:eastAsia="ar-SA"/>
        </w:rPr>
      </w:pPr>
    </w:p>
    <w:p w14:paraId="4652BDFB" w14:textId="77777777" w:rsidR="00214F5A" w:rsidRPr="00E84414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 w zakresie gospodarki odpadami ustala się:</w:t>
      </w:r>
    </w:p>
    <w:p w14:paraId="6F4F2172" w14:textId="77777777" w:rsidR="00214F5A" w:rsidRPr="00E84414" w:rsidRDefault="00214F5A" w:rsidP="00CD21DA">
      <w:pPr>
        <w:suppressAutoHyphens/>
        <w:spacing w:after="0"/>
        <w:ind w:left="720"/>
        <w:jc w:val="both"/>
        <w:rPr>
          <w:rFonts w:ascii="Arial" w:eastAsia="SimSun" w:hAnsi="Arial" w:cs="font355"/>
          <w:bCs/>
          <w:lang w:eastAsia="ar-SA"/>
        </w:rPr>
      </w:pPr>
    </w:p>
    <w:p w14:paraId="49C2F565" w14:textId="77777777" w:rsidR="00214F5A" w:rsidRPr="00E84414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wywóz odpadów na składowisko odpadów zlokalizowane poza granicami planu,</w:t>
      </w:r>
    </w:p>
    <w:p w14:paraId="574CFB95" w14:textId="77777777" w:rsidR="00214F5A" w:rsidRPr="00E84414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SimSun" w:hAnsi="Arial" w:cs="font355"/>
          <w:bCs/>
          <w:lang w:eastAsia="ar-SA"/>
        </w:rPr>
        <w:t>sposób zagospodarowania odpadów zgod</w:t>
      </w:r>
      <w:r w:rsidR="007D5CFB" w:rsidRPr="00E84414">
        <w:rPr>
          <w:rFonts w:ascii="Arial" w:eastAsia="SimSun" w:hAnsi="Arial" w:cs="font355"/>
          <w:bCs/>
          <w:lang w:eastAsia="ar-SA"/>
        </w:rPr>
        <w:t>nie z przepisami odrębnymi dot. </w:t>
      </w:r>
      <w:r w:rsidRPr="00E84414">
        <w:rPr>
          <w:rFonts w:ascii="Arial" w:eastAsia="SimSun" w:hAnsi="Arial" w:cs="font355"/>
          <w:bCs/>
          <w:lang w:eastAsia="ar-SA"/>
        </w:rPr>
        <w:t>utrzymania czystości i porządku w gminie.</w:t>
      </w:r>
    </w:p>
    <w:p w14:paraId="3F5C5F71" w14:textId="77777777" w:rsidR="00214F5A" w:rsidRPr="00E84414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55C6437F" w14:textId="77777777" w:rsidR="00214F5A" w:rsidRPr="00E84414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Ustala się zaopatrzenie budynków w energię cieplną ze źródeł charakteryzujących się niskimi wskaźnikami emisji zanieczyszczeń powietrza. </w:t>
      </w:r>
    </w:p>
    <w:p w14:paraId="321849FC" w14:textId="77777777" w:rsidR="001D7DC4" w:rsidRPr="00E84414" w:rsidRDefault="001D7DC4" w:rsidP="001D7DC4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 ustala się realizację: sieć kanalizacji sanitarnej i sieci wodociągowej, jako inwestycji z zakresu infrastruktury technicznej, należących do zadań własnych gminy.</w:t>
      </w:r>
    </w:p>
    <w:p w14:paraId="68DB2322" w14:textId="77777777" w:rsidR="00214F5A" w:rsidRPr="00E84414" w:rsidRDefault="00214F5A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9DFC058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12</w:t>
      </w:r>
      <w:r w:rsidRPr="00E84414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</w:t>
      </w:r>
      <w:r w:rsidR="007D5CFB" w:rsidRPr="00E84414">
        <w:rPr>
          <w:rFonts w:ascii="Arial" w:eastAsia="Times New Roman" w:hAnsi="Arial" w:cs="Arial"/>
          <w:bCs/>
          <w:lang w:eastAsia="ar-SA"/>
        </w:rPr>
        <w:t>.</w:t>
      </w:r>
      <w:r w:rsidRPr="00E84414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14:paraId="57E2C683" w14:textId="77777777" w:rsidR="00FA4C72" w:rsidRPr="00E84414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1E66190" w14:textId="77777777" w:rsidR="00FA4C72" w:rsidRPr="00E84414" w:rsidRDefault="00AB0439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 nie ustala się</w:t>
      </w:r>
      <w:r w:rsidR="00C97A73" w:rsidRPr="00E84414">
        <w:rPr>
          <w:rFonts w:ascii="Arial" w:eastAsia="Times New Roman" w:hAnsi="Arial" w:cs="Arial"/>
          <w:bCs/>
          <w:lang w:eastAsia="ar-SA"/>
        </w:rPr>
        <w:t xml:space="preserve"> lokalizacj</w:t>
      </w:r>
      <w:r w:rsidRPr="00E84414">
        <w:rPr>
          <w:rFonts w:ascii="Arial" w:eastAsia="Times New Roman" w:hAnsi="Arial" w:cs="Arial"/>
          <w:bCs/>
          <w:lang w:eastAsia="ar-SA"/>
        </w:rPr>
        <w:t>i</w:t>
      </w:r>
      <w:r w:rsidR="00C97A73" w:rsidRPr="00E84414">
        <w:rPr>
          <w:rFonts w:ascii="Arial" w:eastAsia="Times New Roman" w:hAnsi="Arial" w:cs="Arial"/>
          <w:bCs/>
          <w:lang w:eastAsia="ar-SA"/>
        </w:rPr>
        <w:t xml:space="preserve"> inwestycji celu publicznego o znaczeniu </w:t>
      </w:r>
      <w:r w:rsidR="008E74AF" w:rsidRPr="00E84414">
        <w:rPr>
          <w:rFonts w:ascii="Arial" w:eastAsia="Times New Roman" w:hAnsi="Arial" w:cs="Arial"/>
          <w:bCs/>
          <w:lang w:eastAsia="ar-SA"/>
        </w:rPr>
        <w:t xml:space="preserve">lokalnym i </w:t>
      </w:r>
      <w:r w:rsidR="00C97A73" w:rsidRPr="00E84414">
        <w:rPr>
          <w:rFonts w:ascii="Arial" w:eastAsia="Times New Roman" w:hAnsi="Arial" w:cs="Arial"/>
          <w:bCs/>
          <w:lang w:eastAsia="ar-SA"/>
        </w:rPr>
        <w:t>ponadlokalnym, o których mowa przepisach art. 2 pkt</w:t>
      </w:r>
      <w:r w:rsidR="007D5CFB" w:rsidRPr="00E84414">
        <w:rPr>
          <w:rFonts w:ascii="Arial" w:eastAsia="Times New Roman" w:hAnsi="Arial" w:cs="Arial"/>
          <w:bCs/>
          <w:lang w:eastAsia="ar-SA"/>
        </w:rPr>
        <w:t>.</w:t>
      </w:r>
      <w:r w:rsidR="00C97A73" w:rsidRPr="00E84414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14:paraId="6E39A036" w14:textId="77777777" w:rsidR="00FA4C72" w:rsidRPr="00E84414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3C41BB9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13</w:t>
      </w:r>
      <w:r w:rsidRPr="00E84414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5685576" w14:textId="77777777" w:rsidR="00C97A73" w:rsidRPr="00E84414" w:rsidRDefault="00C97A73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EA34DC3" w14:textId="77777777" w:rsidR="00214F5A" w:rsidRPr="00E84414" w:rsidRDefault="00214F5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Obszar </w:t>
      </w:r>
      <w:r w:rsidR="00401DFD" w:rsidRPr="00E84414">
        <w:rPr>
          <w:rFonts w:ascii="Arial" w:eastAsia="Times New Roman" w:hAnsi="Arial" w:cs="Arial"/>
          <w:bCs/>
          <w:lang w:eastAsia="ar-SA"/>
        </w:rPr>
        <w:t>planu</w:t>
      </w:r>
      <w:r w:rsidRPr="00E84414">
        <w:rPr>
          <w:rFonts w:ascii="Arial" w:eastAsia="Times New Roman" w:hAnsi="Arial" w:cs="Arial"/>
          <w:bCs/>
          <w:lang w:eastAsia="ar-SA"/>
        </w:rPr>
        <w:t xml:space="preserve"> położony jest w zasięgu Głównego Zbiornika Wód Podziemnych nr </w:t>
      </w:r>
      <w:r w:rsidR="002C24E0" w:rsidRPr="00E84414">
        <w:rPr>
          <w:rFonts w:ascii="Arial" w:eastAsia="Times New Roman" w:hAnsi="Arial" w:cs="Arial"/>
          <w:bCs/>
          <w:lang w:eastAsia="ar-SA"/>
        </w:rPr>
        <w:t>205</w:t>
      </w:r>
      <w:r w:rsidRPr="00E84414">
        <w:rPr>
          <w:rFonts w:ascii="Arial" w:eastAsia="Times New Roman" w:hAnsi="Arial" w:cs="Arial"/>
          <w:bCs/>
          <w:lang w:eastAsia="ar-SA"/>
        </w:rPr>
        <w:t xml:space="preserve"> "</w:t>
      </w:r>
      <w:r w:rsidR="002C24E0" w:rsidRPr="00E84414">
        <w:rPr>
          <w:rFonts w:ascii="Arial" w:eastAsia="Times New Roman" w:hAnsi="Arial" w:cs="Arial"/>
          <w:bCs/>
          <w:lang w:eastAsia="ar-SA"/>
        </w:rPr>
        <w:t>Subzbiornik Warmia</w:t>
      </w:r>
      <w:r w:rsidRPr="00E84414">
        <w:rPr>
          <w:rFonts w:ascii="Arial" w:eastAsia="Times New Roman" w:hAnsi="Arial" w:cs="Arial"/>
          <w:bCs/>
          <w:lang w:eastAsia="ar-SA"/>
        </w:rPr>
        <w:t>"</w:t>
      </w:r>
    </w:p>
    <w:p w14:paraId="29EAE6AA" w14:textId="77777777" w:rsidR="006846FF" w:rsidRPr="00E84414" w:rsidRDefault="006846FF" w:rsidP="006846FF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39FE3C5" w14:textId="7E5CAC31" w:rsidR="00374AA4" w:rsidRDefault="00BA72D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O</w:t>
      </w:r>
      <w:r w:rsidR="00374AA4" w:rsidRPr="00E84414">
        <w:rPr>
          <w:rFonts w:ascii="Arial" w:eastAsia="Times New Roman" w:hAnsi="Arial" w:cs="Arial"/>
          <w:bCs/>
          <w:lang w:eastAsia="ar-SA"/>
        </w:rPr>
        <w:t>bszar</w:t>
      </w:r>
      <w:r w:rsidRPr="00E84414">
        <w:rPr>
          <w:rFonts w:ascii="Arial" w:eastAsia="Times New Roman" w:hAnsi="Arial" w:cs="Arial"/>
          <w:bCs/>
          <w:lang w:eastAsia="ar-SA"/>
        </w:rPr>
        <w:t>y</w:t>
      </w:r>
      <w:r w:rsidR="003B5CAE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w granicach</w:t>
      </w:r>
      <w:r w:rsidR="00374AA4" w:rsidRPr="00E84414">
        <w:rPr>
          <w:rFonts w:ascii="Arial" w:eastAsia="Times New Roman" w:hAnsi="Arial" w:cs="Arial"/>
          <w:bCs/>
          <w:lang w:eastAsia="ar-SA"/>
        </w:rPr>
        <w:t xml:space="preserve"> plan</w:t>
      </w:r>
      <w:r w:rsidRPr="00E84414">
        <w:rPr>
          <w:rFonts w:ascii="Arial" w:eastAsia="Times New Roman" w:hAnsi="Arial" w:cs="Arial"/>
          <w:bCs/>
          <w:lang w:eastAsia="ar-SA"/>
        </w:rPr>
        <w:t>u</w:t>
      </w:r>
      <w:r w:rsidR="00374AA4" w:rsidRPr="00E84414">
        <w:rPr>
          <w:rFonts w:ascii="Arial" w:eastAsia="Times New Roman" w:hAnsi="Arial" w:cs="Arial"/>
          <w:bCs/>
          <w:lang w:eastAsia="ar-SA"/>
        </w:rPr>
        <w:t xml:space="preserve"> położon</w:t>
      </w:r>
      <w:r w:rsidRPr="00E84414">
        <w:rPr>
          <w:rFonts w:ascii="Arial" w:eastAsia="Times New Roman" w:hAnsi="Arial" w:cs="Arial"/>
          <w:bCs/>
          <w:lang w:eastAsia="ar-SA"/>
        </w:rPr>
        <w:t>e</w:t>
      </w:r>
      <w:r w:rsidR="003B5CAE" w:rsidRPr="00E84414">
        <w:rPr>
          <w:rFonts w:ascii="Arial" w:eastAsia="Times New Roman" w:hAnsi="Arial" w:cs="Arial"/>
          <w:bCs/>
          <w:lang w:eastAsia="ar-SA"/>
        </w:rPr>
        <w:t xml:space="preserve"> </w:t>
      </w:r>
      <w:r w:rsidRPr="00E84414">
        <w:rPr>
          <w:rFonts w:ascii="Arial" w:eastAsia="Times New Roman" w:hAnsi="Arial" w:cs="Arial"/>
          <w:bCs/>
          <w:lang w:eastAsia="ar-SA"/>
        </w:rPr>
        <w:t>są</w:t>
      </w:r>
      <w:r w:rsidR="00374AA4" w:rsidRPr="00E84414">
        <w:rPr>
          <w:rFonts w:ascii="Arial" w:eastAsia="Times New Roman" w:hAnsi="Arial" w:cs="Arial"/>
          <w:bCs/>
          <w:lang w:eastAsia="ar-SA"/>
        </w:rPr>
        <w:t xml:space="preserve"> w obszarze aglomeracji </w:t>
      </w:r>
      <w:r w:rsidR="002C24E0" w:rsidRPr="00E84414">
        <w:rPr>
          <w:rFonts w:ascii="Arial" w:eastAsia="Times New Roman" w:hAnsi="Arial" w:cs="Arial"/>
          <w:bCs/>
          <w:lang w:eastAsia="ar-SA"/>
        </w:rPr>
        <w:t>Reszel</w:t>
      </w:r>
      <w:r w:rsidR="00374AA4" w:rsidRPr="00E84414">
        <w:rPr>
          <w:rFonts w:ascii="Arial" w:eastAsia="Times New Roman" w:hAnsi="Arial" w:cs="Arial"/>
          <w:bCs/>
          <w:lang w:eastAsia="ar-SA"/>
        </w:rPr>
        <w:t>, w której mają zastosowanie właściwe przepisy odrębne</w:t>
      </w:r>
      <w:r w:rsidR="002C24E0" w:rsidRPr="00E84414">
        <w:rPr>
          <w:rFonts w:ascii="Arial" w:eastAsia="Times New Roman" w:hAnsi="Arial" w:cs="Arial"/>
          <w:bCs/>
          <w:lang w:eastAsia="ar-SA"/>
        </w:rPr>
        <w:t>.</w:t>
      </w:r>
    </w:p>
    <w:p w14:paraId="1039FB5D" w14:textId="77777777" w:rsidR="005B57F2" w:rsidRPr="005B57F2" w:rsidRDefault="005B57F2" w:rsidP="005B57F2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4446DB7F" w14:textId="1B6CCF3A" w:rsidR="005B57F2" w:rsidRPr="00E84414" w:rsidRDefault="005B57F2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hAnsi="Arial" w:cs="Arial"/>
          <w:bCs/>
          <w:szCs w:val="24"/>
        </w:rPr>
        <w:t xml:space="preserve">Obszar planu położony jest w granicach </w:t>
      </w:r>
      <w:r w:rsidRPr="00E84414">
        <w:rPr>
          <w:rFonts w:ascii="Arial" w:hAnsi="Arial" w:cs="Arial"/>
          <w:bCs/>
        </w:rPr>
        <w:t xml:space="preserve">Obszaru Chronionego </w:t>
      </w:r>
      <w:r w:rsidRPr="00E84414">
        <w:rPr>
          <w:rFonts w:ascii="Arial" w:hAnsi="Arial" w:cs="Arial"/>
          <w:bCs/>
          <w:szCs w:val="24"/>
        </w:rPr>
        <w:t xml:space="preserve">Krajobrazu Jezior </w:t>
      </w:r>
      <w:proofErr w:type="spellStart"/>
      <w:r w:rsidRPr="00E84414">
        <w:rPr>
          <w:rFonts w:ascii="Arial" w:hAnsi="Arial" w:cs="Arial"/>
          <w:bCs/>
          <w:szCs w:val="24"/>
        </w:rPr>
        <w:t>Legińsko</w:t>
      </w:r>
      <w:proofErr w:type="spellEnd"/>
      <w:r w:rsidRPr="00E84414">
        <w:rPr>
          <w:rFonts w:ascii="Arial" w:hAnsi="Arial" w:cs="Arial"/>
          <w:bCs/>
          <w:szCs w:val="24"/>
        </w:rPr>
        <w:t>-Mrągowskich</w:t>
      </w:r>
      <w:r>
        <w:rPr>
          <w:rFonts w:ascii="Arial" w:hAnsi="Arial" w:cs="Arial"/>
          <w:bCs/>
          <w:szCs w:val="24"/>
        </w:rPr>
        <w:t>.</w:t>
      </w:r>
    </w:p>
    <w:p w14:paraId="17F1D882" w14:textId="77777777" w:rsidR="00214F5A" w:rsidRPr="00E84414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340BA1D5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14</w:t>
      </w:r>
      <w:r w:rsidRPr="00E84414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3D4C4178" w14:textId="77777777" w:rsidR="00214F5A" w:rsidRPr="00E84414" w:rsidRDefault="008E74AF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>W granicach planu nie ustala się tymczasowego</w:t>
      </w:r>
      <w:r w:rsidR="00710C78" w:rsidRPr="00E84414"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E84414">
        <w:rPr>
          <w:rFonts w:ascii="Arial" w:eastAsia="Times New Roman" w:hAnsi="Arial" w:cs="Arial"/>
          <w:bCs/>
          <w:lang w:eastAsia="ar-SA"/>
        </w:rPr>
        <w:t>użytkowania terenów</w:t>
      </w:r>
      <w:r w:rsidR="00645568" w:rsidRPr="00E84414">
        <w:rPr>
          <w:rFonts w:ascii="Arial" w:eastAsia="Times New Roman" w:hAnsi="Arial" w:cs="Arial"/>
          <w:bCs/>
          <w:lang w:eastAsia="ar-SA"/>
        </w:rPr>
        <w:t>.</w:t>
      </w:r>
    </w:p>
    <w:p w14:paraId="3178714F" w14:textId="77777777" w:rsidR="00872918" w:rsidRPr="00E84414" w:rsidRDefault="00872918" w:rsidP="00872918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749FBFEF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15</w:t>
      </w:r>
      <w:r w:rsidRPr="00E84414">
        <w:rPr>
          <w:rFonts w:ascii="Arial" w:eastAsia="Times New Roman" w:hAnsi="Arial" w:cs="Arial"/>
          <w:bCs/>
          <w:lang w:eastAsia="ar-SA"/>
        </w:rPr>
        <w:t>. Ustalenia dotyczące stawek z tytułu art. 36 ust. 4 ustawy o planowaniu i zagospodarowaniu przestrzennym.</w:t>
      </w:r>
    </w:p>
    <w:p w14:paraId="2F9324AB" w14:textId="77777777" w:rsidR="00872918" w:rsidRPr="00E84414" w:rsidRDefault="00872918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3AF27CE1" w14:textId="77777777" w:rsidR="00214F5A" w:rsidRPr="00E84414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Ustala się stawkę procentową służącą naliczeniu jednorazowej opłaty z tytułu wzrostu wartości nieruchomości w związku z uchwaleniem planu w wysokości </w:t>
      </w:r>
      <w:r w:rsidR="00C97A73" w:rsidRPr="00E84414">
        <w:rPr>
          <w:rFonts w:ascii="Arial" w:eastAsia="Times New Roman" w:hAnsi="Arial" w:cs="Arial"/>
          <w:bCs/>
          <w:lang w:eastAsia="ar-SA"/>
        </w:rPr>
        <w:t>3</w:t>
      </w:r>
      <w:r w:rsidRPr="00E84414">
        <w:rPr>
          <w:rFonts w:ascii="Arial" w:eastAsia="Times New Roman" w:hAnsi="Arial" w:cs="Arial"/>
          <w:bCs/>
          <w:lang w:eastAsia="ar-SA"/>
        </w:rPr>
        <w:t>0%.</w:t>
      </w:r>
    </w:p>
    <w:p w14:paraId="03AD8588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32E851F4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16</w:t>
      </w:r>
      <w:r w:rsidRPr="00E84414">
        <w:rPr>
          <w:rFonts w:ascii="Arial" w:eastAsia="Times New Roman" w:hAnsi="Arial" w:cs="Arial"/>
          <w:bCs/>
          <w:lang w:eastAsia="ar-SA"/>
        </w:rPr>
        <w:t>. 1. Uchwała podlega ogłoszeniu w Dzienniku Urzędowym Województwa Wa</w:t>
      </w:r>
      <w:r w:rsidR="002C24E0" w:rsidRPr="00E84414">
        <w:rPr>
          <w:rFonts w:ascii="Arial" w:eastAsia="Times New Roman" w:hAnsi="Arial" w:cs="Arial"/>
          <w:bCs/>
          <w:lang w:eastAsia="ar-SA"/>
        </w:rPr>
        <w:t>rm</w:t>
      </w:r>
      <w:r w:rsidRPr="00E84414">
        <w:rPr>
          <w:rFonts w:ascii="Arial" w:eastAsia="Times New Roman" w:hAnsi="Arial" w:cs="Arial"/>
          <w:bCs/>
          <w:lang w:eastAsia="ar-SA"/>
        </w:rPr>
        <w:t>ińsko-Mazurskiego.</w:t>
      </w:r>
    </w:p>
    <w:p w14:paraId="159CC32D" w14:textId="77777777" w:rsidR="00214F5A" w:rsidRPr="00E84414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Wykonanie uchwały powierza się </w:t>
      </w:r>
      <w:r w:rsidR="00401DFD" w:rsidRPr="00E84414">
        <w:rPr>
          <w:rFonts w:ascii="Arial" w:eastAsia="Times New Roman" w:hAnsi="Arial" w:cs="Arial"/>
          <w:bCs/>
          <w:lang w:eastAsia="ar-SA"/>
        </w:rPr>
        <w:t>Bu</w:t>
      </w:r>
      <w:r w:rsidR="002C24E0" w:rsidRPr="00E84414">
        <w:rPr>
          <w:rFonts w:ascii="Arial" w:eastAsia="Times New Roman" w:hAnsi="Arial" w:cs="Arial"/>
          <w:bCs/>
          <w:lang w:eastAsia="ar-SA"/>
        </w:rPr>
        <w:t>rm</w:t>
      </w:r>
      <w:r w:rsidR="00401DFD" w:rsidRPr="00E84414">
        <w:rPr>
          <w:rFonts w:ascii="Arial" w:eastAsia="Times New Roman" w:hAnsi="Arial" w:cs="Arial"/>
          <w:bCs/>
          <w:lang w:eastAsia="ar-SA"/>
        </w:rPr>
        <w:t xml:space="preserve">istrzowi </w:t>
      </w:r>
      <w:r w:rsidR="00BA72DA" w:rsidRPr="00E84414">
        <w:rPr>
          <w:rFonts w:ascii="Arial" w:eastAsia="Times New Roman" w:hAnsi="Arial" w:cs="Arial"/>
          <w:bCs/>
          <w:lang w:eastAsia="ar-SA"/>
        </w:rPr>
        <w:t>Reszla</w:t>
      </w:r>
      <w:r w:rsidRPr="00E84414">
        <w:rPr>
          <w:rFonts w:ascii="Arial" w:eastAsia="Times New Roman" w:hAnsi="Arial" w:cs="Arial"/>
          <w:bCs/>
          <w:lang w:eastAsia="ar-SA"/>
        </w:rPr>
        <w:t>.</w:t>
      </w:r>
    </w:p>
    <w:p w14:paraId="39F85E67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84A7315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§ </w:t>
      </w:r>
      <w:r w:rsidR="00E74237" w:rsidRPr="00E84414">
        <w:rPr>
          <w:rFonts w:ascii="Arial" w:eastAsia="Times New Roman" w:hAnsi="Arial" w:cs="Arial"/>
          <w:bCs/>
          <w:lang w:eastAsia="ar-SA"/>
        </w:rPr>
        <w:t>17</w:t>
      </w:r>
      <w:r w:rsidRPr="00E84414">
        <w:rPr>
          <w:rFonts w:ascii="Arial" w:eastAsia="Times New Roman" w:hAnsi="Arial" w:cs="Arial"/>
          <w:bCs/>
          <w:lang w:eastAsia="ar-SA"/>
        </w:rPr>
        <w:t>. Uchwała wchodzi w życie po 14 dniach od daty jej ogłoszenia w Dzienniku Urzędowym Województwa Wa</w:t>
      </w:r>
      <w:r w:rsidR="002C24E0" w:rsidRPr="00E84414">
        <w:rPr>
          <w:rFonts w:ascii="Arial" w:eastAsia="Times New Roman" w:hAnsi="Arial" w:cs="Arial"/>
          <w:bCs/>
          <w:lang w:eastAsia="ar-SA"/>
        </w:rPr>
        <w:t>rm</w:t>
      </w:r>
      <w:r w:rsidRPr="00E84414">
        <w:rPr>
          <w:rFonts w:ascii="Arial" w:eastAsia="Times New Roman" w:hAnsi="Arial" w:cs="Arial"/>
          <w:bCs/>
          <w:lang w:eastAsia="ar-SA"/>
        </w:rPr>
        <w:t>ińsko-Mazurskiego.</w:t>
      </w:r>
    </w:p>
    <w:p w14:paraId="2B2DA20E" w14:textId="77777777" w:rsidR="00214F5A" w:rsidRPr="00E84414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10AEBA1F" w14:textId="77777777" w:rsidR="00214F5A" w:rsidRPr="00E84414" w:rsidRDefault="00214F5A" w:rsidP="00790A57">
      <w:pPr>
        <w:suppressAutoHyphens/>
        <w:spacing w:after="0"/>
        <w:ind w:firstLine="5529"/>
        <w:rPr>
          <w:rFonts w:ascii="Calibri" w:eastAsia="SimSun" w:hAnsi="Calibri" w:cs="font355"/>
          <w:bCs/>
          <w:lang w:eastAsia="ar-SA"/>
        </w:rPr>
      </w:pPr>
      <w:r w:rsidRPr="00E84414">
        <w:rPr>
          <w:rFonts w:ascii="Arial" w:eastAsia="Times New Roman" w:hAnsi="Arial" w:cs="Arial"/>
          <w:bCs/>
          <w:lang w:eastAsia="ar-SA"/>
        </w:rPr>
        <w:t xml:space="preserve">Przewodniczący Rady </w:t>
      </w:r>
      <w:r w:rsidR="00401DFD" w:rsidRPr="00E84414">
        <w:rPr>
          <w:rFonts w:ascii="Arial" w:eastAsia="Times New Roman" w:hAnsi="Arial" w:cs="Arial"/>
          <w:bCs/>
          <w:lang w:eastAsia="ar-SA"/>
        </w:rPr>
        <w:t>Miejskiej</w:t>
      </w:r>
    </w:p>
    <w:p w14:paraId="1A26F23C" w14:textId="77777777" w:rsidR="00214F5A" w:rsidRPr="00E84414" w:rsidRDefault="00214F5A" w:rsidP="00790A57">
      <w:pPr>
        <w:suppressAutoHyphens/>
        <w:rPr>
          <w:rFonts w:ascii="Calibri" w:eastAsia="SimSun" w:hAnsi="Calibri" w:cs="font355"/>
          <w:bCs/>
          <w:lang w:eastAsia="ar-SA"/>
        </w:rPr>
      </w:pPr>
    </w:p>
    <w:p w14:paraId="63279966" w14:textId="77777777" w:rsidR="00214F5A" w:rsidRPr="00E84414" w:rsidRDefault="00214F5A" w:rsidP="00790A57">
      <w:pPr>
        <w:rPr>
          <w:bCs/>
        </w:rPr>
      </w:pPr>
    </w:p>
    <w:sectPr w:rsidR="00214F5A" w:rsidRPr="00E84414" w:rsidSect="00D001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870E" w14:textId="77777777" w:rsidR="007B2293" w:rsidRDefault="007B2293" w:rsidP="003926CA">
      <w:pPr>
        <w:spacing w:after="0" w:line="240" w:lineRule="auto"/>
      </w:pPr>
      <w:r>
        <w:separator/>
      </w:r>
    </w:p>
  </w:endnote>
  <w:endnote w:type="continuationSeparator" w:id="0">
    <w:p w14:paraId="57D879BE" w14:textId="77777777" w:rsidR="007B2293" w:rsidRDefault="007B2293" w:rsidP="003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4F5" w14:textId="77777777" w:rsidR="00BB69F6" w:rsidRDefault="008E5432">
    <w:pPr>
      <w:pStyle w:val="Stopka"/>
      <w:jc w:val="right"/>
    </w:pPr>
    <w:r>
      <w:rPr>
        <w:noProof/>
      </w:rPr>
      <w:fldChar w:fldCharType="begin"/>
    </w:r>
    <w:r w:rsidR="00BB69F6">
      <w:rPr>
        <w:noProof/>
      </w:rPr>
      <w:instrText xml:space="preserve"> PAGE   \* MERGEFORMAT </w:instrText>
    </w:r>
    <w:r>
      <w:rPr>
        <w:noProof/>
      </w:rPr>
      <w:fldChar w:fldCharType="separate"/>
    </w:r>
    <w:r w:rsidR="00C717E3">
      <w:rPr>
        <w:noProof/>
      </w:rPr>
      <w:t>2</w:t>
    </w:r>
    <w:r>
      <w:rPr>
        <w:noProof/>
      </w:rPr>
      <w:fldChar w:fldCharType="end"/>
    </w:r>
  </w:p>
  <w:p w14:paraId="27C691F8" w14:textId="77777777" w:rsidR="00BB69F6" w:rsidRDefault="00BB6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4FA1" w14:textId="77777777" w:rsidR="007B2293" w:rsidRDefault="007B2293" w:rsidP="003926CA">
      <w:pPr>
        <w:spacing w:after="0" w:line="240" w:lineRule="auto"/>
      </w:pPr>
      <w:r>
        <w:separator/>
      </w:r>
    </w:p>
  </w:footnote>
  <w:footnote w:type="continuationSeparator" w:id="0">
    <w:p w14:paraId="471B38CC" w14:textId="77777777" w:rsidR="007B2293" w:rsidRDefault="007B2293" w:rsidP="003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E2499DA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C76F5"/>
    <w:multiLevelType w:val="hybridMultilevel"/>
    <w:tmpl w:val="123C00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1B6145"/>
    <w:multiLevelType w:val="multilevel"/>
    <w:tmpl w:val="8168DD64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3441"/>
        </w:tabs>
        <w:ind w:left="3441" w:hanging="18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F347DAF"/>
    <w:multiLevelType w:val="multilevel"/>
    <w:tmpl w:val="7E4A3EB6"/>
    <w:name w:val="WWNum6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2FD15FF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8855A8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750ED"/>
    <w:multiLevelType w:val="multilevel"/>
    <w:tmpl w:val="FCD06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65F55C1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B63268"/>
    <w:multiLevelType w:val="hybridMultilevel"/>
    <w:tmpl w:val="DC10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6321D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C22AC"/>
    <w:multiLevelType w:val="hybridMultilevel"/>
    <w:tmpl w:val="836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0579E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0E52710"/>
    <w:multiLevelType w:val="multilevel"/>
    <w:tmpl w:val="D65E6B52"/>
    <w:name w:val="WW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FC68D7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84A33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C90DEB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76315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1F6430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A415964"/>
    <w:multiLevelType w:val="multilevel"/>
    <w:tmpl w:val="653C0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AB541D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D643A34"/>
    <w:multiLevelType w:val="multilevel"/>
    <w:tmpl w:val="7E2499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359745594">
    <w:abstractNumId w:val="0"/>
  </w:num>
  <w:num w:numId="2" w16cid:durableId="701563897">
    <w:abstractNumId w:val="19"/>
  </w:num>
  <w:num w:numId="3" w16cid:durableId="248856478">
    <w:abstractNumId w:val="30"/>
  </w:num>
  <w:num w:numId="4" w16cid:durableId="1064568107">
    <w:abstractNumId w:val="12"/>
  </w:num>
  <w:num w:numId="5" w16cid:durableId="1091271027">
    <w:abstractNumId w:val="25"/>
  </w:num>
  <w:num w:numId="6" w16cid:durableId="1578512443">
    <w:abstractNumId w:val="18"/>
  </w:num>
  <w:num w:numId="7" w16cid:durableId="1585915528">
    <w:abstractNumId w:val="16"/>
  </w:num>
  <w:num w:numId="8" w16cid:durableId="980309889">
    <w:abstractNumId w:val="22"/>
  </w:num>
  <w:num w:numId="9" w16cid:durableId="461072164">
    <w:abstractNumId w:val="31"/>
  </w:num>
  <w:num w:numId="10" w16cid:durableId="192235954">
    <w:abstractNumId w:val="10"/>
  </w:num>
  <w:num w:numId="11" w16cid:durableId="1339772890">
    <w:abstractNumId w:val="17"/>
  </w:num>
  <w:num w:numId="12" w16cid:durableId="854154546">
    <w:abstractNumId w:val="28"/>
  </w:num>
  <w:num w:numId="13" w16cid:durableId="1247495286">
    <w:abstractNumId w:val="29"/>
  </w:num>
  <w:num w:numId="14" w16cid:durableId="923802500">
    <w:abstractNumId w:val="13"/>
  </w:num>
  <w:num w:numId="15" w16cid:durableId="1471441995">
    <w:abstractNumId w:val="27"/>
  </w:num>
  <w:num w:numId="16" w16cid:durableId="1085033253">
    <w:abstractNumId w:val="15"/>
  </w:num>
  <w:num w:numId="17" w16cid:durableId="348801744">
    <w:abstractNumId w:val="5"/>
  </w:num>
  <w:num w:numId="18" w16cid:durableId="632715923">
    <w:abstractNumId w:val="26"/>
  </w:num>
  <w:num w:numId="19" w16cid:durableId="954798006">
    <w:abstractNumId w:val="9"/>
  </w:num>
  <w:num w:numId="20" w16cid:durableId="1186334127">
    <w:abstractNumId w:val="11"/>
  </w:num>
  <w:num w:numId="21" w16cid:durableId="1500464943">
    <w:abstractNumId w:val="2"/>
  </w:num>
  <w:num w:numId="22" w16cid:durableId="897277101">
    <w:abstractNumId w:val="23"/>
  </w:num>
  <w:num w:numId="23" w16cid:durableId="1879080435">
    <w:abstractNumId w:val="24"/>
  </w:num>
  <w:num w:numId="24" w16cid:durableId="2133012359">
    <w:abstractNumId w:val="7"/>
  </w:num>
  <w:num w:numId="25" w16cid:durableId="1400518800">
    <w:abstractNumId w:val="32"/>
  </w:num>
  <w:num w:numId="26" w16cid:durableId="1165124100">
    <w:abstractNumId w:val="6"/>
  </w:num>
  <w:num w:numId="27" w16cid:durableId="1930961314">
    <w:abstractNumId w:val="14"/>
  </w:num>
  <w:num w:numId="28" w16cid:durableId="11587362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5A"/>
    <w:rsid w:val="000003EA"/>
    <w:rsid w:val="00007EDB"/>
    <w:rsid w:val="00012766"/>
    <w:rsid w:val="00022AD4"/>
    <w:rsid w:val="000404B4"/>
    <w:rsid w:val="0004168E"/>
    <w:rsid w:val="00061E40"/>
    <w:rsid w:val="00064465"/>
    <w:rsid w:val="00065AD8"/>
    <w:rsid w:val="00070E5A"/>
    <w:rsid w:val="000735A9"/>
    <w:rsid w:val="00090A79"/>
    <w:rsid w:val="000A4535"/>
    <w:rsid w:val="000C0432"/>
    <w:rsid w:val="000E5F97"/>
    <w:rsid w:val="000E72D1"/>
    <w:rsid w:val="001139E2"/>
    <w:rsid w:val="00115E7D"/>
    <w:rsid w:val="00116A65"/>
    <w:rsid w:val="00124F7C"/>
    <w:rsid w:val="00131A3B"/>
    <w:rsid w:val="001612C1"/>
    <w:rsid w:val="00166DEF"/>
    <w:rsid w:val="00173E33"/>
    <w:rsid w:val="00191421"/>
    <w:rsid w:val="001A257B"/>
    <w:rsid w:val="001B1D85"/>
    <w:rsid w:val="001B4E69"/>
    <w:rsid w:val="001B7155"/>
    <w:rsid w:val="001C7A3B"/>
    <w:rsid w:val="001D7DC4"/>
    <w:rsid w:val="001E2C9A"/>
    <w:rsid w:val="001E5214"/>
    <w:rsid w:val="001F5585"/>
    <w:rsid w:val="001F59A2"/>
    <w:rsid w:val="00201F63"/>
    <w:rsid w:val="00203AC6"/>
    <w:rsid w:val="00210F2A"/>
    <w:rsid w:val="00214F5A"/>
    <w:rsid w:val="00225278"/>
    <w:rsid w:val="002364BC"/>
    <w:rsid w:val="00250FF8"/>
    <w:rsid w:val="00264C8B"/>
    <w:rsid w:val="002676FF"/>
    <w:rsid w:val="0027774E"/>
    <w:rsid w:val="00280E9D"/>
    <w:rsid w:val="00285F75"/>
    <w:rsid w:val="00290704"/>
    <w:rsid w:val="00293901"/>
    <w:rsid w:val="0029459C"/>
    <w:rsid w:val="002A1D4B"/>
    <w:rsid w:val="002B06F1"/>
    <w:rsid w:val="002B08CA"/>
    <w:rsid w:val="002B2CE5"/>
    <w:rsid w:val="002C24E0"/>
    <w:rsid w:val="002C3290"/>
    <w:rsid w:val="002D6D61"/>
    <w:rsid w:val="002E145B"/>
    <w:rsid w:val="002E41D9"/>
    <w:rsid w:val="002E4773"/>
    <w:rsid w:val="0030117F"/>
    <w:rsid w:val="00304EA1"/>
    <w:rsid w:val="0032277D"/>
    <w:rsid w:val="00325FC4"/>
    <w:rsid w:val="00331239"/>
    <w:rsid w:val="00334914"/>
    <w:rsid w:val="00345B78"/>
    <w:rsid w:val="0035037D"/>
    <w:rsid w:val="00355DEC"/>
    <w:rsid w:val="003604A7"/>
    <w:rsid w:val="00374AA4"/>
    <w:rsid w:val="003762CC"/>
    <w:rsid w:val="003813F2"/>
    <w:rsid w:val="003867EC"/>
    <w:rsid w:val="003926CA"/>
    <w:rsid w:val="003A01AC"/>
    <w:rsid w:val="003B5CAE"/>
    <w:rsid w:val="003C27BC"/>
    <w:rsid w:val="003C4E64"/>
    <w:rsid w:val="003C707E"/>
    <w:rsid w:val="003C76E5"/>
    <w:rsid w:val="003E721B"/>
    <w:rsid w:val="003F0CF8"/>
    <w:rsid w:val="003F63F3"/>
    <w:rsid w:val="00401DFD"/>
    <w:rsid w:val="00414687"/>
    <w:rsid w:val="00422822"/>
    <w:rsid w:val="00424D88"/>
    <w:rsid w:val="0043463C"/>
    <w:rsid w:val="00442F1A"/>
    <w:rsid w:val="00446506"/>
    <w:rsid w:val="0047384D"/>
    <w:rsid w:val="004740F2"/>
    <w:rsid w:val="00482333"/>
    <w:rsid w:val="00497A65"/>
    <w:rsid w:val="004A5B9E"/>
    <w:rsid w:val="004B5AC8"/>
    <w:rsid w:val="004E1770"/>
    <w:rsid w:val="004E4405"/>
    <w:rsid w:val="004E6645"/>
    <w:rsid w:val="004F0A60"/>
    <w:rsid w:val="004F3D4E"/>
    <w:rsid w:val="004F4C7B"/>
    <w:rsid w:val="004F5962"/>
    <w:rsid w:val="004F5F41"/>
    <w:rsid w:val="00512B10"/>
    <w:rsid w:val="00514806"/>
    <w:rsid w:val="0051598B"/>
    <w:rsid w:val="00522273"/>
    <w:rsid w:val="00525E2D"/>
    <w:rsid w:val="00540584"/>
    <w:rsid w:val="0054303A"/>
    <w:rsid w:val="00552537"/>
    <w:rsid w:val="00553EB5"/>
    <w:rsid w:val="005617C9"/>
    <w:rsid w:val="00562F03"/>
    <w:rsid w:val="005643DC"/>
    <w:rsid w:val="005718AA"/>
    <w:rsid w:val="00586494"/>
    <w:rsid w:val="005875F5"/>
    <w:rsid w:val="00597557"/>
    <w:rsid w:val="005A1B5A"/>
    <w:rsid w:val="005B57F2"/>
    <w:rsid w:val="005B5B09"/>
    <w:rsid w:val="005C3EC3"/>
    <w:rsid w:val="005D478D"/>
    <w:rsid w:val="005E34F7"/>
    <w:rsid w:val="005F5D91"/>
    <w:rsid w:val="00607163"/>
    <w:rsid w:val="00613FC5"/>
    <w:rsid w:val="0061729C"/>
    <w:rsid w:val="00617C42"/>
    <w:rsid w:val="00622C83"/>
    <w:rsid w:val="00625998"/>
    <w:rsid w:val="00630C43"/>
    <w:rsid w:val="00632EE4"/>
    <w:rsid w:val="006330FB"/>
    <w:rsid w:val="00645568"/>
    <w:rsid w:val="00651195"/>
    <w:rsid w:val="00652507"/>
    <w:rsid w:val="00652F4C"/>
    <w:rsid w:val="0065410B"/>
    <w:rsid w:val="00675BBF"/>
    <w:rsid w:val="00675DEF"/>
    <w:rsid w:val="006846FF"/>
    <w:rsid w:val="006850B6"/>
    <w:rsid w:val="006873E8"/>
    <w:rsid w:val="00691BC9"/>
    <w:rsid w:val="006A46A2"/>
    <w:rsid w:val="006A5349"/>
    <w:rsid w:val="006C55E5"/>
    <w:rsid w:val="006D0FFB"/>
    <w:rsid w:val="006E230F"/>
    <w:rsid w:val="006F27B2"/>
    <w:rsid w:val="006F4C17"/>
    <w:rsid w:val="006F7F6B"/>
    <w:rsid w:val="00701BCC"/>
    <w:rsid w:val="00702CE5"/>
    <w:rsid w:val="00706ADC"/>
    <w:rsid w:val="0071003A"/>
    <w:rsid w:val="00710C78"/>
    <w:rsid w:val="00732DD0"/>
    <w:rsid w:val="00746DE2"/>
    <w:rsid w:val="0076000D"/>
    <w:rsid w:val="007812E0"/>
    <w:rsid w:val="00784412"/>
    <w:rsid w:val="00790A57"/>
    <w:rsid w:val="007A199A"/>
    <w:rsid w:val="007B2293"/>
    <w:rsid w:val="007B23DF"/>
    <w:rsid w:val="007C7B9D"/>
    <w:rsid w:val="007D1448"/>
    <w:rsid w:val="007D3C0C"/>
    <w:rsid w:val="007D5CFB"/>
    <w:rsid w:val="007E2879"/>
    <w:rsid w:val="007F0EFC"/>
    <w:rsid w:val="007F24B6"/>
    <w:rsid w:val="007F3B31"/>
    <w:rsid w:val="007F3FEB"/>
    <w:rsid w:val="007F76C7"/>
    <w:rsid w:val="00800F0C"/>
    <w:rsid w:val="00823C94"/>
    <w:rsid w:val="00831397"/>
    <w:rsid w:val="00834F21"/>
    <w:rsid w:val="00853C32"/>
    <w:rsid w:val="00860C28"/>
    <w:rsid w:val="00865A45"/>
    <w:rsid w:val="00872918"/>
    <w:rsid w:val="00874F51"/>
    <w:rsid w:val="00885D25"/>
    <w:rsid w:val="00886383"/>
    <w:rsid w:val="00894787"/>
    <w:rsid w:val="008A3A45"/>
    <w:rsid w:val="008A7E16"/>
    <w:rsid w:val="008B28DF"/>
    <w:rsid w:val="008C29D5"/>
    <w:rsid w:val="008C4375"/>
    <w:rsid w:val="008D1EA4"/>
    <w:rsid w:val="008E5432"/>
    <w:rsid w:val="008E68BA"/>
    <w:rsid w:val="008E74AF"/>
    <w:rsid w:val="008E7843"/>
    <w:rsid w:val="008E7BC9"/>
    <w:rsid w:val="00905ED8"/>
    <w:rsid w:val="00916746"/>
    <w:rsid w:val="00922ED5"/>
    <w:rsid w:val="009233F2"/>
    <w:rsid w:val="0092402C"/>
    <w:rsid w:val="009264BD"/>
    <w:rsid w:val="00936569"/>
    <w:rsid w:val="00940084"/>
    <w:rsid w:val="00941343"/>
    <w:rsid w:val="0094546E"/>
    <w:rsid w:val="0095039A"/>
    <w:rsid w:val="00956544"/>
    <w:rsid w:val="00970A0E"/>
    <w:rsid w:val="00992DB1"/>
    <w:rsid w:val="00996015"/>
    <w:rsid w:val="009A1DA6"/>
    <w:rsid w:val="009B0247"/>
    <w:rsid w:val="009B5B97"/>
    <w:rsid w:val="009B5F80"/>
    <w:rsid w:val="009F4F5E"/>
    <w:rsid w:val="00A015F2"/>
    <w:rsid w:val="00A04A77"/>
    <w:rsid w:val="00A15F03"/>
    <w:rsid w:val="00A17C70"/>
    <w:rsid w:val="00A3464F"/>
    <w:rsid w:val="00A40D00"/>
    <w:rsid w:val="00A418C6"/>
    <w:rsid w:val="00A44E01"/>
    <w:rsid w:val="00A526A3"/>
    <w:rsid w:val="00A5525F"/>
    <w:rsid w:val="00A602A4"/>
    <w:rsid w:val="00A63E60"/>
    <w:rsid w:val="00A67328"/>
    <w:rsid w:val="00A71AC6"/>
    <w:rsid w:val="00A90DF6"/>
    <w:rsid w:val="00A93D82"/>
    <w:rsid w:val="00A963E4"/>
    <w:rsid w:val="00A96B90"/>
    <w:rsid w:val="00AA05FC"/>
    <w:rsid w:val="00AA277A"/>
    <w:rsid w:val="00AA7816"/>
    <w:rsid w:val="00AB0439"/>
    <w:rsid w:val="00AB23DA"/>
    <w:rsid w:val="00AB37BE"/>
    <w:rsid w:val="00AC2223"/>
    <w:rsid w:val="00AC2A95"/>
    <w:rsid w:val="00AD4D82"/>
    <w:rsid w:val="00AE52C7"/>
    <w:rsid w:val="00AE5FC9"/>
    <w:rsid w:val="00AF22DB"/>
    <w:rsid w:val="00B04245"/>
    <w:rsid w:val="00B05F14"/>
    <w:rsid w:val="00B11518"/>
    <w:rsid w:val="00B16D82"/>
    <w:rsid w:val="00B218CD"/>
    <w:rsid w:val="00B27E5C"/>
    <w:rsid w:val="00B37CAD"/>
    <w:rsid w:val="00B43A39"/>
    <w:rsid w:val="00B5075C"/>
    <w:rsid w:val="00B57324"/>
    <w:rsid w:val="00B661FF"/>
    <w:rsid w:val="00B76D55"/>
    <w:rsid w:val="00B909A5"/>
    <w:rsid w:val="00B965D6"/>
    <w:rsid w:val="00BA5188"/>
    <w:rsid w:val="00BA72DA"/>
    <w:rsid w:val="00BB69F6"/>
    <w:rsid w:val="00BF0739"/>
    <w:rsid w:val="00BF141E"/>
    <w:rsid w:val="00BF4322"/>
    <w:rsid w:val="00BF642D"/>
    <w:rsid w:val="00BF7FDD"/>
    <w:rsid w:val="00C023B8"/>
    <w:rsid w:val="00C126F9"/>
    <w:rsid w:val="00C178D0"/>
    <w:rsid w:val="00C210F6"/>
    <w:rsid w:val="00C26FE8"/>
    <w:rsid w:val="00C30A1A"/>
    <w:rsid w:val="00C32049"/>
    <w:rsid w:val="00C41635"/>
    <w:rsid w:val="00C41839"/>
    <w:rsid w:val="00C43CDA"/>
    <w:rsid w:val="00C51C6D"/>
    <w:rsid w:val="00C52391"/>
    <w:rsid w:val="00C65D83"/>
    <w:rsid w:val="00C67513"/>
    <w:rsid w:val="00C717E3"/>
    <w:rsid w:val="00C7470D"/>
    <w:rsid w:val="00C8218E"/>
    <w:rsid w:val="00C82962"/>
    <w:rsid w:val="00C839D5"/>
    <w:rsid w:val="00C87DE7"/>
    <w:rsid w:val="00C90F81"/>
    <w:rsid w:val="00C97A73"/>
    <w:rsid w:val="00CA2EE9"/>
    <w:rsid w:val="00CB1E08"/>
    <w:rsid w:val="00CB3A3F"/>
    <w:rsid w:val="00CB64AF"/>
    <w:rsid w:val="00CC3391"/>
    <w:rsid w:val="00CC541D"/>
    <w:rsid w:val="00CD21DA"/>
    <w:rsid w:val="00CD4297"/>
    <w:rsid w:val="00CF01E9"/>
    <w:rsid w:val="00CF5C93"/>
    <w:rsid w:val="00D001FF"/>
    <w:rsid w:val="00D00A62"/>
    <w:rsid w:val="00D135F3"/>
    <w:rsid w:val="00D15437"/>
    <w:rsid w:val="00D362B5"/>
    <w:rsid w:val="00D37A06"/>
    <w:rsid w:val="00D4206F"/>
    <w:rsid w:val="00D53175"/>
    <w:rsid w:val="00D679FF"/>
    <w:rsid w:val="00D740AA"/>
    <w:rsid w:val="00D77B64"/>
    <w:rsid w:val="00D865DC"/>
    <w:rsid w:val="00D91D83"/>
    <w:rsid w:val="00D96216"/>
    <w:rsid w:val="00D96648"/>
    <w:rsid w:val="00DA0980"/>
    <w:rsid w:val="00DA709A"/>
    <w:rsid w:val="00DB3858"/>
    <w:rsid w:val="00DB48A2"/>
    <w:rsid w:val="00DF1DD0"/>
    <w:rsid w:val="00DF36E5"/>
    <w:rsid w:val="00E1303F"/>
    <w:rsid w:val="00E24057"/>
    <w:rsid w:val="00E257C6"/>
    <w:rsid w:val="00E27A7C"/>
    <w:rsid w:val="00E51C2B"/>
    <w:rsid w:val="00E56D02"/>
    <w:rsid w:val="00E64C68"/>
    <w:rsid w:val="00E6610F"/>
    <w:rsid w:val="00E74214"/>
    <w:rsid w:val="00E74237"/>
    <w:rsid w:val="00E77E71"/>
    <w:rsid w:val="00E840D2"/>
    <w:rsid w:val="00E84414"/>
    <w:rsid w:val="00E86CE4"/>
    <w:rsid w:val="00EA0F08"/>
    <w:rsid w:val="00EA5430"/>
    <w:rsid w:val="00EB3941"/>
    <w:rsid w:val="00EC764D"/>
    <w:rsid w:val="00ED2033"/>
    <w:rsid w:val="00EE065B"/>
    <w:rsid w:val="00EE2CB4"/>
    <w:rsid w:val="00EF6C8E"/>
    <w:rsid w:val="00F01D4E"/>
    <w:rsid w:val="00F25EB1"/>
    <w:rsid w:val="00F342A3"/>
    <w:rsid w:val="00F373DB"/>
    <w:rsid w:val="00F478C3"/>
    <w:rsid w:val="00F52F6C"/>
    <w:rsid w:val="00F65501"/>
    <w:rsid w:val="00F77EA7"/>
    <w:rsid w:val="00F81109"/>
    <w:rsid w:val="00F9012F"/>
    <w:rsid w:val="00F90DDA"/>
    <w:rsid w:val="00FA2513"/>
    <w:rsid w:val="00FA4C72"/>
    <w:rsid w:val="00FD2530"/>
    <w:rsid w:val="00FF3671"/>
    <w:rsid w:val="00FF4B90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F7E"/>
  <w15:docId w15:val="{47790E72-9F30-44CB-ACAE-EC2EA92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5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F5A"/>
  </w:style>
  <w:style w:type="paragraph" w:styleId="Akapitzlist">
    <w:name w:val="List Paragraph"/>
    <w:basedOn w:val="Normalny"/>
    <w:uiPriority w:val="34"/>
    <w:qFormat/>
    <w:rsid w:val="00214F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C72"/>
    <w:rPr>
      <w:vertAlign w:val="superscript"/>
    </w:rPr>
  </w:style>
  <w:style w:type="paragraph" w:customStyle="1" w:styleId="MICHAL10">
    <w:name w:val="*MICHAL 1)"/>
    <w:basedOn w:val="Normalny"/>
    <w:qFormat/>
    <w:rsid w:val="00EA5430"/>
    <w:pPr>
      <w:numPr>
        <w:ilvl w:val="1"/>
        <w:numId w:val="24"/>
      </w:numPr>
      <w:tabs>
        <w:tab w:val="left" w:pos="567"/>
      </w:tabs>
      <w:snapToGrid w:val="0"/>
      <w:spacing w:before="120" w:after="0"/>
      <w:jc w:val="both"/>
    </w:pPr>
    <w:rPr>
      <w:rFonts w:ascii="Times New Roman" w:eastAsia="Times New Roman" w:hAnsi="Times New Roman" w:cs="Tahoma"/>
      <w:lang w:eastAsia="pl-PL"/>
    </w:rPr>
  </w:style>
  <w:style w:type="paragraph" w:customStyle="1" w:styleId="MICHAL1">
    <w:name w:val="*MICHAL 1."/>
    <w:qFormat/>
    <w:rsid w:val="00EA5430"/>
    <w:pPr>
      <w:numPr>
        <w:numId w:val="24"/>
      </w:numPr>
      <w:ind w:left="0" w:firstLine="0"/>
    </w:pPr>
  </w:style>
  <w:style w:type="paragraph" w:customStyle="1" w:styleId="MICHALa">
    <w:name w:val="*MICHAL a)"/>
    <w:basedOn w:val="MICHAL10"/>
    <w:qFormat/>
    <w:rsid w:val="00EA5430"/>
    <w:pPr>
      <w:numPr>
        <w:ilvl w:val="2"/>
      </w:numPr>
      <w:tabs>
        <w:tab w:val="left" w:pos="-851"/>
      </w:tabs>
      <w:spacing w:befor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430"/>
  </w:style>
  <w:style w:type="paragraph" w:styleId="NormalnyWeb">
    <w:name w:val="Normal (Web)"/>
    <w:basedOn w:val="Normalny"/>
    <w:uiPriority w:val="99"/>
    <w:semiHidden/>
    <w:unhideWhenUsed/>
    <w:rsid w:val="007E2879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7080-506E-410F-B958-E1AEB788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2674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Piotr Chamik</cp:lastModifiedBy>
  <cp:revision>5</cp:revision>
  <cp:lastPrinted>2019-11-07T13:06:00Z</cp:lastPrinted>
  <dcterms:created xsi:type="dcterms:W3CDTF">2023-02-16T17:14:00Z</dcterms:created>
  <dcterms:modified xsi:type="dcterms:W3CDTF">2023-06-02T09:23:00Z</dcterms:modified>
</cp:coreProperties>
</file>