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3C6D7C" w14:textId="77777777" w:rsidR="00975C6E" w:rsidRDefault="00975C6E" w:rsidP="00975C6E">
      <w:pPr>
        <w:pStyle w:val="Default"/>
        <w:jc w:val="right"/>
        <w:rPr>
          <w:rFonts w:ascii="Times New Roman" w:hAnsi="Times New Roman" w:cs="Times New Roman"/>
          <w:b/>
          <w:sz w:val="26"/>
          <w:szCs w:val="26"/>
        </w:rPr>
      </w:pPr>
      <w:r>
        <w:rPr>
          <w:rFonts w:ascii="Times New Roman" w:hAnsi="Times New Roman" w:cs="Times New Roman"/>
          <w:b/>
          <w:sz w:val="26"/>
          <w:szCs w:val="26"/>
        </w:rPr>
        <w:t>Projekt</w:t>
      </w:r>
    </w:p>
    <w:p w14:paraId="4E4113F3" w14:textId="77777777" w:rsidR="0089222E" w:rsidRPr="007E03D7" w:rsidRDefault="0089222E" w:rsidP="0089222E">
      <w:pPr>
        <w:pStyle w:val="Default"/>
        <w:jc w:val="center"/>
        <w:rPr>
          <w:rFonts w:ascii="Times New Roman" w:hAnsi="Times New Roman" w:cs="Times New Roman"/>
          <w:b/>
          <w:sz w:val="26"/>
          <w:szCs w:val="26"/>
        </w:rPr>
      </w:pPr>
      <w:r w:rsidRPr="007E03D7">
        <w:rPr>
          <w:rFonts w:ascii="Times New Roman" w:hAnsi="Times New Roman" w:cs="Times New Roman"/>
          <w:b/>
          <w:sz w:val="26"/>
          <w:szCs w:val="26"/>
        </w:rPr>
        <w:t xml:space="preserve">Uchwała Nr </w:t>
      </w:r>
      <w:r>
        <w:rPr>
          <w:rFonts w:ascii="Times New Roman" w:hAnsi="Times New Roman" w:cs="Times New Roman"/>
          <w:b/>
          <w:sz w:val="26"/>
          <w:szCs w:val="26"/>
        </w:rPr>
        <w:t>L</w:t>
      </w:r>
      <w:r w:rsidRPr="007E03D7">
        <w:rPr>
          <w:rFonts w:ascii="Times New Roman" w:hAnsi="Times New Roman" w:cs="Times New Roman"/>
          <w:b/>
          <w:sz w:val="26"/>
          <w:szCs w:val="26"/>
        </w:rPr>
        <w:t>X/</w:t>
      </w:r>
      <w:r>
        <w:rPr>
          <w:rFonts w:ascii="Times New Roman" w:hAnsi="Times New Roman" w:cs="Times New Roman"/>
          <w:b/>
          <w:sz w:val="26"/>
          <w:szCs w:val="26"/>
        </w:rPr>
        <w:t>…</w:t>
      </w:r>
      <w:r w:rsidRPr="007E03D7">
        <w:rPr>
          <w:rFonts w:ascii="Times New Roman" w:hAnsi="Times New Roman" w:cs="Times New Roman"/>
          <w:b/>
          <w:sz w:val="26"/>
          <w:szCs w:val="26"/>
        </w:rPr>
        <w:t>/</w:t>
      </w:r>
      <w:r>
        <w:rPr>
          <w:rFonts w:ascii="Times New Roman" w:hAnsi="Times New Roman" w:cs="Times New Roman"/>
          <w:b/>
          <w:sz w:val="26"/>
          <w:szCs w:val="26"/>
        </w:rPr>
        <w:t>2022</w:t>
      </w:r>
    </w:p>
    <w:p w14:paraId="31A72C51" w14:textId="77777777" w:rsidR="0089222E" w:rsidRPr="00E97A10" w:rsidRDefault="0089222E" w:rsidP="0089222E">
      <w:pPr>
        <w:pStyle w:val="Default"/>
        <w:jc w:val="center"/>
        <w:rPr>
          <w:rFonts w:ascii="Times New Roman" w:hAnsi="Times New Roman" w:cs="Times New Roman"/>
          <w:b/>
        </w:rPr>
      </w:pPr>
    </w:p>
    <w:p w14:paraId="755BED80" w14:textId="77777777" w:rsidR="0089222E" w:rsidRPr="007E03D7" w:rsidRDefault="0089222E" w:rsidP="0089222E">
      <w:pPr>
        <w:pStyle w:val="Default"/>
        <w:jc w:val="center"/>
        <w:rPr>
          <w:rFonts w:ascii="Times New Roman" w:hAnsi="Times New Roman" w:cs="Times New Roman"/>
          <w:b/>
          <w:sz w:val="26"/>
          <w:szCs w:val="26"/>
        </w:rPr>
      </w:pPr>
      <w:r w:rsidRPr="007E03D7">
        <w:rPr>
          <w:rFonts w:ascii="Times New Roman" w:hAnsi="Times New Roman" w:cs="Times New Roman"/>
          <w:b/>
          <w:sz w:val="26"/>
          <w:szCs w:val="26"/>
        </w:rPr>
        <w:t>Rady Miejskiej w Reszlu</w:t>
      </w:r>
    </w:p>
    <w:p w14:paraId="62B32BAD" w14:textId="77777777" w:rsidR="0089222E" w:rsidRPr="007E03D7" w:rsidRDefault="0089222E" w:rsidP="0089222E">
      <w:pPr>
        <w:pStyle w:val="Default"/>
        <w:jc w:val="center"/>
        <w:rPr>
          <w:rFonts w:ascii="Times New Roman" w:hAnsi="Times New Roman" w:cs="Times New Roman"/>
          <w:b/>
          <w:sz w:val="26"/>
          <w:szCs w:val="26"/>
        </w:rPr>
      </w:pPr>
      <w:r w:rsidRPr="007E03D7">
        <w:rPr>
          <w:rFonts w:ascii="Times New Roman" w:hAnsi="Times New Roman" w:cs="Times New Roman"/>
          <w:b/>
          <w:sz w:val="26"/>
          <w:szCs w:val="26"/>
        </w:rPr>
        <w:t>z dnia</w:t>
      </w:r>
      <w:r w:rsidR="00975C6E">
        <w:rPr>
          <w:rFonts w:ascii="Times New Roman" w:hAnsi="Times New Roman" w:cs="Times New Roman"/>
          <w:b/>
          <w:sz w:val="26"/>
          <w:szCs w:val="26"/>
        </w:rPr>
        <w:t xml:space="preserve"> ……… 2022</w:t>
      </w:r>
      <w:r w:rsidRPr="007E03D7">
        <w:rPr>
          <w:rFonts w:ascii="Times New Roman" w:hAnsi="Times New Roman" w:cs="Times New Roman"/>
          <w:b/>
          <w:sz w:val="26"/>
          <w:szCs w:val="26"/>
        </w:rPr>
        <w:t xml:space="preserve"> roku</w:t>
      </w:r>
    </w:p>
    <w:p w14:paraId="0E9F8682" w14:textId="77777777" w:rsidR="0089222E" w:rsidRPr="00E97A10" w:rsidRDefault="0089222E" w:rsidP="0089222E">
      <w:pPr>
        <w:pStyle w:val="Default"/>
        <w:rPr>
          <w:rFonts w:ascii="Times New Roman" w:hAnsi="Times New Roman" w:cs="Times New Roman"/>
        </w:rPr>
      </w:pPr>
    </w:p>
    <w:p w14:paraId="18F7E9F8" w14:textId="77777777" w:rsidR="0089222E" w:rsidRPr="00E97A10" w:rsidRDefault="0089222E" w:rsidP="0089222E">
      <w:pPr>
        <w:pStyle w:val="Default"/>
        <w:rPr>
          <w:rFonts w:ascii="Times New Roman" w:hAnsi="Times New Roman" w:cs="Times New Roman"/>
        </w:rPr>
      </w:pPr>
    </w:p>
    <w:p w14:paraId="79D7802B" w14:textId="77777777" w:rsidR="0089222E" w:rsidRPr="00975C6E" w:rsidRDefault="0089222E" w:rsidP="0089222E">
      <w:pPr>
        <w:pStyle w:val="Default"/>
        <w:rPr>
          <w:rFonts w:ascii="Times New Roman" w:hAnsi="Times New Roman" w:cs="Times New Roman"/>
          <w:b/>
          <w:sz w:val="26"/>
          <w:szCs w:val="26"/>
        </w:rPr>
      </w:pPr>
      <w:r w:rsidRPr="00975C6E">
        <w:rPr>
          <w:rFonts w:ascii="Times New Roman" w:hAnsi="Times New Roman" w:cs="Times New Roman"/>
          <w:b/>
          <w:sz w:val="26"/>
          <w:szCs w:val="26"/>
        </w:rPr>
        <w:t>w sprawie: rozpatrzenia skargi.</w:t>
      </w:r>
    </w:p>
    <w:p w14:paraId="5B5CF0D9" w14:textId="77777777" w:rsidR="0089222E" w:rsidRPr="00E97A10" w:rsidRDefault="0089222E" w:rsidP="0089222E">
      <w:pPr>
        <w:pStyle w:val="Default"/>
        <w:rPr>
          <w:rFonts w:ascii="Times New Roman" w:hAnsi="Times New Roman" w:cs="Times New Roman"/>
        </w:rPr>
      </w:pPr>
    </w:p>
    <w:p w14:paraId="17909F28" w14:textId="77777777" w:rsidR="0089222E" w:rsidRPr="009274D4" w:rsidRDefault="0089222E" w:rsidP="0089222E">
      <w:pPr>
        <w:pStyle w:val="Default"/>
        <w:ind w:firstLine="708"/>
        <w:jc w:val="both"/>
        <w:rPr>
          <w:rFonts w:ascii="Times New Roman" w:hAnsi="Times New Roman" w:cs="Times New Roman"/>
          <w:i/>
        </w:rPr>
      </w:pPr>
      <w:r w:rsidRPr="00D066BB">
        <w:rPr>
          <w:rFonts w:ascii="Times New Roman" w:hAnsi="Times New Roman" w:cs="Times New Roman"/>
          <w:i/>
          <w:sz w:val="22"/>
          <w:szCs w:val="22"/>
        </w:rPr>
        <w:t>Na podstawie art. 18</w:t>
      </w:r>
      <w:r w:rsidR="00081FEB">
        <w:rPr>
          <w:rFonts w:ascii="Times New Roman" w:hAnsi="Times New Roman" w:cs="Times New Roman"/>
          <w:i/>
          <w:sz w:val="22"/>
          <w:szCs w:val="22"/>
        </w:rPr>
        <w:t xml:space="preserve">b </w:t>
      </w:r>
      <w:r w:rsidRPr="00D066BB">
        <w:rPr>
          <w:rFonts w:ascii="Times New Roman" w:hAnsi="Times New Roman" w:cs="Times New Roman"/>
          <w:i/>
          <w:sz w:val="22"/>
          <w:szCs w:val="22"/>
        </w:rPr>
        <w:t xml:space="preserve">ustawy z dnia  8 marca1990 </w:t>
      </w:r>
      <w:r>
        <w:rPr>
          <w:rFonts w:ascii="Times New Roman" w:hAnsi="Times New Roman" w:cs="Times New Roman"/>
          <w:i/>
          <w:sz w:val="22"/>
          <w:szCs w:val="22"/>
        </w:rPr>
        <w:t xml:space="preserve">o samorządzie gminnym </w:t>
      </w:r>
      <w:r w:rsidRPr="009274D4">
        <w:rPr>
          <w:rFonts w:ascii="Times New Roman" w:hAnsi="Times New Roman" w:cs="Times New Roman"/>
          <w:i/>
        </w:rPr>
        <w:t>(</w:t>
      </w:r>
      <w:proofErr w:type="spellStart"/>
      <w:r w:rsidRPr="009274D4">
        <w:rPr>
          <w:rFonts w:ascii="Times New Roman" w:hAnsi="Times New Roman" w:cs="Times New Roman"/>
          <w:i/>
        </w:rPr>
        <w:t>t.j</w:t>
      </w:r>
      <w:proofErr w:type="spellEnd"/>
      <w:r w:rsidRPr="009274D4">
        <w:rPr>
          <w:rFonts w:ascii="Times New Roman" w:hAnsi="Times New Roman" w:cs="Times New Roman"/>
          <w:i/>
        </w:rPr>
        <w:t xml:space="preserve">. Dz. U. </w:t>
      </w:r>
      <w:r>
        <w:rPr>
          <w:rFonts w:ascii="Times New Roman" w:hAnsi="Times New Roman" w:cs="Times New Roman"/>
          <w:i/>
        </w:rPr>
        <w:t>z </w:t>
      </w:r>
      <w:r w:rsidR="00BB436F">
        <w:rPr>
          <w:rFonts w:ascii="Times New Roman" w:hAnsi="Times New Roman" w:cs="Times New Roman"/>
          <w:i/>
        </w:rPr>
        <w:t>2022r. poz. 559</w:t>
      </w:r>
      <w:r w:rsidRPr="009274D4">
        <w:rPr>
          <w:rFonts w:ascii="Times New Roman" w:hAnsi="Times New Roman" w:cs="Times New Roman"/>
          <w:i/>
        </w:rPr>
        <w:t xml:space="preserve"> z </w:t>
      </w:r>
      <w:proofErr w:type="spellStart"/>
      <w:r w:rsidRPr="009274D4">
        <w:rPr>
          <w:rFonts w:ascii="Times New Roman" w:hAnsi="Times New Roman" w:cs="Times New Roman"/>
          <w:i/>
        </w:rPr>
        <w:t>późn</w:t>
      </w:r>
      <w:proofErr w:type="spellEnd"/>
      <w:r w:rsidRPr="009274D4">
        <w:rPr>
          <w:rFonts w:ascii="Times New Roman" w:hAnsi="Times New Roman" w:cs="Times New Roman"/>
          <w:i/>
        </w:rPr>
        <w:t>. zm.)</w:t>
      </w:r>
      <w:r>
        <w:rPr>
          <w:rFonts w:ascii="Times New Roman" w:hAnsi="Times New Roman" w:cs="Times New Roman"/>
          <w:i/>
        </w:rPr>
        <w:t xml:space="preserve"> </w:t>
      </w:r>
      <w:r w:rsidRPr="00D066BB">
        <w:rPr>
          <w:rFonts w:ascii="Times New Roman" w:hAnsi="Times New Roman" w:cs="Times New Roman"/>
          <w:i/>
          <w:sz w:val="22"/>
          <w:szCs w:val="22"/>
        </w:rPr>
        <w:t xml:space="preserve"> oraz art.229 pkt 3 ustawy z dnia 14 czerwca 1960 roku Kodeks postępowania administracyjnego(</w:t>
      </w:r>
      <w:proofErr w:type="spellStart"/>
      <w:r>
        <w:rPr>
          <w:rFonts w:ascii="Times New Roman" w:hAnsi="Times New Roman" w:cs="Times New Roman"/>
          <w:i/>
          <w:sz w:val="22"/>
          <w:szCs w:val="22"/>
        </w:rPr>
        <w:t>t.j</w:t>
      </w:r>
      <w:proofErr w:type="spellEnd"/>
      <w:r>
        <w:rPr>
          <w:rFonts w:ascii="Times New Roman" w:hAnsi="Times New Roman" w:cs="Times New Roman"/>
          <w:i/>
          <w:sz w:val="22"/>
          <w:szCs w:val="22"/>
        </w:rPr>
        <w:t>.</w:t>
      </w:r>
      <w:r w:rsidRPr="00D066BB">
        <w:rPr>
          <w:rFonts w:ascii="Times New Roman" w:hAnsi="Times New Roman" w:cs="Times New Roman"/>
          <w:i/>
          <w:sz w:val="22"/>
          <w:szCs w:val="22"/>
        </w:rPr>
        <w:t xml:space="preserve"> Dz. </w:t>
      </w:r>
      <w:r w:rsidRPr="009274D4">
        <w:rPr>
          <w:rFonts w:ascii="Times New Roman" w:hAnsi="Times New Roman" w:cs="Times New Roman"/>
          <w:i/>
        </w:rPr>
        <w:t xml:space="preserve">U. </w:t>
      </w:r>
      <w:r>
        <w:rPr>
          <w:rFonts w:ascii="Times New Roman" w:hAnsi="Times New Roman" w:cs="Times New Roman"/>
          <w:i/>
        </w:rPr>
        <w:t>z 2021r. poz. 735</w:t>
      </w:r>
      <w:r w:rsidRPr="009274D4">
        <w:rPr>
          <w:rFonts w:ascii="Times New Roman" w:hAnsi="Times New Roman" w:cs="Times New Roman"/>
          <w:i/>
        </w:rPr>
        <w:t xml:space="preserve"> z </w:t>
      </w:r>
      <w:proofErr w:type="spellStart"/>
      <w:r w:rsidRPr="009274D4">
        <w:rPr>
          <w:rFonts w:ascii="Times New Roman" w:hAnsi="Times New Roman" w:cs="Times New Roman"/>
          <w:i/>
        </w:rPr>
        <w:t>późn</w:t>
      </w:r>
      <w:proofErr w:type="spellEnd"/>
      <w:r w:rsidRPr="009274D4">
        <w:rPr>
          <w:rFonts w:ascii="Times New Roman" w:hAnsi="Times New Roman" w:cs="Times New Roman"/>
          <w:i/>
        </w:rPr>
        <w:t xml:space="preserve">. </w:t>
      </w:r>
      <w:proofErr w:type="spellStart"/>
      <w:r w:rsidRPr="009274D4">
        <w:rPr>
          <w:rFonts w:ascii="Times New Roman" w:hAnsi="Times New Roman" w:cs="Times New Roman"/>
          <w:i/>
        </w:rPr>
        <w:t>zm</w:t>
      </w:r>
      <w:proofErr w:type="spellEnd"/>
      <w:r w:rsidRPr="00D066BB">
        <w:rPr>
          <w:rFonts w:ascii="Times New Roman" w:hAnsi="Times New Roman" w:cs="Times New Roman"/>
          <w:i/>
          <w:sz w:val="22"/>
          <w:szCs w:val="22"/>
        </w:rPr>
        <w:t xml:space="preserve">) </w:t>
      </w:r>
    </w:p>
    <w:p w14:paraId="223691B5" w14:textId="77777777" w:rsidR="0089222E" w:rsidRPr="00E97A10" w:rsidRDefault="0089222E" w:rsidP="0089222E">
      <w:pPr>
        <w:pStyle w:val="Default"/>
        <w:rPr>
          <w:rFonts w:ascii="Times New Roman" w:hAnsi="Times New Roman" w:cs="Times New Roman"/>
        </w:rPr>
      </w:pPr>
    </w:p>
    <w:p w14:paraId="22808DDE" w14:textId="77777777" w:rsidR="0089222E" w:rsidRPr="007E03D7" w:rsidRDefault="0089222E" w:rsidP="0089222E">
      <w:pPr>
        <w:pStyle w:val="Default"/>
        <w:rPr>
          <w:rFonts w:ascii="Times New Roman" w:hAnsi="Times New Roman" w:cs="Times New Roman"/>
          <w:b/>
          <w:sz w:val="26"/>
          <w:szCs w:val="26"/>
        </w:rPr>
      </w:pPr>
      <w:r w:rsidRPr="007E03D7">
        <w:rPr>
          <w:rFonts w:ascii="Times New Roman" w:hAnsi="Times New Roman" w:cs="Times New Roman"/>
          <w:b/>
          <w:sz w:val="26"/>
          <w:szCs w:val="26"/>
        </w:rPr>
        <w:t xml:space="preserve">uchwala się co następuje: </w:t>
      </w:r>
    </w:p>
    <w:p w14:paraId="38CF5192" w14:textId="77777777" w:rsidR="0089222E" w:rsidRPr="00E97A10" w:rsidRDefault="0089222E" w:rsidP="0089222E">
      <w:pPr>
        <w:pStyle w:val="Default"/>
        <w:rPr>
          <w:rFonts w:ascii="Times New Roman" w:hAnsi="Times New Roman" w:cs="Times New Roman"/>
        </w:rPr>
      </w:pPr>
    </w:p>
    <w:p w14:paraId="0479124D" w14:textId="77777777" w:rsidR="0089222E" w:rsidRPr="00E97A10" w:rsidRDefault="0089222E" w:rsidP="0089222E">
      <w:pPr>
        <w:pStyle w:val="Default"/>
        <w:spacing w:line="276" w:lineRule="auto"/>
        <w:jc w:val="both"/>
        <w:rPr>
          <w:rFonts w:ascii="Times New Roman" w:hAnsi="Times New Roman" w:cs="Times New Roman"/>
        </w:rPr>
      </w:pPr>
      <w:r w:rsidRPr="00E97A10">
        <w:rPr>
          <w:rFonts w:ascii="Times New Roman" w:hAnsi="Times New Roman" w:cs="Times New Roman"/>
          <w:b/>
        </w:rPr>
        <w:t>§</w:t>
      </w:r>
      <w:r>
        <w:rPr>
          <w:rFonts w:ascii="Times New Roman" w:hAnsi="Times New Roman" w:cs="Times New Roman"/>
          <w:b/>
        </w:rPr>
        <w:t xml:space="preserve"> 1.</w:t>
      </w:r>
      <w:r w:rsidRPr="00E97A10">
        <w:rPr>
          <w:rFonts w:ascii="Times New Roman" w:hAnsi="Times New Roman" w:cs="Times New Roman"/>
          <w:b/>
        </w:rPr>
        <w:t>1</w:t>
      </w:r>
      <w:r w:rsidRPr="00E97A10">
        <w:rPr>
          <w:rFonts w:ascii="Times New Roman" w:hAnsi="Times New Roman" w:cs="Times New Roman"/>
        </w:rPr>
        <w:t xml:space="preserve">. Uznaje się za niezasadną skargę </w:t>
      </w:r>
      <w:r>
        <w:rPr>
          <w:rFonts w:ascii="Times New Roman" w:hAnsi="Times New Roman" w:cs="Times New Roman"/>
        </w:rPr>
        <w:t>Pana J.Z</w:t>
      </w:r>
      <w:r w:rsidR="00081FEB">
        <w:rPr>
          <w:rFonts w:ascii="Times New Roman" w:hAnsi="Times New Roman" w:cs="Times New Roman"/>
        </w:rPr>
        <w:t>.</w:t>
      </w:r>
      <w:r>
        <w:rPr>
          <w:rFonts w:ascii="Times New Roman" w:hAnsi="Times New Roman" w:cs="Times New Roman"/>
        </w:rPr>
        <w:t xml:space="preserve"> na przewlekłe działania Burmistrza Reszla.</w:t>
      </w:r>
      <w:r w:rsidRPr="00E97A10">
        <w:rPr>
          <w:rFonts w:ascii="Times New Roman" w:hAnsi="Times New Roman" w:cs="Times New Roman"/>
        </w:rPr>
        <w:t xml:space="preserve"> </w:t>
      </w:r>
    </w:p>
    <w:p w14:paraId="33BFD9A8" w14:textId="77777777" w:rsidR="0089222E" w:rsidRPr="00E97A10" w:rsidRDefault="0089222E" w:rsidP="0089222E">
      <w:pPr>
        <w:pStyle w:val="Default"/>
        <w:spacing w:line="276" w:lineRule="auto"/>
        <w:rPr>
          <w:rFonts w:ascii="Times New Roman" w:hAnsi="Times New Roman" w:cs="Times New Roman"/>
        </w:rPr>
      </w:pPr>
      <w:r w:rsidRPr="00E97A10">
        <w:rPr>
          <w:rFonts w:ascii="Times New Roman" w:hAnsi="Times New Roman" w:cs="Times New Roman"/>
          <w:b/>
        </w:rPr>
        <w:t>2.</w:t>
      </w:r>
      <w:r w:rsidRPr="00E97A10">
        <w:rPr>
          <w:rFonts w:ascii="Times New Roman" w:hAnsi="Times New Roman" w:cs="Times New Roman"/>
        </w:rPr>
        <w:t xml:space="preserve"> Uzasadnienie faktyczne i prawne zawiera załącznik do uchwały. </w:t>
      </w:r>
    </w:p>
    <w:p w14:paraId="620DD905" w14:textId="77777777" w:rsidR="0089222E" w:rsidRPr="00E97A10" w:rsidRDefault="0089222E" w:rsidP="0089222E">
      <w:pPr>
        <w:pStyle w:val="Default"/>
        <w:spacing w:line="276" w:lineRule="auto"/>
        <w:rPr>
          <w:rFonts w:ascii="Times New Roman" w:hAnsi="Times New Roman" w:cs="Times New Roman"/>
        </w:rPr>
      </w:pPr>
    </w:p>
    <w:p w14:paraId="484B9099" w14:textId="77777777" w:rsidR="0089222E" w:rsidRDefault="0089222E" w:rsidP="0089222E">
      <w:pPr>
        <w:pStyle w:val="Default"/>
        <w:spacing w:line="276" w:lineRule="auto"/>
        <w:jc w:val="both"/>
        <w:rPr>
          <w:rFonts w:ascii="Times New Roman" w:hAnsi="Times New Roman" w:cs="Times New Roman"/>
        </w:rPr>
      </w:pPr>
      <w:r w:rsidRPr="00E97A10">
        <w:rPr>
          <w:rFonts w:ascii="Times New Roman" w:hAnsi="Times New Roman" w:cs="Times New Roman"/>
          <w:b/>
        </w:rPr>
        <w:t>§ 2</w:t>
      </w:r>
      <w:r>
        <w:rPr>
          <w:rFonts w:ascii="Times New Roman" w:hAnsi="Times New Roman" w:cs="Times New Roman"/>
          <w:b/>
        </w:rPr>
        <w:t>.</w:t>
      </w:r>
      <w:r w:rsidRPr="00E97A10">
        <w:rPr>
          <w:rFonts w:ascii="Times New Roman" w:hAnsi="Times New Roman" w:cs="Times New Roman"/>
        </w:rPr>
        <w:t xml:space="preserve"> Zobowiązuje się Przewodniczącą Rady Miejskiej do poinformowania </w:t>
      </w:r>
      <w:r>
        <w:rPr>
          <w:rFonts w:ascii="Times New Roman" w:hAnsi="Times New Roman" w:cs="Times New Roman"/>
        </w:rPr>
        <w:t xml:space="preserve">osoby </w:t>
      </w:r>
      <w:r w:rsidRPr="00E97A10">
        <w:rPr>
          <w:rFonts w:ascii="Times New Roman" w:hAnsi="Times New Roman" w:cs="Times New Roman"/>
        </w:rPr>
        <w:t>skarżące</w:t>
      </w:r>
      <w:r>
        <w:rPr>
          <w:rFonts w:ascii="Times New Roman" w:hAnsi="Times New Roman" w:cs="Times New Roman"/>
        </w:rPr>
        <w:t>j o </w:t>
      </w:r>
      <w:r w:rsidRPr="00E97A10">
        <w:rPr>
          <w:rFonts w:ascii="Times New Roman" w:hAnsi="Times New Roman" w:cs="Times New Roman"/>
        </w:rPr>
        <w:t xml:space="preserve">sposobie załatwienia skargi. </w:t>
      </w:r>
    </w:p>
    <w:p w14:paraId="15F71A1F" w14:textId="77777777" w:rsidR="0089222E" w:rsidRPr="00E97A10" w:rsidRDefault="0089222E" w:rsidP="0089222E">
      <w:pPr>
        <w:pStyle w:val="Default"/>
        <w:spacing w:line="276" w:lineRule="auto"/>
        <w:rPr>
          <w:rFonts w:ascii="Times New Roman" w:hAnsi="Times New Roman" w:cs="Times New Roman"/>
        </w:rPr>
      </w:pPr>
    </w:p>
    <w:p w14:paraId="43B1D740" w14:textId="77777777" w:rsidR="0089222E" w:rsidRPr="00E97A10" w:rsidRDefault="0089222E" w:rsidP="0009771F">
      <w:pPr>
        <w:pStyle w:val="Default"/>
        <w:spacing w:line="276" w:lineRule="auto"/>
        <w:rPr>
          <w:rFonts w:ascii="Times New Roman" w:hAnsi="Times New Roman" w:cs="Times New Roman"/>
        </w:rPr>
      </w:pPr>
      <w:r w:rsidRPr="00E97A10">
        <w:rPr>
          <w:rFonts w:ascii="Times New Roman" w:hAnsi="Times New Roman" w:cs="Times New Roman"/>
          <w:b/>
        </w:rPr>
        <w:t>§ 3.</w:t>
      </w:r>
      <w:r w:rsidRPr="00E97A10">
        <w:rPr>
          <w:rFonts w:ascii="Times New Roman" w:hAnsi="Times New Roman" w:cs="Times New Roman"/>
        </w:rPr>
        <w:t xml:space="preserve"> Uchwała wchodzi w życie z dniem podjęcia. </w:t>
      </w:r>
    </w:p>
    <w:p w14:paraId="189B90BD" w14:textId="77777777" w:rsidR="0089222E" w:rsidRPr="00E97A10" w:rsidRDefault="0089222E" w:rsidP="0089222E">
      <w:pPr>
        <w:pStyle w:val="Default"/>
        <w:rPr>
          <w:rFonts w:ascii="Times New Roman" w:hAnsi="Times New Roman" w:cs="Times New Roman"/>
        </w:rPr>
      </w:pPr>
    </w:p>
    <w:p w14:paraId="230C5803" w14:textId="77777777" w:rsidR="0089222E" w:rsidRPr="00E97A10" w:rsidRDefault="0089222E" w:rsidP="0089222E">
      <w:pPr>
        <w:pStyle w:val="Default"/>
        <w:rPr>
          <w:rFonts w:ascii="Times New Roman" w:hAnsi="Times New Roman" w:cs="Times New Roman"/>
        </w:rPr>
      </w:pPr>
    </w:p>
    <w:p w14:paraId="2B992B28" w14:textId="77777777" w:rsidR="0089222E" w:rsidRPr="00E97A10" w:rsidRDefault="0089222E" w:rsidP="0089222E">
      <w:pPr>
        <w:pStyle w:val="Default"/>
        <w:rPr>
          <w:rFonts w:ascii="Times New Roman" w:hAnsi="Times New Roman" w:cs="Times New Roman"/>
        </w:rPr>
      </w:pPr>
    </w:p>
    <w:p w14:paraId="2E195C9F" w14:textId="77777777" w:rsidR="0089222E" w:rsidRPr="00E97A10" w:rsidRDefault="0089222E" w:rsidP="0089222E">
      <w:pPr>
        <w:pStyle w:val="Default"/>
        <w:rPr>
          <w:rFonts w:ascii="Times New Roman" w:hAnsi="Times New Roman" w:cs="Times New Roman"/>
        </w:rPr>
      </w:pPr>
    </w:p>
    <w:p w14:paraId="1E03175B" w14:textId="77777777" w:rsidR="0089222E" w:rsidRPr="00E97A10" w:rsidRDefault="0089222E" w:rsidP="0089222E">
      <w:pPr>
        <w:pStyle w:val="Default"/>
        <w:rPr>
          <w:rFonts w:ascii="Times New Roman" w:hAnsi="Times New Roman" w:cs="Times New Roman"/>
        </w:rPr>
      </w:pPr>
    </w:p>
    <w:p w14:paraId="77A3BE7E" w14:textId="77777777" w:rsidR="0089222E" w:rsidRPr="00E97A10" w:rsidRDefault="0089222E" w:rsidP="0089222E">
      <w:pPr>
        <w:pStyle w:val="Default"/>
        <w:rPr>
          <w:rFonts w:ascii="Times New Roman" w:hAnsi="Times New Roman" w:cs="Times New Roman"/>
        </w:rPr>
      </w:pPr>
    </w:p>
    <w:p w14:paraId="5FCFF011" w14:textId="77777777" w:rsidR="0089222E" w:rsidRPr="00E97A10" w:rsidRDefault="0089222E" w:rsidP="0089222E">
      <w:pPr>
        <w:pStyle w:val="Default"/>
        <w:rPr>
          <w:rFonts w:ascii="Times New Roman" w:hAnsi="Times New Roman" w:cs="Times New Roman"/>
        </w:rPr>
      </w:pPr>
    </w:p>
    <w:p w14:paraId="4739A59A" w14:textId="77777777" w:rsidR="0089222E" w:rsidRPr="00E97A10" w:rsidRDefault="0089222E" w:rsidP="0089222E">
      <w:pPr>
        <w:pStyle w:val="Default"/>
        <w:rPr>
          <w:rFonts w:ascii="Times New Roman" w:hAnsi="Times New Roman" w:cs="Times New Roman"/>
        </w:rPr>
      </w:pPr>
    </w:p>
    <w:p w14:paraId="0992CE3B" w14:textId="77777777" w:rsidR="0089222E" w:rsidRPr="00E97A10" w:rsidRDefault="0089222E" w:rsidP="0089222E">
      <w:pPr>
        <w:pStyle w:val="Default"/>
        <w:rPr>
          <w:rFonts w:ascii="Times New Roman" w:hAnsi="Times New Roman" w:cs="Times New Roman"/>
        </w:rPr>
      </w:pPr>
    </w:p>
    <w:p w14:paraId="5FFE5345" w14:textId="77777777" w:rsidR="0089222E" w:rsidRDefault="0089222E" w:rsidP="0089222E">
      <w:pPr>
        <w:pStyle w:val="Default"/>
        <w:rPr>
          <w:rFonts w:ascii="Times New Roman" w:hAnsi="Times New Roman" w:cs="Times New Roman"/>
        </w:rPr>
      </w:pPr>
    </w:p>
    <w:p w14:paraId="3ACD73DB" w14:textId="77777777" w:rsidR="0089222E" w:rsidRDefault="0089222E" w:rsidP="0089222E">
      <w:pPr>
        <w:pStyle w:val="Default"/>
        <w:rPr>
          <w:rFonts w:ascii="Times New Roman" w:hAnsi="Times New Roman" w:cs="Times New Roman"/>
        </w:rPr>
      </w:pPr>
    </w:p>
    <w:p w14:paraId="76E260B6" w14:textId="77777777" w:rsidR="0089222E" w:rsidRDefault="0089222E" w:rsidP="0089222E">
      <w:pPr>
        <w:pStyle w:val="Default"/>
        <w:rPr>
          <w:rFonts w:ascii="Times New Roman" w:hAnsi="Times New Roman" w:cs="Times New Roman"/>
        </w:rPr>
      </w:pPr>
    </w:p>
    <w:p w14:paraId="65A5233F" w14:textId="77777777" w:rsidR="0089222E" w:rsidRPr="00E97A10" w:rsidRDefault="0089222E" w:rsidP="0089222E">
      <w:pPr>
        <w:pStyle w:val="Default"/>
        <w:rPr>
          <w:rFonts w:ascii="Times New Roman" w:hAnsi="Times New Roman" w:cs="Times New Roman"/>
        </w:rPr>
      </w:pPr>
    </w:p>
    <w:p w14:paraId="0B460EEB" w14:textId="77777777" w:rsidR="0089222E" w:rsidRPr="00E97A10" w:rsidRDefault="0089222E" w:rsidP="0089222E">
      <w:pPr>
        <w:pStyle w:val="Default"/>
        <w:rPr>
          <w:rFonts w:ascii="Times New Roman" w:hAnsi="Times New Roman" w:cs="Times New Roman"/>
        </w:rPr>
      </w:pPr>
    </w:p>
    <w:p w14:paraId="19B6F77C" w14:textId="77777777" w:rsidR="0089222E" w:rsidRPr="00E97A10" w:rsidRDefault="0089222E" w:rsidP="0089222E">
      <w:pPr>
        <w:pStyle w:val="Default"/>
        <w:rPr>
          <w:rFonts w:ascii="Times New Roman" w:hAnsi="Times New Roman" w:cs="Times New Roman"/>
        </w:rPr>
      </w:pPr>
    </w:p>
    <w:p w14:paraId="1B4106AC" w14:textId="77777777" w:rsidR="0089222E" w:rsidRPr="00E97A10" w:rsidRDefault="0089222E" w:rsidP="0089222E">
      <w:pPr>
        <w:pStyle w:val="Default"/>
        <w:rPr>
          <w:rFonts w:ascii="Times New Roman" w:hAnsi="Times New Roman" w:cs="Times New Roman"/>
        </w:rPr>
      </w:pPr>
    </w:p>
    <w:p w14:paraId="28A9B7EC" w14:textId="77777777" w:rsidR="0089222E" w:rsidRPr="00E97A10" w:rsidRDefault="0089222E" w:rsidP="0089222E">
      <w:pPr>
        <w:pStyle w:val="Default"/>
        <w:rPr>
          <w:rFonts w:ascii="Times New Roman" w:hAnsi="Times New Roman" w:cs="Times New Roman"/>
        </w:rPr>
      </w:pPr>
    </w:p>
    <w:p w14:paraId="12019E7F" w14:textId="77777777" w:rsidR="0089222E" w:rsidRPr="00E97A10" w:rsidRDefault="0089222E" w:rsidP="0089222E">
      <w:pPr>
        <w:pStyle w:val="Default"/>
        <w:rPr>
          <w:rFonts w:ascii="Times New Roman" w:hAnsi="Times New Roman" w:cs="Times New Roman"/>
        </w:rPr>
      </w:pPr>
    </w:p>
    <w:p w14:paraId="632A25BB" w14:textId="77777777" w:rsidR="0089222E" w:rsidRPr="00E97A10" w:rsidRDefault="0089222E" w:rsidP="0089222E">
      <w:pPr>
        <w:pStyle w:val="Default"/>
        <w:rPr>
          <w:rFonts w:ascii="Times New Roman" w:hAnsi="Times New Roman" w:cs="Times New Roman"/>
        </w:rPr>
      </w:pPr>
    </w:p>
    <w:p w14:paraId="62F66E98" w14:textId="77777777" w:rsidR="0089222E" w:rsidRPr="00E97A10" w:rsidRDefault="0089222E" w:rsidP="0089222E">
      <w:pPr>
        <w:pStyle w:val="Default"/>
        <w:rPr>
          <w:rFonts w:ascii="Times New Roman" w:hAnsi="Times New Roman" w:cs="Times New Roman"/>
        </w:rPr>
      </w:pPr>
    </w:p>
    <w:p w14:paraId="22FD9A22" w14:textId="77777777" w:rsidR="0089222E" w:rsidRDefault="0089222E" w:rsidP="0089222E">
      <w:pPr>
        <w:pStyle w:val="Default"/>
        <w:rPr>
          <w:rFonts w:ascii="Times New Roman" w:hAnsi="Times New Roman" w:cs="Times New Roman"/>
        </w:rPr>
      </w:pPr>
    </w:p>
    <w:p w14:paraId="760EC6D1" w14:textId="77777777" w:rsidR="0089222E" w:rsidRDefault="0089222E" w:rsidP="0089222E">
      <w:pPr>
        <w:pStyle w:val="Default"/>
        <w:rPr>
          <w:rFonts w:ascii="Times New Roman" w:hAnsi="Times New Roman" w:cs="Times New Roman"/>
        </w:rPr>
      </w:pPr>
    </w:p>
    <w:p w14:paraId="2FEE302B" w14:textId="77777777" w:rsidR="002A68DF" w:rsidRDefault="002A68DF" w:rsidP="0089222E">
      <w:pPr>
        <w:pStyle w:val="Default"/>
        <w:rPr>
          <w:rFonts w:ascii="Times New Roman" w:hAnsi="Times New Roman" w:cs="Times New Roman"/>
        </w:rPr>
      </w:pPr>
    </w:p>
    <w:p w14:paraId="5FBABF5B" w14:textId="77777777" w:rsidR="002A68DF" w:rsidRDefault="002A68DF" w:rsidP="0089222E">
      <w:pPr>
        <w:pStyle w:val="Default"/>
        <w:rPr>
          <w:rFonts w:ascii="Times New Roman" w:hAnsi="Times New Roman" w:cs="Times New Roman"/>
        </w:rPr>
      </w:pPr>
    </w:p>
    <w:p w14:paraId="1A4BE8D1" w14:textId="77777777" w:rsidR="002A68DF" w:rsidRDefault="002A68DF" w:rsidP="0089222E">
      <w:pPr>
        <w:pStyle w:val="Default"/>
        <w:rPr>
          <w:rFonts w:ascii="Times New Roman" w:hAnsi="Times New Roman" w:cs="Times New Roman"/>
        </w:rPr>
      </w:pPr>
    </w:p>
    <w:p w14:paraId="6D2F5CD6" w14:textId="77777777" w:rsidR="002A68DF" w:rsidRDefault="002A68DF" w:rsidP="0089222E">
      <w:pPr>
        <w:pStyle w:val="Default"/>
        <w:rPr>
          <w:rFonts w:ascii="Times New Roman" w:hAnsi="Times New Roman" w:cs="Times New Roman"/>
        </w:rPr>
      </w:pPr>
    </w:p>
    <w:p w14:paraId="4D095F73" w14:textId="77777777" w:rsidR="0089222E" w:rsidRDefault="0089222E" w:rsidP="0089222E">
      <w:pPr>
        <w:pStyle w:val="Default"/>
        <w:rPr>
          <w:rFonts w:ascii="Times New Roman" w:hAnsi="Times New Roman" w:cs="Times New Roman"/>
        </w:rPr>
      </w:pPr>
    </w:p>
    <w:p w14:paraId="7B9F9338" w14:textId="77777777" w:rsidR="0089222E" w:rsidRDefault="0089222E" w:rsidP="0089222E">
      <w:pPr>
        <w:pStyle w:val="Default"/>
        <w:rPr>
          <w:rFonts w:ascii="Times New Roman" w:hAnsi="Times New Roman" w:cs="Times New Roman"/>
        </w:rPr>
      </w:pPr>
    </w:p>
    <w:p w14:paraId="33DFC062" w14:textId="77777777" w:rsidR="0089222E" w:rsidRDefault="0089222E" w:rsidP="0089222E">
      <w:pPr>
        <w:pStyle w:val="Default"/>
        <w:rPr>
          <w:rFonts w:ascii="Times New Roman" w:hAnsi="Times New Roman" w:cs="Times New Roman"/>
        </w:rPr>
      </w:pPr>
    </w:p>
    <w:p w14:paraId="29E43EF4" w14:textId="77777777" w:rsidR="002A68DF" w:rsidRDefault="002A68DF" w:rsidP="0089222E">
      <w:pPr>
        <w:pStyle w:val="Default"/>
        <w:rPr>
          <w:rFonts w:ascii="Times New Roman" w:hAnsi="Times New Roman" w:cs="Times New Roman"/>
        </w:rPr>
      </w:pPr>
    </w:p>
    <w:p w14:paraId="344FD7D4" w14:textId="77777777" w:rsidR="002A68DF" w:rsidRPr="00E97A10" w:rsidRDefault="002A68DF" w:rsidP="0089222E">
      <w:pPr>
        <w:pStyle w:val="Default"/>
        <w:rPr>
          <w:rFonts w:ascii="Times New Roman" w:hAnsi="Times New Roman" w:cs="Times New Roman"/>
        </w:rPr>
      </w:pPr>
    </w:p>
    <w:p w14:paraId="7617BAE7" w14:textId="77777777" w:rsidR="0089222E" w:rsidRPr="007E03D7" w:rsidRDefault="0089222E" w:rsidP="0089222E">
      <w:pPr>
        <w:pStyle w:val="Default"/>
        <w:jc w:val="center"/>
        <w:rPr>
          <w:rFonts w:ascii="Times New Roman" w:hAnsi="Times New Roman" w:cs="Times New Roman"/>
          <w:b/>
          <w:sz w:val="26"/>
          <w:szCs w:val="26"/>
        </w:rPr>
      </w:pPr>
      <w:r w:rsidRPr="007E03D7">
        <w:rPr>
          <w:rFonts w:ascii="Times New Roman" w:hAnsi="Times New Roman" w:cs="Times New Roman"/>
          <w:b/>
          <w:sz w:val="26"/>
          <w:szCs w:val="26"/>
        </w:rPr>
        <w:lastRenderedPageBreak/>
        <w:t>Uzasadnienie</w:t>
      </w:r>
    </w:p>
    <w:p w14:paraId="076A166C" w14:textId="77777777" w:rsidR="0089222E" w:rsidRPr="007E03D7" w:rsidRDefault="0089222E" w:rsidP="0089222E">
      <w:pPr>
        <w:pStyle w:val="Default"/>
        <w:jc w:val="center"/>
        <w:rPr>
          <w:rFonts w:ascii="Times New Roman" w:hAnsi="Times New Roman" w:cs="Times New Roman"/>
          <w:b/>
          <w:sz w:val="26"/>
          <w:szCs w:val="26"/>
        </w:rPr>
      </w:pPr>
      <w:r w:rsidRPr="007E03D7">
        <w:rPr>
          <w:rFonts w:ascii="Times New Roman" w:hAnsi="Times New Roman" w:cs="Times New Roman"/>
          <w:b/>
          <w:sz w:val="26"/>
          <w:szCs w:val="26"/>
        </w:rPr>
        <w:t xml:space="preserve">do Uchwały Nr </w:t>
      </w:r>
      <w:r>
        <w:rPr>
          <w:rFonts w:ascii="Times New Roman" w:hAnsi="Times New Roman" w:cs="Times New Roman"/>
          <w:b/>
          <w:sz w:val="26"/>
          <w:szCs w:val="26"/>
        </w:rPr>
        <w:t>L</w:t>
      </w:r>
      <w:r w:rsidRPr="007E03D7">
        <w:rPr>
          <w:rFonts w:ascii="Times New Roman" w:hAnsi="Times New Roman" w:cs="Times New Roman"/>
          <w:b/>
          <w:sz w:val="26"/>
          <w:szCs w:val="26"/>
        </w:rPr>
        <w:t>X</w:t>
      </w:r>
      <w:r>
        <w:rPr>
          <w:rFonts w:ascii="Times New Roman" w:hAnsi="Times New Roman" w:cs="Times New Roman"/>
          <w:b/>
          <w:sz w:val="26"/>
          <w:szCs w:val="26"/>
        </w:rPr>
        <w:t>/…/2022</w:t>
      </w:r>
    </w:p>
    <w:p w14:paraId="0BEAF34C" w14:textId="77777777" w:rsidR="0089222E" w:rsidRPr="007E03D7" w:rsidRDefault="0089222E" w:rsidP="0089222E">
      <w:pPr>
        <w:pStyle w:val="Default"/>
        <w:jc w:val="center"/>
        <w:rPr>
          <w:rFonts w:ascii="Times New Roman" w:hAnsi="Times New Roman" w:cs="Times New Roman"/>
          <w:b/>
          <w:sz w:val="26"/>
          <w:szCs w:val="26"/>
        </w:rPr>
      </w:pPr>
      <w:r w:rsidRPr="007E03D7">
        <w:rPr>
          <w:rFonts w:ascii="Times New Roman" w:hAnsi="Times New Roman" w:cs="Times New Roman"/>
          <w:b/>
          <w:sz w:val="26"/>
          <w:szCs w:val="26"/>
        </w:rPr>
        <w:t>Rady Miejskiej w Reszlu</w:t>
      </w:r>
    </w:p>
    <w:p w14:paraId="4F8457B7" w14:textId="77777777" w:rsidR="0089222E" w:rsidRPr="007E03D7" w:rsidRDefault="0089222E" w:rsidP="0089222E">
      <w:pPr>
        <w:pStyle w:val="Default"/>
        <w:jc w:val="center"/>
        <w:rPr>
          <w:rFonts w:ascii="Times New Roman" w:hAnsi="Times New Roman" w:cs="Times New Roman"/>
          <w:b/>
          <w:sz w:val="26"/>
          <w:szCs w:val="26"/>
        </w:rPr>
      </w:pPr>
      <w:r w:rsidRPr="007E03D7">
        <w:rPr>
          <w:rFonts w:ascii="Times New Roman" w:hAnsi="Times New Roman" w:cs="Times New Roman"/>
          <w:b/>
          <w:sz w:val="26"/>
          <w:szCs w:val="26"/>
        </w:rPr>
        <w:t xml:space="preserve">z dnia </w:t>
      </w:r>
      <w:r w:rsidR="002A68DF">
        <w:rPr>
          <w:rFonts w:ascii="Times New Roman" w:hAnsi="Times New Roman" w:cs="Times New Roman"/>
          <w:b/>
          <w:sz w:val="26"/>
          <w:szCs w:val="26"/>
        </w:rPr>
        <w:t>30</w:t>
      </w:r>
      <w:r>
        <w:rPr>
          <w:rFonts w:ascii="Times New Roman" w:hAnsi="Times New Roman" w:cs="Times New Roman"/>
          <w:b/>
          <w:sz w:val="26"/>
          <w:szCs w:val="26"/>
        </w:rPr>
        <w:t xml:space="preserve"> sierpnia 2022</w:t>
      </w:r>
      <w:r w:rsidRPr="007E03D7">
        <w:rPr>
          <w:rFonts w:ascii="Times New Roman" w:hAnsi="Times New Roman" w:cs="Times New Roman"/>
          <w:b/>
          <w:sz w:val="26"/>
          <w:szCs w:val="26"/>
        </w:rPr>
        <w:t xml:space="preserve"> roku</w:t>
      </w:r>
    </w:p>
    <w:p w14:paraId="2325EEA9" w14:textId="77777777" w:rsidR="0089222E" w:rsidRPr="00E97A10" w:rsidRDefault="0089222E" w:rsidP="0089222E">
      <w:pPr>
        <w:pStyle w:val="Default"/>
        <w:rPr>
          <w:rFonts w:ascii="Times New Roman" w:hAnsi="Times New Roman" w:cs="Times New Roman"/>
        </w:rPr>
      </w:pPr>
    </w:p>
    <w:p w14:paraId="01418172" w14:textId="77777777" w:rsidR="0089222E" w:rsidRPr="000A70C7" w:rsidRDefault="0089222E" w:rsidP="0089222E">
      <w:pPr>
        <w:pStyle w:val="Default"/>
        <w:spacing w:line="276" w:lineRule="auto"/>
        <w:ind w:firstLine="708"/>
        <w:jc w:val="both"/>
        <w:rPr>
          <w:rFonts w:ascii="Times New Roman" w:hAnsi="Times New Roman" w:cs="Times New Roman"/>
        </w:rPr>
      </w:pPr>
      <w:r w:rsidRPr="000A70C7">
        <w:rPr>
          <w:rFonts w:ascii="Times New Roman" w:hAnsi="Times New Roman" w:cs="Times New Roman"/>
        </w:rPr>
        <w:t xml:space="preserve">W dniu </w:t>
      </w:r>
      <w:r w:rsidR="00081FEB">
        <w:rPr>
          <w:rFonts w:ascii="Times New Roman" w:hAnsi="Times New Roman" w:cs="Times New Roman"/>
        </w:rPr>
        <w:t>13 czerwca 2022</w:t>
      </w:r>
      <w:r w:rsidRPr="000A70C7">
        <w:rPr>
          <w:rFonts w:ascii="Times New Roman" w:hAnsi="Times New Roman" w:cs="Times New Roman"/>
        </w:rPr>
        <w:t xml:space="preserve"> r. wpłynęła skarga </w:t>
      </w:r>
      <w:r w:rsidR="00081FEB">
        <w:rPr>
          <w:rFonts w:ascii="Times New Roman" w:hAnsi="Times New Roman" w:cs="Times New Roman"/>
        </w:rPr>
        <w:t>pana J.Z</w:t>
      </w:r>
      <w:r w:rsidRPr="000A70C7">
        <w:rPr>
          <w:rFonts w:ascii="Times New Roman" w:hAnsi="Times New Roman" w:cs="Times New Roman"/>
        </w:rPr>
        <w:t>.</w:t>
      </w:r>
      <w:r w:rsidR="00081FEB">
        <w:rPr>
          <w:rFonts w:ascii="Times New Roman" w:hAnsi="Times New Roman" w:cs="Times New Roman"/>
        </w:rPr>
        <w:t xml:space="preserve">, przekazana przez Samorządowe Kolegium Odwoławcze w Olsztynie, </w:t>
      </w:r>
      <w:r w:rsidRPr="000A70C7">
        <w:rPr>
          <w:rFonts w:ascii="Times New Roman" w:hAnsi="Times New Roman" w:cs="Times New Roman"/>
        </w:rPr>
        <w:t xml:space="preserve">dotycząca </w:t>
      </w:r>
      <w:r w:rsidR="00081FEB">
        <w:rPr>
          <w:rFonts w:ascii="Times New Roman" w:hAnsi="Times New Roman" w:cs="Times New Roman"/>
        </w:rPr>
        <w:t>przewlekłego</w:t>
      </w:r>
      <w:r w:rsidRPr="000A70C7">
        <w:rPr>
          <w:rFonts w:ascii="Times New Roman" w:hAnsi="Times New Roman" w:cs="Times New Roman"/>
        </w:rPr>
        <w:t xml:space="preserve"> działania </w:t>
      </w:r>
      <w:r w:rsidR="00081FEB">
        <w:rPr>
          <w:rFonts w:ascii="Times New Roman" w:hAnsi="Times New Roman" w:cs="Times New Roman"/>
        </w:rPr>
        <w:t>Burmistrza Reszla w </w:t>
      </w:r>
      <w:r w:rsidRPr="000A70C7">
        <w:rPr>
          <w:rFonts w:ascii="Times New Roman" w:hAnsi="Times New Roman" w:cs="Times New Roman"/>
        </w:rPr>
        <w:t xml:space="preserve">zakresie </w:t>
      </w:r>
      <w:r w:rsidR="00081FEB">
        <w:rPr>
          <w:rFonts w:ascii="Times New Roman" w:hAnsi="Times New Roman" w:cs="Times New Roman"/>
        </w:rPr>
        <w:t>zawieszenia czynszu, przydziału lokalu mieszkalnego oraz zwrotu nienależnie pobranego czynszu za lokal mieszkalny w miejscowości Klewno 63.</w:t>
      </w:r>
      <w:r w:rsidRPr="000A70C7">
        <w:rPr>
          <w:rFonts w:ascii="Times New Roman" w:hAnsi="Times New Roman" w:cs="Times New Roman"/>
        </w:rPr>
        <w:t xml:space="preserve"> </w:t>
      </w:r>
    </w:p>
    <w:p w14:paraId="490FA0CB" w14:textId="77777777" w:rsidR="0089222E" w:rsidRPr="000A70C7" w:rsidRDefault="0089222E" w:rsidP="0089222E">
      <w:pPr>
        <w:spacing w:before="100" w:beforeAutospacing="1" w:after="100" w:afterAutospacing="1" w:line="240" w:lineRule="auto"/>
        <w:jc w:val="both"/>
        <w:outlineLvl w:val="1"/>
        <w:rPr>
          <w:rFonts w:ascii="Times New Roman" w:eastAsia="Times New Roman" w:hAnsi="Times New Roman" w:cs="Times New Roman"/>
          <w:bCs/>
          <w:sz w:val="24"/>
          <w:szCs w:val="24"/>
          <w:lang w:eastAsia="pl-PL"/>
        </w:rPr>
      </w:pPr>
      <w:r w:rsidRPr="000A70C7">
        <w:rPr>
          <w:rFonts w:ascii="Times New Roman" w:hAnsi="Times New Roman" w:cs="Times New Roman"/>
          <w:sz w:val="24"/>
          <w:szCs w:val="24"/>
        </w:rPr>
        <w:t>Zgodnie  z</w:t>
      </w:r>
      <w:r>
        <w:rPr>
          <w:rFonts w:ascii="Times New Roman" w:hAnsi="Times New Roman" w:cs="Times New Roman"/>
          <w:sz w:val="24"/>
          <w:szCs w:val="24"/>
        </w:rPr>
        <w:t> </w:t>
      </w:r>
      <w:r w:rsidRPr="000A70C7">
        <w:rPr>
          <w:rFonts w:ascii="Times New Roman" w:hAnsi="Times New Roman" w:cs="Times New Roman"/>
          <w:sz w:val="24"/>
          <w:szCs w:val="24"/>
        </w:rPr>
        <w:t>art. 36 ust. 1 ustawy z dnia 14 czerwca 1960 roku Kodeks postępowania administracyjnego Rada Miejska w R</w:t>
      </w:r>
      <w:r w:rsidR="00081FEB">
        <w:rPr>
          <w:rFonts w:ascii="Times New Roman" w:hAnsi="Times New Roman" w:cs="Times New Roman"/>
          <w:sz w:val="24"/>
          <w:szCs w:val="24"/>
        </w:rPr>
        <w:t>eszlu, na Sesji w dniu 30 czerwca 2022</w:t>
      </w:r>
      <w:r w:rsidRPr="000A70C7">
        <w:rPr>
          <w:rFonts w:ascii="Times New Roman" w:hAnsi="Times New Roman" w:cs="Times New Roman"/>
          <w:sz w:val="24"/>
          <w:szCs w:val="24"/>
        </w:rPr>
        <w:t xml:space="preserve">r. </w:t>
      </w:r>
      <w:r w:rsidR="00081FEB">
        <w:rPr>
          <w:rFonts w:ascii="Times New Roman" w:hAnsi="Times New Roman" w:cs="Times New Roman"/>
          <w:sz w:val="24"/>
          <w:szCs w:val="24"/>
        </w:rPr>
        <w:t>przedłużyła termin załatwienia skargi</w:t>
      </w:r>
      <w:r w:rsidR="002A68DF">
        <w:rPr>
          <w:rFonts w:ascii="Times New Roman" w:hAnsi="Times New Roman" w:cs="Times New Roman"/>
          <w:sz w:val="24"/>
          <w:szCs w:val="24"/>
        </w:rPr>
        <w:t>, Skarżący pismem</w:t>
      </w:r>
      <w:r>
        <w:rPr>
          <w:rFonts w:ascii="Times New Roman" w:hAnsi="Times New Roman" w:cs="Times New Roman"/>
          <w:sz w:val="24"/>
          <w:szCs w:val="24"/>
        </w:rPr>
        <w:t xml:space="preserve"> powiadomiony został o </w:t>
      </w:r>
      <w:r w:rsidRPr="000A70C7">
        <w:rPr>
          <w:rFonts w:ascii="Times New Roman" w:hAnsi="Times New Roman" w:cs="Times New Roman"/>
          <w:sz w:val="24"/>
          <w:szCs w:val="24"/>
        </w:rPr>
        <w:t>przedłużonym terminie załatwienia skargi.</w:t>
      </w:r>
      <w:bookmarkStart w:id="0" w:name="_GoBack"/>
      <w:bookmarkEnd w:id="0"/>
    </w:p>
    <w:p w14:paraId="7798764B" w14:textId="77777777" w:rsidR="0089222E" w:rsidRDefault="0089222E" w:rsidP="0089222E">
      <w:pPr>
        <w:pStyle w:val="Default"/>
        <w:spacing w:line="276" w:lineRule="auto"/>
        <w:jc w:val="both"/>
        <w:rPr>
          <w:rFonts w:ascii="Times New Roman" w:hAnsi="Times New Roman" w:cs="Times New Roman"/>
        </w:rPr>
      </w:pPr>
      <w:r w:rsidRPr="000A70C7">
        <w:rPr>
          <w:rFonts w:ascii="Times New Roman" w:hAnsi="Times New Roman" w:cs="Times New Roman"/>
        </w:rPr>
        <w:t xml:space="preserve">Przedmiotowa skarga rozpatrywana była przez statutową komisję Rady Miejskiej – Komisję Skarg, Wniosków i Petycji na posiedzeniu w dniu </w:t>
      </w:r>
      <w:r w:rsidR="00081FEB">
        <w:rPr>
          <w:rFonts w:ascii="Times New Roman" w:hAnsi="Times New Roman" w:cs="Times New Roman"/>
        </w:rPr>
        <w:t>2 sierpnia 2022 roku</w:t>
      </w:r>
      <w:r w:rsidR="00D8753B">
        <w:rPr>
          <w:rFonts w:ascii="Times New Roman" w:hAnsi="Times New Roman" w:cs="Times New Roman"/>
        </w:rPr>
        <w:t>.</w:t>
      </w:r>
    </w:p>
    <w:p w14:paraId="2EFF0BCA" w14:textId="77777777" w:rsidR="00D8753B" w:rsidRPr="00713902" w:rsidRDefault="00D8753B" w:rsidP="0089222E">
      <w:pPr>
        <w:pStyle w:val="Default"/>
        <w:spacing w:line="276" w:lineRule="auto"/>
        <w:jc w:val="both"/>
        <w:rPr>
          <w:rFonts w:ascii="Times New Roman" w:hAnsi="Times New Roman" w:cs="Times New Roman"/>
          <w:sz w:val="16"/>
          <w:szCs w:val="16"/>
        </w:rPr>
      </w:pPr>
    </w:p>
    <w:p w14:paraId="097417A2" w14:textId="77777777" w:rsidR="0089222E" w:rsidRDefault="0089222E" w:rsidP="0089222E">
      <w:pPr>
        <w:pStyle w:val="Default"/>
        <w:spacing w:line="276" w:lineRule="auto"/>
        <w:rPr>
          <w:rFonts w:ascii="Times New Roman" w:hAnsi="Times New Roman" w:cs="Times New Roman"/>
        </w:rPr>
      </w:pPr>
      <w:r w:rsidRPr="009F6165">
        <w:rPr>
          <w:rFonts w:ascii="Times New Roman" w:hAnsi="Times New Roman" w:cs="Times New Roman"/>
          <w:b/>
        </w:rPr>
        <w:t>Rada Miejska ustaliła co następuje</w:t>
      </w:r>
      <w:r w:rsidRPr="00E97A10">
        <w:rPr>
          <w:rFonts w:ascii="Times New Roman" w:hAnsi="Times New Roman" w:cs="Times New Roman"/>
        </w:rPr>
        <w:t>:</w:t>
      </w:r>
      <w:r>
        <w:rPr>
          <w:rFonts w:ascii="Times New Roman" w:hAnsi="Times New Roman" w:cs="Times New Roman"/>
        </w:rPr>
        <w:tab/>
        <w:t xml:space="preserve"> </w:t>
      </w:r>
    </w:p>
    <w:p w14:paraId="45BB4DC2" w14:textId="77777777" w:rsidR="00081FEB" w:rsidRPr="00713902" w:rsidRDefault="00081FEB" w:rsidP="0089222E">
      <w:pPr>
        <w:pStyle w:val="Default"/>
        <w:spacing w:line="276" w:lineRule="auto"/>
        <w:rPr>
          <w:rFonts w:ascii="Times New Roman" w:hAnsi="Times New Roman" w:cs="Times New Roman"/>
          <w:sz w:val="16"/>
          <w:szCs w:val="16"/>
        </w:rPr>
      </w:pPr>
    </w:p>
    <w:p w14:paraId="3DA2F640" w14:textId="77777777" w:rsidR="000764E2" w:rsidRDefault="002A68DF" w:rsidP="000764E2">
      <w:pPr>
        <w:pStyle w:val="Default"/>
        <w:jc w:val="both"/>
        <w:rPr>
          <w:rFonts w:ascii="Times New Roman" w:hAnsi="Times New Roman" w:cs="Times New Roman"/>
        </w:rPr>
      </w:pPr>
      <w:r>
        <w:rPr>
          <w:rFonts w:ascii="Times New Roman" w:hAnsi="Times New Roman" w:cs="Times New Roman"/>
        </w:rPr>
        <w:t>Skarga skierowana przez Pana J.Z. skierowana do Samorządowego Kolegium Odwoławczego w Olsztynie</w:t>
      </w:r>
      <w:r w:rsidR="000764E2">
        <w:rPr>
          <w:rFonts w:ascii="Times New Roman" w:hAnsi="Times New Roman" w:cs="Times New Roman"/>
        </w:rPr>
        <w:t>, która została przekazana do Rady Miejskiej w Reszlu dotyczy opieszałości Burmistrza i </w:t>
      </w:r>
      <w:r>
        <w:rPr>
          <w:rFonts w:ascii="Times New Roman" w:hAnsi="Times New Roman" w:cs="Times New Roman"/>
        </w:rPr>
        <w:t>nieterminowości w załatwieniu sprawy</w:t>
      </w:r>
      <w:r w:rsidR="000764E2">
        <w:rPr>
          <w:rFonts w:ascii="Times New Roman" w:hAnsi="Times New Roman" w:cs="Times New Roman"/>
        </w:rPr>
        <w:t xml:space="preserve"> dotyczącej przewlekłego</w:t>
      </w:r>
      <w:r w:rsidR="000764E2" w:rsidRPr="000A70C7">
        <w:rPr>
          <w:rFonts w:ascii="Times New Roman" w:hAnsi="Times New Roman" w:cs="Times New Roman"/>
        </w:rPr>
        <w:t xml:space="preserve"> działania </w:t>
      </w:r>
      <w:r w:rsidR="000764E2">
        <w:rPr>
          <w:rFonts w:ascii="Times New Roman" w:hAnsi="Times New Roman" w:cs="Times New Roman"/>
        </w:rPr>
        <w:t>Burmistrza Reszla w </w:t>
      </w:r>
      <w:r w:rsidR="000764E2" w:rsidRPr="000A70C7">
        <w:rPr>
          <w:rFonts w:ascii="Times New Roman" w:hAnsi="Times New Roman" w:cs="Times New Roman"/>
        </w:rPr>
        <w:t xml:space="preserve">zakresie </w:t>
      </w:r>
      <w:r w:rsidR="000764E2">
        <w:rPr>
          <w:rFonts w:ascii="Times New Roman" w:hAnsi="Times New Roman" w:cs="Times New Roman"/>
        </w:rPr>
        <w:t>zawieszenia czynszu, przydziału lokalu mieszkalnego oraz zwrotu nienależnie pobranego czynszu za lokal mieszkalny w miejscowości Klewno 63.</w:t>
      </w:r>
      <w:r w:rsidR="000764E2" w:rsidRPr="000A70C7">
        <w:rPr>
          <w:rFonts w:ascii="Times New Roman" w:hAnsi="Times New Roman" w:cs="Times New Roman"/>
        </w:rPr>
        <w:t xml:space="preserve"> </w:t>
      </w:r>
      <w:r w:rsidR="000764E2">
        <w:rPr>
          <w:rFonts w:ascii="Times New Roman" w:hAnsi="Times New Roman" w:cs="Times New Roman"/>
        </w:rPr>
        <w:t xml:space="preserve">Z załączonej dokumentacji wynika jasno, że wszelka korespondencja dotycząca sprawy była przekazywana w terminie. Wieloaspektowość i złożoność sprawy wymagała od Gminy konsultacji z Wielobranżowym Przedsiębiorstwem Komunalnym Spółka z o.o. w Reszlu, która gospodaruje w imieniu gminy zasobem mieszkaniowym. </w:t>
      </w:r>
    </w:p>
    <w:p w14:paraId="2FCDC8DF" w14:textId="77777777" w:rsidR="000764E2" w:rsidRPr="00713902" w:rsidRDefault="000764E2" w:rsidP="000764E2">
      <w:pPr>
        <w:pStyle w:val="Default"/>
        <w:spacing w:line="276" w:lineRule="auto"/>
        <w:ind w:firstLine="708"/>
        <w:jc w:val="both"/>
        <w:rPr>
          <w:rFonts w:ascii="Times New Roman" w:hAnsi="Times New Roman" w:cs="Times New Roman"/>
          <w:sz w:val="16"/>
          <w:szCs w:val="16"/>
        </w:rPr>
      </w:pPr>
    </w:p>
    <w:p w14:paraId="29C39838" w14:textId="2B653DFE" w:rsidR="00745F49" w:rsidRPr="00742199" w:rsidRDefault="000764E2" w:rsidP="000764E2">
      <w:pPr>
        <w:pStyle w:val="Default"/>
        <w:jc w:val="both"/>
        <w:rPr>
          <w:rFonts w:ascii="Times New Roman" w:hAnsi="Times New Roman" w:cs="Times New Roman"/>
          <w:color w:val="auto"/>
        </w:rPr>
      </w:pPr>
      <w:r>
        <w:rPr>
          <w:rFonts w:ascii="Times New Roman" w:hAnsi="Times New Roman" w:cs="Times New Roman"/>
        </w:rPr>
        <w:t xml:space="preserve">Skarżący jest zameldowany pod adresem Klewno 63 od 1976 roku, natomiast umowa najmu została </w:t>
      </w:r>
      <w:r w:rsidR="004346EF">
        <w:rPr>
          <w:rFonts w:ascii="Times New Roman" w:hAnsi="Times New Roman" w:cs="Times New Roman"/>
        </w:rPr>
        <w:t xml:space="preserve">zawarta dopiero </w:t>
      </w:r>
      <w:r>
        <w:rPr>
          <w:rFonts w:ascii="Times New Roman" w:hAnsi="Times New Roman" w:cs="Times New Roman"/>
        </w:rPr>
        <w:t xml:space="preserve"> w 2017 roku. Wcześniej Skarżący korzystał z lokal</w:t>
      </w:r>
      <w:r w:rsidR="00F26026">
        <w:rPr>
          <w:rFonts w:ascii="Times New Roman" w:hAnsi="Times New Roman" w:cs="Times New Roman"/>
        </w:rPr>
        <w:t>u bezumownie, nie ponosząc z </w:t>
      </w:r>
      <w:r>
        <w:rPr>
          <w:rFonts w:ascii="Times New Roman" w:hAnsi="Times New Roman" w:cs="Times New Roman"/>
        </w:rPr>
        <w:t xml:space="preserve">tego tytułu żadnych opłat. </w:t>
      </w:r>
      <w:r w:rsidR="0063196B" w:rsidRPr="00742199">
        <w:rPr>
          <w:rFonts w:ascii="Times New Roman" w:hAnsi="Times New Roman" w:cs="Times New Roman"/>
          <w:color w:val="auto"/>
        </w:rPr>
        <w:t xml:space="preserve">Skarżący w piśmie z dnia 02.02.2020 roku przyznał, że fakt zamieszkiwania od 40 lat swojej rodziny w </w:t>
      </w:r>
      <w:r w:rsidR="00AE2D11" w:rsidRPr="00742199">
        <w:rPr>
          <w:rFonts w:ascii="Times New Roman" w:hAnsi="Times New Roman" w:cs="Times New Roman"/>
          <w:color w:val="auto"/>
        </w:rPr>
        <w:t>budynku</w:t>
      </w:r>
      <w:r w:rsidR="009C0E41" w:rsidRPr="00742199">
        <w:rPr>
          <w:rFonts w:ascii="Times New Roman" w:hAnsi="Times New Roman" w:cs="Times New Roman"/>
          <w:color w:val="auto"/>
        </w:rPr>
        <w:t xml:space="preserve"> mieszkalnym w </w:t>
      </w:r>
      <w:r w:rsidR="0063196B" w:rsidRPr="00742199">
        <w:rPr>
          <w:rFonts w:ascii="Times New Roman" w:hAnsi="Times New Roman" w:cs="Times New Roman"/>
          <w:color w:val="auto"/>
        </w:rPr>
        <w:t xml:space="preserve">Klewnie 63 nie jest dla niego bez znaczenia; jednak nie </w:t>
      </w:r>
      <w:r w:rsidR="00135926" w:rsidRPr="00742199">
        <w:rPr>
          <w:rFonts w:ascii="Times New Roman" w:hAnsi="Times New Roman" w:cs="Times New Roman"/>
          <w:color w:val="auto"/>
        </w:rPr>
        <w:t xml:space="preserve">widać oznak dbania o </w:t>
      </w:r>
      <w:r w:rsidR="0063196B" w:rsidRPr="00742199">
        <w:rPr>
          <w:rFonts w:ascii="Times New Roman" w:hAnsi="Times New Roman" w:cs="Times New Roman"/>
          <w:color w:val="auto"/>
        </w:rPr>
        <w:t>nieruchomość</w:t>
      </w:r>
      <w:r w:rsidR="00135926" w:rsidRPr="00742199">
        <w:rPr>
          <w:rFonts w:ascii="Times New Roman" w:hAnsi="Times New Roman" w:cs="Times New Roman"/>
          <w:color w:val="auto"/>
        </w:rPr>
        <w:t>. Najemc</w:t>
      </w:r>
      <w:r w:rsidR="009C0E41" w:rsidRPr="00742199">
        <w:rPr>
          <w:rFonts w:ascii="Times New Roman" w:hAnsi="Times New Roman" w:cs="Times New Roman"/>
          <w:color w:val="auto"/>
        </w:rPr>
        <w:t>a jest przede wszystkim obowiązany utrzymywać lokal oraz pomieszczenia we właściwym stanie technicznym i higieniczno-sanitarnym.</w:t>
      </w:r>
      <w:r w:rsidR="0063196B" w:rsidRPr="00742199">
        <w:rPr>
          <w:rFonts w:ascii="Times New Roman" w:hAnsi="Times New Roman" w:cs="Times New Roman"/>
          <w:color w:val="auto"/>
        </w:rPr>
        <w:t xml:space="preserve">  </w:t>
      </w:r>
    </w:p>
    <w:p w14:paraId="049FE1C4" w14:textId="13A4865F" w:rsidR="000764E2" w:rsidRPr="00742199" w:rsidRDefault="000764E2" w:rsidP="000764E2">
      <w:pPr>
        <w:pStyle w:val="Default"/>
        <w:jc w:val="both"/>
        <w:rPr>
          <w:rFonts w:ascii="Times New Roman" w:hAnsi="Times New Roman" w:cs="Times New Roman"/>
          <w:color w:val="auto"/>
        </w:rPr>
      </w:pPr>
      <w:r w:rsidRPr="00742199">
        <w:rPr>
          <w:rFonts w:ascii="Times New Roman" w:hAnsi="Times New Roman" w:cs="Times New Roman"/>
          <w:color w:val="auto"/>
        </w:rPr>
        <w:t xml:space="preserve">Wniosek Skarżącego o zawieszenie czynszu i zwrot nienależnie pobranego czynszu nie został uwzględniony, a odpowiedzi w sprawie powodów nieuwzględnienia złożonego wniosku udzielił Radca Prawny spółki zarządzającej mieniem komunalnym. Najemca jest zobowiązany do płacenia czynszu zgodnie z umową, niezależnie od tego czy faktycznie korzysta z nieruchomości. </w:t>
      </w:r>
      <w:r w:rsidR="000F24BB" w:rsidRPr="00742199">
        <w:rPr>
          <w:rFonts w:ascii="Times New Roman" w:hAnsi="Times New Roman" w:cs="Times New Roman"/>
          <w:color w:val="auto"/>
        </w:rPr>
        <w:t>Warunki umowy były znane najemcy i dobrowolnie zostały przez niego przyjęte.</w:t>
      </w:r>
    </w:p>
    <w:p w14:paraId="04A4CC03" w14:textId="77777777" w:rsidR="002A68DF" w:rsidRPr="00742199" w:rsidRDefault="002A68DF" w:rsidP="002A68DF">
      <w:pPr>
        <w:pStyle w:val="Default"/>
        <w:rPr>
          <w:rFonts w:ascii="Times New Roman" w:hAnsi="Times New Roman" w:cs="Times New Roman"/>
          <w:color w:val="auto"/>
          <w:sz w:val="16"/>
          <w:szCs w:val="16"/>
        </w:rPr>
      </w:pPr>
    </w:p>
    <w:p w14:paraId="41333E38" w14:textId="17ECAE93" w:rsidR="002A68DF" w:rsidRPr="004D49E6" w:rsidRDefault="002A68DF" w:rsidP="002A68DF">
      <w:pPr>
        <w:pStyle w:val="Default"/>
        <w:jc w:val="both"/>
        <w:rPr>
          <w:rFonts w:ascii="Times New Roman" w:hAnsi="Times New Roman" w:cs="Times New Roman"/>
          <w:color w:val="auto"/>
        </w:rPr>
      </w:pPr>
      <w:r w:rsidRPr="00742199">
        <w:rPr>
          <w:rFonts w:ascii="Times New Roman" w:hAnsi="Times New Roman" w:cs="Times New Roman"/>
          <w:color w:val="auto"/>
        </w:rPr>
        <w:t xml:space="preserve">Z załączonej korespondencji wynika, że Gmina podjęła próby znalezienia Skarżącemu lokalu zastępczego, jednak ze względu na brak lokalu spełniającego kryteria nie udało się tego dokonać. Również wykonanie remontu, ze względu na ograniczone zasoby finansowe, nie było możliwe, </w:t>
      </w:r>
      <w:r w:rsidR="000F24BB" w:rsidRPr="00742199">
        <w:rPr>
          <w:rFonts w:ascii="Times New Roman" w:hAnsi="Times New Roman" w:cs="Times New Roman"/>
          <w:color w:val="auto"/>
        </w:rPr>
        <w:t xml:space="preserve">                            </w:t>
      </w:r>
      <w:r w:rsidRPr="00742199">
        <w:rPr>
          <w:rFonts w:ascii="Times New Roman" w:hAnsi="Times New Roman" w:cs="Times New Roman"/>
          <w:color w:val="auto"/>
        </w:rPr>
        <w:t xml:space="preserve">a w czasie obowiązywania umowy najmu doszło do znacznej dewastacji lokalu, co zostało udokumentowane fotografiami przez pracowników WPK Spółka z o.o. w Reszlu. Dokumentacja zdjęciowa obejmuje zarówno stan w chwili zawierania umowy najmu jak i stan bieżący, który zdecydowanie odbiega od poprzedniego. </w:t>
      </w:r>
      <w:r w:rsidR="000764E2" w:rsidRPr="004D49E6">
        <w:rPr>
          <w:rFonts w:ascii="Times New Roman" w:hAnsi="Times New Roman" w:cs="Times New Roman"/>
          <w:color w:val="auto"/>
        </w:rPr>
        <w:t>Na podkreślenie zasługuje fakt, że Skarżący przez wiele lat, swoje potrzeby</w:t>
      </w:r>
      <w:r w:rsidR="001B19D1" w:rsidRPr="004D49E6">
        <w:rPr>
          <w:rFonts w:ascii="Times New Roman" w:hAnsi="Times New Roman" w:cs="Times New Roman"/>
          <w:color w:val="auto"/>
        </w:rPr>
        <w:t xml:space="preserve"> mieszkaniowe zaspakajał w Warszawie</w:t>
      </w:r>
      <w:r w:rsidR="00F56947" w:rsidRPr="004D49E6">
        <w:rPr>
          <w:rFonts w:ascii="Times New Roman" w:hAnsi="Times New Roman" w:cs="Times New Roman"/>
          <w:color w:val="auto"/>
        </w:rPr>
        <w:t xml:space="preserve"> </w:t>
      </w:r>
      <w:r w:rsidR="001E540A" w:rsidRPr="004D49E6">
        <w:rPr>
          <w:rFonts w:ascii="Times New Roman" w:hAnsi="Times New Roman" w:cs="Times New Roman"/>
          <w:color w:val="auto"/>
        </w:rPr>
        <w:t>a</w:t>
      </w:r>
      <w:r w:rsidR="00F56947" w:rsidRPr="004D49E6">
        <w:rPr>
          <w:rFonts w:ascii="Times New Roman" w:hAnsi="Times New Roman" w:cs="Times New Roman"/>
          <w:color w:val="auto"/>
        </w:rPr>
        <w:t xml:space="preserve"> lokal w Klewnie traktował jako lokal na wakacje. Lokal ten w sezonie zimowym nie jest ogrzewany i właściwie zabezpieczony.</w:t>
      </w:r>
      <w:r w:rsidR="001E540A" w:rsidRPr="004D49E6">
        <w:rPr>
          <w:rFonts w:ascii="Times New Roman" w:hAnsi="Times New Roman" w:cs="Times New Roman"/>
          <w:color w:val="auto"/>
        </w:rPr>
        <w:t xml:space="preserve"> Główny najemca nie informował zarządcy o pozostawieniu </w:t>
      </w:r>
      <w:r w:rsidR="00AE2D11" w:rsidRPr="004D49E6">
        <w:rPr>
          <w:rFonts w:ascii="Times New Roman" w:hAnsi="Times New Roman" w:cs="Times New Roman"/>
          <w:color w:val="auto"/>
        </w:rPr>
        <w:t>budynku</w:t>
      </w:r>
      <w:r w:rsidR="001E540A" w:rsidRPr="004D49E6">
        <w:rPr>
          <w:rFonts w:ascii="Times New Roman" w:hAnsi="Times New Roman" w:cs="Times New Roman"/>
          <w:color w:val="auto"/>
        </w:rPr>
        <w:t xml:space="preserve"> niezamieszkałego</w:t>
      </w:r>
      <w:r w:rsidR="000F24BB" w:rsidRPr="004D49E6">
        <w:rPr>
          <w:rFonts w:ascii="Times New Roman" w:hAnsi="Times New Roman" w:cs="Times New Roman"/>
          <w:color w:val="auto"/>
        </w:rPr>
        <w:t xml:space="preserve"> co sprowokowało fakt włamania do lokalu. </w:t>
      </w:r>
    </w:p>
    <w:p w14:paraId="65E6CDD9" w14:textId="77777777" w:rsidR="002A68DF" w:rsidRDefault="002A68DF" w:rsidP="002A68DF">
      <w:pPr>
        <w:pStyle w:val="Default"/>
        <w:rPr>
          <w:rFonts w:ascii="Times New Roman" w:hAnsi="Times New Roman" w:cs="Times New Roman"/>
        </w:rPr>
      </w:pPr>
    </w:p>
    <w:p w14:paraId="6273E010" w14:textId="77777777" w:rsidR="002A68DF" w:rsidRDefault="002A68DF" w:rsidP="002A68DF">
      <w:pPr>
        <w:pStyle w:val="Default"/>
        <w:jc w:val="both"/>
        <w:rPr>
          <w:rFonts w:ascii="Times New Roman" w:hAnsi="Times New Roman" w:cs="Times New Roman"/>
        </w:rPr>
      </w:pPr>
      <w:r>
        <w:rPr>
          <w:rFonts w:ascii="Times New Roman" w:hAnsi="Times New Roman" w:cs="Times New Roman"/>
        </w:rPr>
        <w:lastRenderedPageBreak/>
        <w:t xml:space="preserve">Z załączonej korespondencji wynika również, że wniosek Pana J.Z. trafił do Komisji Mieszkaniowej, a Gmina będzie zabiegać o pozyskanie do zasobów gminnych lokalu zastępczego, który byłby w stanie polepszyć sytuację mieszkaniową Skarżącego. </w:t>
      </w:r>
    </w:p>
    <w:p w14:paraId="1267A4AD" w14:textId="77777777" w:rsidR="002A68DF" w:rsidRPr="00E97A10" w:rsidRDefault="002A68DF" w:rsidP="002A68DF">
      <w:pPr>
        <w:pStyle w:val="Default"/>
        <w:rPr>
          <w:rFonts w:ascii="Times New Roman" w:hAnsi="Times New Roman" w:cs="Times New Roman"/>
        </w:rPr>
      </w:pPr>
      <w:r>
        <w:rPr>
          <w:rFonts w:ascii="Times New Roman" w:hAnsi="Times New Roman" w:cs="Times New Roman"/>
        </w:rPr>
        <w:t xml:space="preserve">Komisja Skarg, Wniosków i Petycji Rady Miejskiej w Reszlu postanowiła uznać skargę Pana J.Z. za bezzasadną. </w:t>
      </w:r>
    </w:p>
    <w:p w14:paraId="2D2532AD" w14:textId="77777777" w:rsidR="002A68DF" w:rsidRPr="00713902" w:rsidRDefault="002A68DF" w:rsidP="0089222E">
      <w:pPr>
        <w:pStyle w:val="Default"/>
        <w:spacing w:line="276" w:lineRule="auto"/>
        <w:jc w:val="both"/>
        <w:rPr>
          <w:rFonts w:ascii="Times New Roman" w:hAnsi="Times New Roman" w:cs="Times New Roman"/>
          <w:sz w:val="16"/>
          <w:szCs w:val="16"/>
        </w:rPr>
      </w:pPr>
    </w:p>
    <w:p w14:paraId="0715E8AC" w14:textId="5527BBA6" w:rsidR="0089222E" w:rsidRPr="00E97A10" w:rsidRDefault="0089222E" w:rsidP="0089222E">
      <w:pPr>
        <w:pStyle w:val="Default"/>
        <w:spacing w:line="276" w:lineRule="auto"/>
        <w:jc w:val="both"/>
        <w:rPr>
          <w:rFonts w:ascii="Times New Roman" w:hAnsi="Times New Roman" w:cs="Times New Roman"/>
        </w:rPr>
      </w:pPr>
      <w:r>
        <w:rPr>
          <w:rFonts w:ascii="Times New Roman" w:hAnsi="Times New Roman" w:cs="Times New Roman"/>
        </w:rPr>
        <w:t xml:space="preserve">W związku z powyższym Rada Miejska w Reszlu </w:t>
      </w:r>
      <w:r w:rsidRPr="007C3523">
        <w:rPr>
          <w:rFonts w:ascii="Times New Roman" w:hAnsi="Times New Roman" w:cs="Times New Roman"/>
          <w:b/>
          <w:bCs/>
        </w:rPr>
        <w:t>uznaje za bezzasadną</w:t>
      </w:r>
      <w:r>
        <w:rPr>
          <w:rFonts w:ascii="Times New Roman" w:hAnsi="Times New Roman" w:cs="Times New Roman"/>
        </w:rPr>
        <w:t xml:space="preserve"> skargę na działanie </w:t>
      </w:r>
      <w:r w:rsidR="00F56947">
        <w:rPr>
          <w:rFonts w:ascii="Times New Roman" w:hAnsi="Times New Roman" w:cs="Times New Roman"/>
        </w:rPr>
        <w:t>Burmistrza Reszla.</w:t>
      </w:r>
    </w:p>
    <w:sectPr w:rsidR="0089222E" w:rsidRPr="00E97A10" w:rsidSect="002A68D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22E"/>
    <w:rsid w:val="000764E2"/>
    <w:rsid w:val="00081FEB"/>
    <w:rsid w:val="0009771F"/>
    <w:rsid w:val="000F24BB"/>
    <w:rsid w:val="00135926"/>
    <w:rsid w:val="001413D9"/>
    <w:rsid w:val="001B19D1"/>
    <w:rsid w:val="001E540A"/>
    <w:rsid w:val="002A68DF"/>
    <w:rsid w:val="004346EF"/>
    <w:rsid w:val="004D49E6"/>
    <w:rsid w:val="0063196B"/>
    <w:rsid w:val="00645C82"/>
    <w:rsid w:val="006538E9"/>
    <w:rsid w:val="00713902"/>
    <w:rsid w:val="00742199"/>
    <w:rsid w:val="00745F49"/>
    <w:rsid w:val="007F0BC5"/>
    <w:rsid w:val="0089222E"/>
    <w:rsid w:val="008D52EA"/>
    <w:rsid w:val="00975C6E"/>
    <w:rsid w:val="009C0E41"/>
    <w:rsid w:val="00AB2B62"/>
    <w:rsid w:val="00AE2D11"/>
    <w:rsid w:val="00BB436F"/>
    <w:rsid w:val="00D65949"/>
    <w:rsid w:val="00D8753B"/>
    <w:rsid w:val="00F26026"/>
    <w:rsid w:val="00F56947"/>
    <w:rsid w:val="00FF655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234C4"/>
  <w15:chartTrackingRefBased/>
  <w15:docId w15:val="{2FE6C336-ED62-478F-B1DC-0E429D904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9222E"/>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89222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Domylnaczcionkaakapitu"/>
    <w:rsid w:val="0089222E"/>
    <w:rPr>
      <w:rFonts w:ascii="Times" w:hAnsi="Times" w:hint="default"/>
      <w:b/>
      <w:bCs/>
      <w:i w:val="0"/>
      <w:iCs w:val="0"/>
      <w:color w:val="000000"/>
      <w:sz w:val="20"/>
      <w:szCs w:val="20"/>
    </w:rPr>
  </w:style>
  <w:style w:type="paragraph" w:styleId="Tekstdymka">
    <w:name w:val="Balloon Text"/>
    <w:basedOn w:val="Normalny"/>
    <w:link w:val="TekstdymkaZnak"/>
    <w:uiPriority w:val="99"/>
    <w:semiHidden/>
    <w:unhideWhenUsed/>
    <w:rsid w:val="00081FE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81F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682</Words>
  <Characters>4095</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 Prusinowska</dc:creator>
  <cp:keywords/>
  <dc:description/>
  <cp:lastModifiedBy>Danuta Prusinowska</cp:lastModifiedBy>
  <cp:revision>5</cp:revision>
  <cp:lastPrinted>2022-08-16T08:20:00Z</cp:lastPrinted>
  <dcterms:created xsi:type="dcterms:W3CDTF">2022-08-24T12:01:00Z</dcterms:created>
  <dcterms:modified xsi:type="dcterms:W3CDTF">2022-08-25T09:32:00Z</dcterms:modified>
</cp:coreProperties>
</file>