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CB2EA" w14:textId="4510A0E2" w:rsidR="008E0A23" w:rsidRPr="00AB3212" w:rsidRDefault="008E0A23" w:rsidP="008E0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212">
        <w:rPr>
          <w:rFonts w:ascii="Times New Roman" w:hAnsi="Times New Roman" w:cs="Times New Roman"/>
          <w:b/>
          <w:sz w:val="28"/>
          <w:szCs w:val="28"/>
        </w:rPr>
        <w:t xml:space="preserve">ZARZĄDZENIE Nr </w:t>
      </w:r>
      <w:r>
        <w:rPr>
          <w:rFonts w:ascii="Times New Roman" w:hAnsi="Times New Roman" w:cs="Times New Roman"/>
          <w:b/>
          <w:sz w:val="28"/>
          <w:szCs w:val="28"/>
        </w:rPr>
        <w:t>70</w:t>
      </w:r>
      <w:r w:rsidRPr="00AB3212">
        <w:rPr>
          <w:rFonts w:ascii="Times New Roman" w:hAnsi="Times New Roman" w:cs="Times New Roman"/>
          <w:b/>
          <w:sz w:val="28"/>
          <w:szCs w:val="28"/>
        </w:rPr>
        <w:t>/202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</w:p>
    <w:p w14:paraId="3E5887BC" w14:textId="77777777" w:rsidR="008E0A23" w:rsidRPr="00AB3212" w:rsidRDefault="008E0A23" w:rsidP="008E0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212">
        <w:rPr>
          <w:rFonts w:ascii="Times New Roman" w:hAnsi="Times New Roman" w:cs="Times New Roman"/>
          <w:b/>
          <w:sz w:val="28"/>
          <w:szCs w:val="28"/>
        </w:rPr>
        <w:t>BURMISTRZA RESZLA</w:t>
      </w:r>
    </w:p>
    <w:p w14:paraId="655C1122" w14:textId="5798B3C4" w:rsidR="008E0A23" w:rsidRPr="00AB3212" w:rsidRDefault="008E0A23" w:rsidP="008E0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212">
        <w:rPr>
          <w:rFonts w:ascii="Times New Roman" w:hAnsi="Times New Roman" w:cs="Times New Roman"/>
          <w:b/>
          <w:sz w:val="28"/>
          <w:szCs w:val="28"/>
        </w:rPr>
        <w:t xml:space="preserve">z dnia </w:t>
      </w:r>
      <w:r>
        <w:rPr>
          <w:rFonts w:ascii="Times New Roman" w:hAnsi="Times New Roman" w:cs="Times New Roman"/>
          <w:b/>
          <w:sz w:val="28"/>
          <w:szCs w:val="28"/>
        </w:rPr>
        <w:t>29 czerwca</w:t>
      </w:r>
      <w:r w:rsidRPr="00AB3212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B3212">
        <w:rPr>
          <w:rFonts w:ascii="Times New Roman" w:hAnsi="Times New Roman" w:cs="Times New Roman"/>
          <w:b/>
          <w:sz w:val="28"/>
          <w:szCs w:val="28"/>
        </w:rPr>
        <w:t xml:space="preserve"> roku</w:t>
      </w:r>
    </w:p>
    <w:p w14:paraId="180A3D64" w14:textId="77777777" w:rsidR="008E0A23" w:rsidRPr="00AB3212" w:rsidRDefault="008E0A23" w:rsidP="008E0A2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BE1D85A" w14:textId="2F5F65AC" w:rsidR="008E0A23" w:rsidRPr="00C13CA2" w:rsidRDefault="008E0A23" w:rsidP="008E0A23">
      <w:pPr>
        <w:jc w:val="center"/>
        <w:rPr>
          <w:rFonts w:ascii="Times New Roman" w:hAnsi="Times New Roman" w:cs="Times New Roman"/>
          <w:b/>
          <w:bCs/>
        </w:rPr>
      </w:pPr>
      <w:r w:rsidRPr="00C13CA2">
        <w:rPr>
          <w:rFonts w:ascii="Times New Roman" w:hAnsi="Times New Roman" w:cs="Times New Roman"/>
          <w:b/>
          <w:bCs/>
        </w:rPr>
        <w:t xml:space="preserve">w sprawie </w:t>
      </w:r>
      <w:r>
        <w:rPr>
          <w:rFonts w:ascii="Times New Roman" w:hAnsi="Times New Roman" w:cs="Times New Roman"/>
          <w:b/>
          <w:bCs/>
        </w:rPr>
        <w:t xml:space="preserve">zmiany zarządzenia Burmistrza Reszla </w:t>
      </w:r>
      <w:r w:rsidR="00AE0058">
        <w:rPr>
          <w:rFonts w:ascii="Times New Roman" w:hAnsi="Times New Roman" w:cs="Times New Roman"/>
          <w:b/>
          <w:bCs/>
        </w:rPr>
        <w:t xml:space="preserve">Nr 134/2025 </w:t>
      </w:r>
      <w:r>
        <w:rPr>
          <w:rFonts w:ascii="Times New Roman" w:hAnsi="Times New Roman" w:cs="Times New Roman"/>
          <w:b/>
          <w:bCs/>
        </w:rPr>
        <w:t xml:space="preserve">z dnia 4 listopada 2025 r. </w:t>
      </w:r>
      <w:r w:rsidR="00AE0058">
        <w:rPr>
          <w:rFonts w:ascii="Times New Roman" w:hAnsi="Times New Roman" w:cs="Times New Roman"/>
          <w:b/>
          <w:bCs/>
        </w:rPr>
        <w:t xml:space="preserve">w sprawie </w:t>
      </w:r>
      <w:r>
        <w:rPr>
          <w:rFonts w:ascii="Times New Roman" w:hAnsi="Times New Roman" w:cs="Times New Roman"/>
          <w:b/>
          <w:bCs/>
        </w:rPr>
        <w:t xml:space="preserve"> </w:t>
      </w:r>
      <w:r w:rsidRPr="00C13CA2">
        <w:rPr>
          <w:rFonts w:ascii="Times New Roman" w:hAnsi="Times New Roman" w:cs="Times New Roman"/>
          <w:b/>
          <w:bCs/>
        </w:rPr>
        <w:t>przygotowywania, obiegu i rejestracji umów w Urzędzie Gminy w Reszlu.</w:t>
      </w:r>
    </w:p>
    <w:p w14:paraId="0235E94A" w14:textId="77777777" w:rsidR="008E0A23" w:rsidRPr="00AB3212" w:rsidRDefault="008E0A23" w:rsidP="008E0A23">
      <w:pPr>
        <w:rPr>
          <w:rFonts w:ascii="Times New Roman" w:hAnsi="Times New Roman" w:cs="Times New Roman"/>
        </w:rPr>
      </w:pPr>
    </w:p>
    <w:p w14:paraId="69436145" w14:textId="4B834582" w:rsidR="008E0A23" w:rsidRPr="00AB3212" w:rsidRDefault="008E0A23" w:rsidP="008E0A23">
      <w:pPr>
        <w:jc w:val="both"/>
        <w:rPr>
          <w:rFonts w:ascii="Times New Roman" w:hAnsi="Times New Roman" w:cs="Times New Roman"/>
        </w:rPr>
      </w:pPr>
      <w:r w:rsidRPr="00AB3212">
        <w:rPr>
          <w:rFonts w:ascii="Times New Roman" w:hAnsi="Times New Roman" w:cs="Times New Roman"/>
        </w:rPr>
        <w:t>Na podstawie art. 3</w:t>
      </w:r>
      <w:r>
        <w:rPr>
          <w:rFonts w:ascii="Times New Roman" w:hAnsi="Times New Roman" w:cs="Times New Roman"/>
        </w:rPr>
        <w:t>3</w:t>
      </w:r>
      <w:r w:rsidRPr="00AB3212">
        <w:rPr>
          <w:rFonts w:ascii="Times New Roman" w:hAnsi="Times New Roman" w:cs="Times New Roman"/>
        </w:rPr>
        <w:t xml:space="preserve"> ustawy z dnia </w:t>
      </w:r>
      <w:r>
        <w:rPr>
          <w:rFonts w:ascii="Times New Roman" w:hAnsi="Times New Roman" w:cs="Times New Roman"/>
        </w:rPr>
        <w:t>8 marca 1990 r.</w:t>
      </w:r>
      <w:r w:rsidRPr="00AB3212">
        <w:rPr>
          <w:rFonts w:ascii="Times New Roman" w:hAnsi="Times New Roman" w:cs="Times New Roman"/>
        </w:rPr>
        <w:t xml:space="preserve"> o samorządzie </w:t>
      </w:r>
      <w:r>
        <w:rPr>
          <w:rFonts w:ascii="Times New Roman" w:hAnsi="Times New Roman" w:cs="Times New Roman"/>
        </w:rPr>
        <w:t>gminnym</w:t>
      </w:r>
      <w:r w:rsidRPr="00AB3212">
        <w:rPr>
          <w:rFonts w:ascii="Times New Roman" w:hAnsi="Times New Roman" w:cs="Times New Roman"/>
        </w:rPr>
        <w:t xml:space="preserve"> (tj. Dz.U. z 20</w:t>
      </w:r>
      <w:r>
        <w:rPr>
          <w:rFonts w:ascii="Times New Roman" w:hAnsi="Times New Roman" w:cs="Times New Roman"/>
        </w:rPr>
        <w:t xml:space="preserve">26 </w:t>
      </w:r>
      <w:r w:rsidRPr="00AB3212">
        <w:rPr>
          <w:rFonts w:ascii="Times New Roman" w:hAnsi="Times New Roman" w:cs="Times New Roman"/>
        </w:rPr>
        <w:t xml:space="preserve">r. poz. </w:t>
      </w:r>
      <w:r>
        <w:rPr>
          <w:rFonts w:ascii="Times New Roman" w:hAnsi="Times New Roman" w:cs="Times New Roman"/>
        </w:rPr>
        <w:t>662</w:t>
      </w:r>
      <w:r w:rsidRPr="00AB3212">
        <w:rPr>
          <w:rFonts w:ascii="Times New Roman" w:hAnsi="Times New Roman" w:cs="Times New Roman"/>
        </w:rPr>
        <w:t xml:space="preserve">) </w:t>
      </w:r>
      <w:r w:rsidRPr="00C13CA2">
        <w:rPr>
          <w:rFonts w:ascii="Times New Roman" w:hAnsi="Times New Roman" w:cs="Times New Roman"/>
          <w:b/>
          <w:bCs/>
        </w:rPr>
        <w:t>zarządzam, co następuje</w:t>
      </w:r>
      <w:r>
        <w:rPr>
          <w:rFonts w:ascii="Times New Roman" w:hAnsi="Times New Roman" w:cs="Times New Roman"/>
        </w:rPr>
        <w:t>:</w:t>
      </w:r>
      <w:r w:rsidRPr="00AB3212">
        <w:rPr>
          <w:rFonts w:ascii="Times New Roman" w:hAnsi="Times New Roman" w:cs="Times New Roman"/>
        </w:rPr>
        <w:t xml:space="preserve"> </w:t>
      </w:r>
    </w:p>
    <w:p w14:paraId="58F78668" w14:textId="77777777" w:rsidR="008E0A23" w:rsidRDefault="008E0A23" w:rsidP="008E0A23">
      <w:pPr>
        <w:jc w:val="center"/>
        <w:rPr>
          <w:rFonts w:ascii="Times New Roman" w:hAnsi="Times New Roman" w:cs="Times New Roman"/>
          <w:b/>
          <w:bCs/>
        </w:rPr>
      </w:pPr>
      <w:r w:rsidRPr="00105F57">
        <w:rPr>
          <w:rFonts w:ascii="Times New Roman" w:hAnsi="Times New Roman" w:cs="Times New Roman"/>
          <w:b/>
          <w:bCs/>
        </w:rPr>
        <w:t>§ 1</w:t>
      </w:r>
    </w:p>
    <w:p w14:paraId="06FEADD1" w14:textId="15F93648" w:rsidR="008E0A23" w:rsidRDefault="008E0A23" w:rsidP="008E0A23">
      <w:pPr>
        <w:jc w:val="both"/>
        <w:rPr>
          <w:rFonts w:ascii="Times New Roman" w:hAnsi="Times New Roman" w:cs="Times New Roman"/>
        </w:rPr>
      </w:pPr>
      <w:r w:rsidRPr="008E0A23">
        <w:rPr>
          <w:rFonts w:ascii="Times New Roman" w:hAnsi="Times New Roman" w:cs="Times New Roman"/>
        </w:rPr>
        <w:t xml:space="preserve">Załącznik nr 1 do zarządzenia Burmistrza Reszla z dnia 4 listopada 2025 r. Nr 134/2025 otrzymuje brzmienie </w:t>
      </w:r>
      <w:r w:rsidR="008B1183">
        <w:rPr>
          <w:rFonts w:ascii="Times New Roman" w:hAnsi="Times New Roman" w:cs="Times New Roman"/>
        </w:rPr>
        <w:t>zgodne z załącznikiem  do</w:t>
      </w:r>
      <w:r w:rsidRPr="008E0A23">
        <w:rPr>
          <w:rFonts w:ascii="Times New Roman" w:hAnsi="Times New Roman" w:cs="Times New Roman"/>
        </w:rPr>
        <w:t xml:space="preserve"> niniejsz</w:t>
      </w:r>
      <w:r w:rsidR="008B1183">
        <w:rPr>
          <w:rFonts w:ascii="Times New Roman" w:hAnsi="Times New Roman" w:cs="Times New Roman"/>
        </w:rPr>
        <w:t>ego</w:t>
      </w:r>
      <w:r w:rsidRPr="008E0A23">
        <w:rPr>
          <w:rFonts w:ascii="Times New Roman" w:hAnsi="Times New Roman" w:cs="Times New Roman"/>
        </w:rPr>
        <w:t xml:space="preserve"> zarządzeni</w:t>
      </w:r>
      <w:r w:rsidR="008B1183">
        <w:rPr>
          <w:rFonts w:ascii="Times New Roman" w:hAnsi="Times New Roman" w:cs="Times New Roman"/>
        </w:rPr>
        <w:t>a</w:t>
      </w:r>
      <w:r w:rsidRPr="008E0A23">
        <w:rPr>
          <w:rFonts w:ascii="Times New Roman" w:hAnsi="Times New Roman" w:cs="Times New Roman"/>
        </w:rPr>
        <w:t>.</w:t>
      </w:r>
    </w:p>
    <w:p w14:paraId="3AEA242F" w14:textId="77705642" w:rsidR="00CD336B" w:rsidRPr="00105F57" w:rsidRDefault="00CD336B" w:rsidP="00CD336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05F57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2</w:t>
      </w:r>
    </w:p>
    <w:p w14:paraId="437AF684" w14:textId="77777777" w:rsidR="00CD336B" w:rsidRPr="00AB3212" w:rsidRDefault="00CD336B" w:rsidP="00CD33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F4FFED1" w14:textId="7A79F7DF" w:rsidR="00CD336B" w:rsidRDefault="00CD336B" w:rsidP="00CD336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Wykonanie zarządzenia powierzam Sekretarzowi Gminy </w:t>
      </w:r>
      <w:r w:rsidRPr="00AB3212">
        <w:rPr>
          <w:rFonts w:ascii="Times New Roman" w:hAnsi="Times New Roman" w:cs="Times New Roman"/>
        </w:rPr>
        <w:t>.</w:t>
      </w:r>
    </w:p>
    <w:p w14:paraId="20DA2FD7" w14:textId="77777777" w:rsidR="00CD336B" w:rsidRDefault="00CD336B" w:rsidP="00CD336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221E54" w14:textId="4AB39E0A" w:rsidR="00CD336B" w:rsidRPr="00105F57" w:rsidRDefault="00CD336B" w:rsidP="00CD336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05F57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3</w:t>
      </w:r>
    </w:p>
    <w:p w14:paraId="3F699FBE" w14:textId="77777777" w:rsidR="00CD336B" w:rsidRDefault="00CD336B" w:rsidP="00CD336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D48F17" w14:textId="68A5B1D9" w:rsidR="00CD336B" w:rsidRPr="00AB3212" w:rsidRDefault="00CD336B" w:rsidP="00CD336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3212">
        <w:rPr>
          <w:rFonts w:ascii="Times New Roman" w:hAnsi="Times New Roman" w:cs="Times New Roman"/>
        </w:rPr>
        <w:t xml:space="preserve">Zarządzenie wchodzi w życie z dniem 1 </w:t>
      </w:r>
      <w:r>
        <w:rPr>
          <w:rFonts w:ascii="Times New Roman" w:hAnsi="Times New Roman" w:cs="Times New Roman"/>
        </w:rPr>
        <w:t>lipca</w:t>
      </w:r>
      <w:r w:rsidRPr="00AB3212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AB3212">
        <w:rPr>
          <w:rFonts w:ascii="Times New Roman" w:hAnsi="Times New Roman" w:cs="Times New Roman"/>
        </w:rPr>
        <w:t xml:space="preserve"> r.</w:t>
      </w:r>
    </w:p>
    <w:p w14:paraId="17C29B82" w14:textId="77777777" w:rsidR="00CD336B" w:rsidRPr="00AB3212" w:rsidRDefault="00CD336B" w:rsidP="00CD336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EB9619" w14:textId="77777777" w:rsidR="00CD336B" w:rsidRPr="008E0A23" w:rsidRDefault="00CD336B" w:rsidP="008E0A23">
      <w:pPr>
        <w:jc w:val="both"/>
        <w:rPr>
          <w:rFonts w:ascii="Times New Roman" w:hAnsi="Times New Roman" w:cs="Times New Roman"/>
        </w:rPr>
      </w:pPr>
    </w:p>
    <w:p w14:paraId="59CA6B76" w14:textId="77777777" w:rsidR="00EF7B0D" w:rsidRDefault="00EF7B0D"/>
    <w:sectPr w:rsidR="00EF7B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23"/>
    <w:rsid w:val="00134CEB"/>
    <w:rsid w:val="0026312E"/>
    <w:rsid w:val="003830C2"/>
    <w:rsid w:val="00431601"/>
    <w:rsid w:val="007B706B"/>
    <w:rsid w:val="008427D0"/>
    <w:rsid w:val="008B1183"/>
    <w:rsid w:val="008E0A23"/>
    <w:rsid w:val="0098029E"/>
    <w:rsid w:val="00AE0058"/>
    <w:rsid w:val="00CD336B"/>
    <w:rsid w:val="00CD72F2"/>
    <w:rsid w:val="00EF7B0D"/>
    <w:rsid w:val="00F1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CE7B3"/>
  <w15:chartTrackingRefBased/>
  <w15:docId w15:val="{FB424573-49E3-4A19-A240-97992BF8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A23"/>
  </w:style>
  <w:style w:type="paragraph" w:styleId="Nagwek1">
    <w:name w:val="heading 1"/>
    <w:basedOn w:val="Normalny"/>
    <w:next w:val="Normalny"/>
    <w:link w:val="Nagwek1Znak"/>
    <w:uiPriority w:val="9"/>
    <w:qFormat/>
    <w:rsid w:val="008E0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0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0A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0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0A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0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0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0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0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0A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0A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0A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0A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0A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0A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0A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0A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0A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0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0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0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0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0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0A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0A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0A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0A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0A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0A23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8B11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Agata Kowalska-Skórka</cp:lastModifiedBy>
  <cp:revision>2</cp:revision>
  <cp:lastPrinted>2026-06-30T10:26:00Z</cp:lastPrinted>
  <dcterms:created xsi:type="dcterms:W3CDTF">2026-06-30T10:26:00Z</dcterms:created>
  <dcterms:modified xsi:type="dcterms:W3CDTF">2026-06-30T10:26:00Z</dcterms:modified>
</cp:coreProperties>
</file>