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EF21B" w14:textId="2FFAFF6B" w:rsidR="00D660CB" w:rsidRPr="00124124" w:rsidRDefault="00D660CB" w:rsidP="00D66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Uchwała Nr XXXIV/21</w:t>
      </w: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2</w:t>
      </w: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/2026</w:t>
      </w:r>
    </w:p>
    <w:p w14:paraId="7F9AEF57" w14:textId="77777777" w:rsidR="00D660CB" w:rsidRPr="00ED72EE" w:rsidRDefault="00D660CB" w:rsidP="00D66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</w:pPr>
    </w:p>
    <w:p w14:paraId="75DCCE6B" w14:textId="77777777" w:rsidR="00D660CB" w:rsidRPr="00124124" w:rsidRDefault="00D660CB" w:rsidP="00D66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Rady Miejskiej w Reszlu</w:t>
      </w:r>
    </w:p>
    <w:p w14:paraId="32E7DBC7" w14:textId="77777777" w:rsidR="00D660CB" w:rsidRPr="00124124" w:rsidRDefault="00D660CB" w:rsidP="00D66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z dnia 29 września 2026 roku</w:t>
      </w:r>
    </w:p>
    <w:p w14:paraId="4F298EB6" w14:textId="77777777" w:rsidR="00D660CB" w:rsidRDefault="00D660CB" w:rsidP="00B14CF3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0BE81855" w14:textId="436A1137" w:rsidR="005666A7" w:rsidRDefault="005666A7" w:rsidP="00ED72EE">
      <w:pPr>
        <w:spacing w:line="360" w:lineRule="auto"/>
        <w:ind w:left="1134" w:hanging="1134"/>
        <w:jc w:val="both"/>
        <w:rPr>
          <w:rFonts w:ascii="Times New Roman" w:hAnsi="Times New Roman" w:cs="Times New Roman"/>
          <w:b/>
          <w:bCs/>
        </w:rPr>
      </w:pPr>
      <w:r w:rsidRPr="005666A7">
        <w:rPr>
          <w:rFonts w:ascii="Times New Roman" w:hAnsi="Times New Roman" w:cs="Times New Roman"/>
          <w:b/>
          <w:bCs/>
        </w:rPr>
        <w:t xml:space="preserve">w sprawie zasad udzielania i rozmiaru obniżek tygodniowego obowiązkowego wymiaru godzin zajęć dla nauczycieli, którym powierzono stanowisko kierownicze oraz określenia tygodniowego obowiązkowego wymiaru </w:t>
      </w:r>
      <w:r w:rsidRPr="00164696">
        <w:rPr>
          <w:rFonts w:ascii="Times New Roman" w:hAnsi="Times New Roman" w:cs="Times New Roman"/>
          <w:b/>
          <w:bCs/>
        </w:rPr>
        <w:t xml:space="preserve">zajęć nauczycieli </w:t>
      </w:r>
      <w:r w:rsidR="00164696" w:rsidRPr="00164696">
        <w:rPr>
          <w:rFonts w:ascii="Times New Roman" w:hAnsi="Times New Roman" w:cs="Times New Roman"/>
          <w:b/>
          <w:bCs/>
        </w:rPr>
        <w:t>nie</w:t>
      </w:r>
      <w:r w:rsidRPr="00164696">
        <w:rPr>
          <w:rFonts w:ascii="Times New Roman" w:hAnsi="Times New Roman" w:cs="Times New Roman"/>
          <w:b/>
          <w:bCs/>
        </w:rPr>
        <w:t>wymienionych w art. 42 ust. 3</w:t>
      </w:r>
      <w:r w:rsidRPr="005666A7">
        <w:rPr>
          <w:rFonts w:ascii="Times New Roman" w:hAnsi="Times New Roman" w:cs="Times New Roman"/>
          <w:b/>
          <w:bCs/>
        </w:rPr>
        <w:t xml:space="preserve"> ustawy z dnia 26 stycznia 1982 r. – Karta Nauczyciela, zatrudnionych w</w:t>
      </w:r>
      <w:r w:rsidR="00ED72EE">
        <w:rPr>
          <w:rFonts w:ascii="Times New Roman" w:hAnsi="Times New Roman" w:cs="Times New Roman"/>
          <w:b/>
          <w:bCs/>
        </w:rPr>
        <w:t> </w:t>
      </w:r>
      <w:r w:rsidRPr="005666A7">
        <w:rPr>
          <w:rFonts w:ascii="Times New Roman" w:hAnsi="Times New Roman" w:cs="Times New Roman"/>
          <w:b/>
          <w:bCs/>
        </w:rPr>
        <w:t xml:space="preserve">szkołach dla których organem prowadzącym jest </w:t>
      </w:r>
      <w:r w:rsidR="000C1E9C">
        <w:rPr>
          <w:rFonts w:ascii="Times New Roman" w:hAnsi="Times New Roman" w:cs="Times New Roman"/>
          <w:b/>
          <w:bCs/>
        </w:rPr>
        <w:t>G</w:t>
      </w:r>
      <w:r w:rsidRPr="005666A7">
        <w:rPr>
          <w:rFonts w:ascii="Times New Roman" w:hAnsi="Times New Roman" w:cs="Times New Roman"/>
          <w:b/>
          <w:bCs/>
        </w:rPr>
        <w:t>mina Reszel</w:t>
      </w:r>
    </w:p>
    <w:p w14:paraId="7FF433DF" w14:textId="77777777" w:rsidR="00ED72EE" w:rsidRPr="00ED72EE" w:rsidRDefault="00ED72EE" w:rsidP="00ED72EE">
      <w:pPr>
        <w:spacing w:line="360" w:lineRule="auto"/>
        <w:ind w:left="1134" w:hanging="1134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6A4359F9" w14:textId="77BBBC17" w:rsidR="00D660CB" w:rsidRDefault="00E516AD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E516AD">
        <w:rPr>
          <w:rFonts w:ascii="Times New Roman" w:hAnsi="Times New Roman" w:cs="Times New Roman"/>
        </w:rPr>
        <w:t>Na podstawie art. 18 ust. 2 pkt 15 i art. 40 ust. 1 ustawy z dnia 8 marca 1990 r. o samorządzie gminnym (Dz. U. z 2026 r. poz. 662</w:t>
      </w:r>
      <w:r w:rsidR="00BB2558">
        <w:rPr>
          <w:rFonts w:ascii="Times New Roman" w:hAnsi="Times New Roman" w:cs="Times New Roman"/>
        </w:rPr>
        <w:t xml:space="preserve"> z późn. zm.</w:t>
      </w:r>
      <w:r>
        <w:rPr>
          <w:rFonts w:ascii="Times New Roman" w:hAnsi="Times New Roman" w:cs="Times New Roman"/>
        </w:rPr>
        <w:t xml:space="preserve">) </w:t>
      </w:r>
      <w:r w:rsidRPr="00E516AD">
        <w:rPr>
          <w:rFonts w:ascii="Times New Roman" w:hAnsi="Times New Roman" w:cs="Times New Roman"/>
        </w:rPr>
        <w:t xml:space="preserve">oraz art. 42 ust. 6 i ust. 7 pkt 2 i 3 lit. b i c w związku z art. 91d pkt 1 ustawy z dnia 26 stycznia 1982 r. – Karta Nauczyciela (Dz. U. z 2026 r. poz. 515 z późn. zm.), w związku z art. 18 ust. 3 ustawy z dnia 25 lipca 2025 r. o zmianie ustawy – Karta Nauczyciela oraz niektórych innych ustaw (Dz. U. z 2025 r. poz. 1160), po zasięgnięciu opinii związków zawodowych reprezentujących nauczycieli, </w:t>
      </w:r>
    </w:p>
    <w:p w14:paraId="35D64256" w14:textId="77777777" w:rsidR="00D660CB" w:rsidRPr="00ED72EE" w:rsidRDefault="00D660CB" w:rsidP="00D660CB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A76D7AC" w14:textId="637F0A51" w:rsidR="00AD647B" w:rsidRPr="00D660CB" w:rsidRDefault="00D660CB" w:rsidP="00D660C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660CB">
        <w:rPr>
          <w:rFonts w:ascii="Times New Roman" w:hAnsi="Times New Roman" w:cs="Times New Roman"/>
          <w:b/>
          <w:bCs/>
          <w:sz w:val="26"/>
          <w:szCs w:val="26"/>
        </w:rPr>
        <w:t>u</w:t>
      </w:r>
      <w:r w:rsidR="00E516AD" w:rsidRPr="00D660CB">
        <w:rPr>
          <w:rFonts w:ascii="Times New Roman" w:hAnsi="Times New Roman" w:cs="Times New Roman"/>
          <w:b/>
          <w:bCs/>
          <w:sz w:val="26"/>
          <w:szCs w:val="26"/>
        </w:rPr>
        <w:t>chwala</w:t>
      </w:r>
      <w:r w:rsidRPr="00D660CB">
        <w:rPr>
          <w:rFonts w:ascii="Times New Roman" w:hAnsi="Times New Roman" w:cs="Times New Roman"/>
          <w:b/>
          <w:bCs/>
          <w:sz w:val="26"/>
          <w:szCs w:val="26"/>
        </w:rPr>
        <w:t xml:space="preserve"> się</w:t>
      </w:r>
      <w:r w:rsidR="00E516AD" w:rsidRPr="00D660CB">
        <w:rPr>
          <w:rFonts w:ascii="Times New Roman" w:hAnsi="Times New Roman" w:cs="Times New Roman"/>
          <w:b/>
          <w:bCs/>
          <w:sz w:val="26"/>
          <w:szCs w:val="26"/>
        </w:rPr>
        <w:t>, co następuje:</w:t>
      </w:r>
    </w:p>
    <w:p w14:paraId="3AB86C9C" w14:textId="77777777" w:rsidR="00D660CB" w:rsidRPr="00ED72EE" w:rsidRDefault="00D660CB" w:rsidP="00D660CB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CFDF537" w14:textId="08FEF830" w:rsidR="00CE54A7" w:rsidRDefault="00CE54A7" w:rsidP="00D660CB">
      <w:pPr>
        <w:spacing w:line="360" w:lineRule="auto"/>
        <w:rPr>
          <w:rFonts w:ascii="Times New Roman" w:hAnsi="Times New Roman" w:cs="Times New Roman"/>
        </w:rPr>
      </w:pPr>
      <w:r w:rsidRPr="00FA4920">
        <w:rPr>
          <w:rFonts w:ascii="Times New Roman" w:hAnsi="Times New Roman" w:cs="Times New Roman"/>
          <w:b/>
          <w:bCs/>
        </w:rPr>
        <w:t>§ 1.</w:t>
      </w:r>
      <w:r w:rsidR="00D660CB">
        <w:rPr>
          <w:rFonts w:ascii="Times New Roman" w:hAnsi="Times New Roman" w:cs="Times New Roman"/>
        </w:rPr>
        <w:t xml:space="preserve"> </w:t>
      </w:r>
      <w:r w:rsidR="00620337">
        <w:rPr>
          <w:rFonts w:ascii="Times New Roman" w:hAnsi="Times New Roman" w:cs="Times New Roman"/>
        </w:rPr>
        <w:t>Nauczycielom, którym powierzono stanowiska kierownicze</w:t>
      </w:r>
      <w:r w:rsidRPr="00CE54A7">
        <w:rPr>
          <w:rFonts w:ascii="Times New Roman" w:hAnsi="Times New Roman" w:cs="Times New Roman"/>
        </w:rPr>
        <w:t xml:space="preserve"> w Zespole Szkolno-Przedszkolnym w R</w:t>
      </w:r>
      <w:r w:rsidR="00AD647B">
        <w:rPr>
          <w:rFonts w:ascii="Times New Roman" w:hAnsi="Times New Roman" w:cs="Times New Roman"/>
        </w:rPr>
        <w:t>eszlu</w:t>
      </w:r>
      <w:r w:rsidRPr="00CE54A7">
        <w:rPr>
          <w:rFonts w:ascii="Times New Roman" w:hAnsi="Times New Roman" w:cs="Times New Roman"/>
        </w:rPr>
        <w:t xml:space="preserve"> obniża się tygodniowy</w:t>
      </w:r>
      <w:r>
        <w:rPr>
          <w:rFonts w:ascii="Times New Roman" w:hAnsi="Times New Roman" w:cs="Times New Roman"/>
        </w:rPr>
        <w:t xml:space="preserve"> </w:t>
      </w:r>
      <w:r w:rsidRPr="00CE54A7">
        <w:rPr>
          <w:rFonts w:ascii="Times New Roman" w:hAnsi="Times New Roman" w:cs="Times New Roman"/>
        </w:rPr>
        <w:t>obowiązkowy wymiar godzin zajęć dydaktycznych, wychowawczych i opiekuńczych określonych</w:t>
      </w:r>
      <w:r>
        <w:rPr>
          <w:rFonts w:ascii="Times New Roman" w:hAnsi="Times New Roman" w:cs="Times New Roman"/>
        </w:rPr>
        <w:t xml:space="preserve"> </w:t>
      </w:r>
      <w:r w:rsidRPr="00CE54A7">
        <w:rPr>
          <w:rFonts w:ascii="Times New Roman" w:hAnsi="Times New Roman" w:cs="Times New Roman"/>
        </w:rPr>
        <w:t>w art. 42 ust. 3 ustawy</w:t>
      </w:r>
      <w:r w:rsidR="000C1E9C" w:rsidRPr="000C1E9C">
        <w:rPr>
          <w:rFonts w:ascii="Times New Roman" w:hAnsi="Times New Roman" w:cs="Times New Roman"/>
        </w:rPr>
        <w:t xml:space="preserve"> </w:t>
      </w:r>
      <w:r w:rsidR="000C1E9C" w:rsidRPr="00096E85">
        <w:rPr>
          <w:rFonts w:ascii="Times New Roman" w:hAnsi="Times New Roman" w:cs="Times New Roman"/>
        </w:rPr>
        <w:t xml:space="preserve">z dnia 26 stycznia 1982 r. </w:t>
      </w:r>
      <w:r w:rsidR="000C1E9C">
        <w:rPr>
          <w:rFonts w:ascii="Times New Roman" w:hAnsi="Times New Roman" w:cs="Times New Roman"/>
        </w:rPr>
        <w:t>-</w:t>
      </w:r>
      <w:r w:rsidRPr="00CE54A7">
        <w:rPr>
          <w:rFonts w:ascii="Times New Roman" w:hAnsi="Times New Roman" w:cs="Times New Roman"/>
        </w:rPr>
        <w:t xml:space="preserve"> Karta Nauczyciela o liczb</w:t>
      </w:r>
      <w:r w:rsidR="00494A60">
        <w:rPr>
          <w:rFonts w:ascii="Times New Roman" w:hAnsi="Times New Roman" w:cs="Times New Roman"/>
        </w:rPr>
        <w:t>ę</w:t>
      </w:r>
      <w:r w:rsidRPr="00CE54A7">
        <w:rPr>
          <w:rFonts w:ascii="Times New Roman" w:hAnsi="Times New Roman" w:cs="Times New Roman"/>
        </w:rPr>
        <w:t xml:space="preserve"> godzin </w:t>
      </w:r>
      <w:r w:rsidR="00494A60">
        <w:rPr>
          <w:rFonts w:ascii="Times New Roman" w:hAnsi="Times New Roman" w:cs="Times New Roman"/>
        </w:rPr>
        <w:t xml:space="preserve">wskazanych </w:t>
      </w:r>
      <w:r w:rsidRPr="00CE54A7">
        <w:rPr>
          <w:rFonts w:ascii="Times New Roman" w:hAnsi="Times New Roman" w:cs="Times New Roman"/>
        </w:rPr>
        <w:t>w tabeli</w:t>
      </w:r>
      <w:r w:rsidR="00AD647B">
        <w:rPr>
          <w:rFonts w:ascii="Times New Roman" w:hAnsi="Times New Roman" w:cs="Times New Roman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0"/>
        <w:gridCol w:w="5808"/>
        <w:gridCol w:w="3191"/>
      </w:tblGrid>
      <w:tr w:rsidR="00AD647B" w14:paraId="753E904F" w14:textId="77777777" w:rsidTr="00AD647B">
        <w:tc>
          <w:tcPr>
            <w:tcW w:w="603" w:type="dxa"/>
          </w:tcPr>
          <w:p w14:paraId="4CA0866E" w14:textId="6866056C" w:rsidR="00AD647B" w:rsidRPr="00096E85" w:rsidRDefault="00AD647B" w:rsidP="00B14C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6E85">
              <w:rPr>
                <w:rFonts w:ascii="Times New Roman" w:hAnsi="Times New Roman" w:cs="Times New Roman"/>
                <w:b/>
                <w:bCs/>
              </w:rPr>
              <w:t>L.p.</w:t>
            </w:r>
          </w:p>
        </w:tc>
        <w:tc>
          <w:tcPr>
            <w:tcW w:w="5827" w:type="dxa"/>
          </w:tcPr>
          <w:p w14:paraId="45521808" w14:textId="6AD1AA49" w:rsidR="00AD647B" w:rsidRPr="00096E85" w:rsidRDefault="00AD647B" w:rsidP="00B14C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6E85">
              <w:rPr>
                <w:rFonts w:ascii="Times New Roman" w:hAnsi="Times New Roman" w:cs="Times New Roman"/>
                <w:b/>
                <w:bCs/>
              </w:rPr>
              <w:t>Stanowisko kierownicze</w:t>
            </w:r>
          </w:p>
        </w:tc>
        <w:tc>
          <w:tcPr>
            <w:tcW w:w="3199" w:type="dxa"/>
          </w:tcPr>
          <w:p w14:paraId="7970BE39" w14:textId="62037D5A" w:rsidR="00AD647B" w:rsidRPr="00096E85" w:rsidRDefault="00AD647B" w:rsidP="00B14C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6E85">
              <w:rPr>
                <w:rFonts w:ascii="Times New Roman" w:hAnsi="Times New Roman" w:cs="Times New Roman"/>
                <w:b/>
                <w:bCs/>
              </w:rPr>
              <w:t xml:space="preserve">Tygodniowy wymiar </w:t>
            </w:r>
            <w:r w:rsidR="00620337">
              <w:rPr>
                <w:rFonts w:ascii="Times New Roman" w:hAnsi="Times New Roman" w:cs="Times New Roman"/>
                <w:b/>
                <w:bCs/>
              </w:rPr>
              <w:t xml:space="preserve">obniżki </w:t>
            </w:r>
            <w:r w:rsidRPr="00096E85">
              <w:rPr>
                <w:rFonts w:ascii="Times New Roman" w:hAnsi="Times New Roman" w:cs="Times New Roman"/>
                <w:b/>
                <w:bCs/>
              </w:rPr>
              <w:t>godzin</w:t>
            </w:r>
          </w:p>
        </w:tc>
      </w:tr>
      <w:tr w:rsidR="00FA4920" w14:paraId="2AE53AEF" w14:textId="77777777" w:rsidTr="00F87849">
        <w:tc>
          <w:tcPr>
            <w:tcW w:w="603" w:type="dxa"/>
            <w:vMerge w:val="restart"/>
          </w:tcPr>
          <w:p w14:paraId="7C330D6C" w14:textId="1E5FBE72" w:rsidR="00FA4920" w:rsidRPr="00AD647B" w:rsidRDefault="00FA4920" w:rsidP="00B14CF3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26" w:type="dxa"/>
            <w:gridSpan w:val="2"/>
          </w:tcPr>
          <w:p w14:paraId="318DE05E" w14:textId="2ED83B65" w:rsidR="00FA4920" w:rsidRPr="00FA4920" w:rsidRDefault="00FA4920" w:rsidP="00B14CF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A4920">
              <w:rPr>
                <w:rFonts w:ascii="Times New Roman" w:hAnsi="Times New Roman" w:cs="Times New Roman"/>
                <w:b/>
                <w:bCs/>
              </w:rPr>
              <w:t>Dyrektor szkoły</w:t>
            </w:r>
          </w:p>
        </w:tc>
      </w:tr>
      <w:tr w:rsidR="00FA4920" w14:paraId="5E47717C" w14:textId="77777777" w:rsidTr="00AD647B">
        <w:tc>
          <w:tcPr>
            <w:tcW w:w="603" w:type="dxa"/>
            <w:vMerge/>
          </w:tcPr>
          <w:p w14:paraId="02E88C14" w14:textId="77777777" w:rsidR="00FA4920" w:rsidRPr="00AD647B" w:rsidRDefault="00FA4920" w:rsidP="00B14CF3">
            <w:pPr>
              <w:pStyle w:val="Akapitzlist"/>
              <w:spacing w:line="360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5827" w:type="dxa"/>
          </w:tcPr>
          <w:p w14:paraId="2E527B43" w14:textId="4A5850B4" w:rsidR="00FA4920" w:rsidRDefault="00FA4920" w:rsidP="00B14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5 oddziałów</w:t>
            </w:r>
          </w:p>
        </w:tc>
        <w:tc>
          <w:tcPr>
            <w:tcW w:w="3199" w:type="dxa"/>
          </w:tcPr>
          <w:p w14:paraId="2D4F8253" w14:textId="781EB9DF" w:rsidR="00FA4920" w:rsidRDefault="00FA4920" w:rsidP="00B14CF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FA4920" w14:paraId="75AB39F8" w14:textId="77777777" w:rsidTr="00AD647B">
        <w:tc>
          <w:tcPr>
            <w:tcW w:w="603" w:type="dxa"/>
            <w:vMerge/>
          </w:tcPr>
          <w:p w14:paraId="486836AA" w14:textId="77777777" w:rsidR="00FA4920" w:rsidRPr="00AD647B" w:rsidRDefault="00FA4920" w:rsidP="00B14CF3">
            <w:pPr>
              <w:pStyle w:val="Akapitzlist"/>
              <w:spacing w:line="360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5827" w:type="dxa"/>
          </w:tcPr>
          <w:p w14:paraId="6105F50B" w14:textId="2565932D" w:rsidR="00FA4920" w:rsidRDefault="00FA4920" w:rsidP="00B14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 6 do 15 oddziałów</w:t>
            </w:r>
          </w:p>
        </w:tc>
        <w:tc>
          <w:tcPr>
            <w:tcW w:w="3199" w:type="dxa"/>
          </w:tcPr>
          <w:p w14:paraId="3C96864E" w14:textId="656E2561" w:rsidR="00FA4920" w:rsidRDefault="00FA4920" w:rsidP="00B14CF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FA4920" w14:paraId="3D166824" w14:textId="77777777" w:rsidTr="00AD647B">
        <w:tc>
          <w:tcPr>
            <w:tcW w:w="603" w:type="dxa"/>
            <w:vMerge/>
          </w:tcPr>
          <w:p w14:paraId="64784B12" w14:textId="77777777" w:rsidR="00FA4920" w:rsidRPr="00AD647B" w:rsidRDefault="00FA4920" w:rsidP="00B14CF3">
            <w:pPr>
              <w:pStyle w:val="Akapitzlist"/>
              <w:spacing w:line="360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5827" w:type="dxa"/>
          </w:tcPr>
          <w:p w14:paraId="75E4E8D2" w14:textId="5CB41807" w:rsidR="00FA4920" w:rsidRDefault="00FA4920" w:rsidP="00B14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 16 i więcej oddziałów</w:t>
            </w:r>
          </w:p>
        </w:tc>
        <w:tc>
          <w:tcPr>
            <w:tcW w:w="3199" w:type="dxa"/>
          </w:tcPr>
          <w:p w14:paraId="69C4C715" w14:textId="17D0CECA" w:rsidR="00FA4920" w:rsidRDefault="00FA4920" w:rsidP="00B14CF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FA4920" w14:paraId="584D008F" w14:textId="77777777" w:rsidTr="006C2A13">
        <w:tc>
          <w:tcPr>
            <w:tcW w:w="603" w:type="dxa"/>
            <w:vMerge w:val="restart"/>
          </w:tcPr>
          <w:p w14:paraId="3712B2EC" w14:textId="77777777" w:rsidR="00FA4920" w:rsidRPr="00AD647B" w:rsidRDefault="00FA4920" w:rsidP="00B14CF3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26" w:type="dxa"/>
            <w:gridSpan w:val="2"/>
          </w:tcPr>
          <w:p w14:paraId="7DE86A90" w14:textId="0DC8F06F" w:rsidR="00FA4920" w:rsidRPr="00FA4920" w:rsidRDefault="00FA4920" w:rsidP="00B14CF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A4920">
              <w:rPr>
                <w:rFonts w:ascii="Times New Roman" w:hAnsi="Times New Roman" w:cs="Times New Roman"/>
                <w:b/>
                <w:bCs/>
              </w:rPr>
              <w:t>Wicedyrektor szkoły</w:t>
            </w:r>
          </w:p>
        </w:tc>
      </w:tr>
      <w:tr w:rsidR="00FA4920" w14:paraId="4DFEE5CD" w14:textId="77777777" w:rsidTr="00AD647B">
        <w:tc>
          <w:tcPr>
            <w:tcW w:w="603" w:type="dxa"/>
            <w:vMerge/>
          </w:tcPr>
          <w:p w14:paraId="034A88CB" w14:textId="77777777" w:rsidR="00FA4920" w:rsidRPr="00AD647B" w:rsidRDefault="00FA4920" w:rsidP="00B14CF3">
            <w:pPr>
              <w:pStyle w:val="Akapitzlist"/>
              <w:spacing w:line="360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5827" w:type="dxa"/>
          </w:tcPr>
          <w:p w14:paraId="5D6E850C" w14:textId="1934F823" w:rsidR="00FA4920" w:rsidRDefault="00FA4920" w:rsidP="00B14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5 oddziałów</w:t>
            </w:r>
          </w:p>
        </w:tc>
        <w:tc>
          <w:tcPr>
            <w:tcW w:w="3199" w:type="dxa"/>
          </w:tcPr>
          <w:p w14:paraId="73F30B21" w14:textId="4099DA53" w:rsidR="00FA4920" w:rsidRDefault="00FA4920" w:rsidP="00B14CF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FA4920" w14:paraId="478E2945" w14:textId="77777777" w:rsidTr="00AD647B">
        <w:tc>
          <w:tcPr>
            <w:tcW w:w="603" w:type="dxa"/>
            <w:vMerge/>
          </w:tcPr>
          <w:p w14:paraId="4AEE5ED1" w14:textId="77777777" w:rsidR="00FA4920" w:rsidRPr="00AD647B" w:rsidRDefault="00FA4920" w:rsidP="00B14CF3">
            <w:pPr>
              <w:pStyle w:val="Akapitzlist"/>
              <w:spacing w:line="360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5827" w:type="dxa"/>
          </w:tcPr>
          <w:p w14:paraId="35B858F5" w14:textId="20202312" w:rsidR="00FA4920" w:rsidRDefault="00FA4920" w:rsidP="00B14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 6 do 15 oddziałów</w:t>
            </w:r>
          </w:p>
        </w:tc>
        <w:tc>
          <w:tcPr>
            <w:tcW w:w="3199" w:type="dxa"/>
          </w:tcPr>
          <w:p w14:paraId="7C399175" w14:textId="69596BCE" w:rsidR="00FA4920" w:rsidRDefault="00FA4920" w:rsidP="00B14CF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FA4920" w14:paraId="4198262D" w14:textId="77777777" w:rsidTr="00AD647B">
        <w:tc>
          <w:tcPr>
            <w:tcW w:w="603" w:type="dxa"/>
            <w:vMerge/>
          </w:tcPr>
          <w:p w14:paraId="032AA36C" w14:textId="77777777" w:rsidR="00FA4920" w:rsidRPr="00AD647B" w:rsidRDefault="00FA4920" w:rsidP="00B14CF3">
            <w:pPr>
              <w:pStyle w:val="Akapitzlist"/>
              <w:spacing w:line="360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5827" w:type="dxa"/>
          </w:tcPr>
          <w:p w14:paraId="15CC0E79" w14:textId="0BEE208A" w:rsidR="00FA4920" w:rsidRDefault="00FA4920" w:rsidP="00B14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 16 i więcej oddziałów</w:t>
            </w:r>
          </w:p>
        </w:tc>
        <w:tc>
          <w:tcPr>
            <w:tcW w:w="3199" w:type="dxa"/>
          </w:tcPr>
          <w:p w14:paraId="50540031" w14:textId="0ABA14ED" w:rsidR="00FA4920" w:rsidRDefault="00FA4920" w:rsidP="00B14CF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</w:tbl>
    <w:p w14:paraId="74B92023" w14:textId="77777777" w:rsidR="00D660CB" w:rsidRDefault="00D660CB" w:rsidP="00B14CF3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44B0B4FF" w14:textId="726E4004" w:rsidR="00FA4920" w:rsidRPr="00D660CB" w:rsidRDefault="00FA4920" w:rsidP="00D660CB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FA4920">
        <w:rPr>
          <w:rFonts w:ascii="Times New Roman" w:hAnsi="Times New Roman" w:cs="Times New Roman"/>
          <w:b/>
          <w:bCs/>
        </w:rPr>
        <w:lastRenderedPageBreak/>
        <w:t xml:space="preserve">§ </w:t>
      </w:r>
      <w:r>
        <w:rPr>
          <w:rFonts w:ascii="Times New Roman" w:hAnsi="Times New Roman" w:cs="Times New Roman"/>
          <w:b/>
          <w:bCs/>
        </w:rPr>
        <w:t>2.</w:t>
      </w:r>
      <w:r w:rsidR="00D660CB">
        <w:rPr>
          <w:rFonts w:ascii="Times New Roman" w:hAnsi="Times New Roman" w:cs="Times New Roman"/>
          <w:b/>
          <w:bCs/>
        </w:rPr>
        <w:t>1.</w:t>
      </w:r>
      <w:r w:rsidRPr="00FA4920">
        <w:rPr>
          <w:rFonts w:ascii="Times New Roman" w:hAnsi="Times New Roman" w:cs="Times New Roman"/>
        </w:rPr>
        <w:t>Wymiar zajęć, o którym mowa w § 1 stosuje się również do nauczyciela pełniącego obowiązki na stanowisku kierowniczym w zastępstwie.</w:t>
      </w:r>
    </w:p>
    <w:p w14:paraId="3450E130" w14:textId="4BC9FAE8" w:rsidR="00FA4920" w:rsidRPr="00D660CB" w:rsidRDefault="00D660CB" w:rsidP="00D660C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FA4920" w:rsidRPr="00D660CB">
        <w:rPr>
          <w:rFonts w:ascii="Times New Roman" w:hAnsi="Times New Roman" w:cs="Times New Roman"/>
        </w:rPr>
        <w:t>Wymiar godzin zajęć dydaktycznych obowiązuje od pierwszego dnia miesiąca następującego po miesiącu, w którym zlecono nauczycielowi zastępstwo.</w:t>
      </w:r>
    </w:p>
    <w:p w14:paraId="1CCDC70E" w14:textId="77777777" w:rsidR="00D660CB" w:rsidRPr="00ED72EE" w:rsidRDefault="00D660CB" w:rsidP="00ED72E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EFE5A29" w14:textId="608EE65A" w:rsidR="00FA4920" w:rsidRPr="00D660CB" w:rsidRDefault="00FA4920" w:rsidP="00D660C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FA4920">
        <w:rPr>
          <w:rFonts w:ascii="Times New Roman" w:hAnsi="Times New Roman" w:cs="Times New Roman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>3.</w:t>
      </w:r>
      <w:r w:rsidRPr="00096E85">
        <w:rPr>
          <w:rFonts w:ascii="Times New Roman" w:hAnsi="Times New Roman" w:cs="Times New Roman"/>
        </w:rPr>
        <w:t>Tygodniowy obowiązkowy wymiar godzin zajęć dydaktycznych, wychowawczych i</w:t>
      </w:r>
      <w:r w:rsidR="00D660CB">
        <w:rPr>
          <w:rFonts w:ascii="Times New Roman" w:hAnsi="Times New Roman" w:cs="Times New Roman"/>
        </w:rPr>
        <w:t> </w:t>
      </w:r>
      <w:r w:rsidRPr="00096E85">
        <w:rPr>
          <w:rFonts w:ascii="Times New Roman" w:hAnsi="Times New Roman" w:cs="Times New Roman"/>
        </w:rPr>
        <w:t xml:space="preserve">opiekuńczych prowadzonych </w:t>
      </w:r>
      <w:r w:rsidRPr="006A0AD4">
        <w:rPr>
          <w:rFonts w:ascii="Times New Roman" w:hAnsi="Times New Roman" w:cs="Times New Roman"/>
        </w:rPr>
        <w:t>przez nauczycieli niewymienionych w art. 42 ust. 3</w:t>
      </w:r>
      <w:r w:rsidRPr="00096E85">
        <w:rPr>
          <w:rFonts w:ascii="Times New Roman" w:hAnsi="Times New Roman" w:cs="Times New Roman"/>
        </w:rPr>
        <w:t xml:space="preserve"> </w:t>
      </w:r>
      <w:r w:rsidR="000C1E9C">
        <w:rPr>
          <w:rFonts w:ascii="Times New Roman" w:hAnsi="Times New Roman" w:cs="Times New Roman"/>
        </w:rPr>
        <w:t xml:space="preserve">ustawy </w:t>
      </w:r>
      <w:r w:rsidRPr="00096E85">
        <w:rPr>
          <w:rFonts w:ascii="Times New Roman" w:hAnsi="Times New Roman" w:cs="Times New Roman"/>
        </w:rPr>
        <w:t>z dnia 26</w:t>
      </w:r>
      <w:r w:rsidR="00D660CB">
        <w:rPr>
          <w:rFonts w:ascii="Times New Roman" w:hAnsi="Times New Roman" w:cs="Times New Roman"/>
        </w:rPr>
        <w:t> </w:t>
      </w:r>
      <w:r w:rsidRPr="00096E85">
        <w:rPr>
          <w:rFonts w:ascii="Times New Roman" w:hAnsi="Times New Roman" w:cs="Times New Roman"/>
        </w:rPr>
        <w:t xml:space="preserve">stycznia 1982 r. – Karta Nauczyciela, określa poniższa tabela: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0"/>
        <w:gridCol w:w="5807"/>
        <w:gridCol w:w="3192"/>
      </w:tblGrid>
      <w:tr w:rsidR="00096E85" w14:paraId="1F57E71A" w14:textId="77777777" w:rsidTr="00096E85">
        <w:tc>
          <w:tcPr>
            <w:tcW w:w="630" w:type="dxa"/>
          </w:tcPr>
          <w:p w14:paraId="11D9670C" w14:textId="77777777" w:rsidR="00096E85" w:rsidRPr="00096E85" w:rsidRDefault="00096E85" w:rsidP="00B14C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6E85">
              <w:rPr>
                <w:rFonts w:ascii="Times New Roman" w:hAnsi="Times New Roman" w:cs="Times New Roman"/>
                <w:b/>
                <w:bCs/>
              </w:rPr>
              <w:t>L.p.</w:t>
            </w:r>
          </w:p>
        </w:tc>
        <w:tc>
          <w:tcPr>
            <w:tcW w:w="5807" w:type="dxa"/>
          </w:tcPr>
          <w:p w14:paraId="5C52E537" w14:textId="36FBEB1D" w:rsidR="00096E85" w:rsidRPr="00096E85" w:rsidRDefault="00096E85" w:rsidP="00B14C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6E85">
              <w:rPr>
                <w:rFonts w:ascii="Times New Roman" w:hAnsi="Times New Roman" w:cs="Times New Roman"/>
                <w:b/>
                <w:bCs/>
              </w:rPr>
              <w:t xml:space="preserve">Stanowisko </w:t>
            </w:r>
          </w:p>
        </w:tc>
        <w:tc>
          <w:tcPr>
            <w:tcW w:w="3192" w:type="dxa"/>
          </w:tcPr>
          <w:p w14:paraId="73304F1C" w14:textId="77777777" w:rsidR="00096E85" w:rsidRPr="00096E85" w:rsidRDefault="00096E85" w:rsidP="00B14C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6E85">
              <w:rPr>
                <w:rFonts w:ascii="Times New Roman" w:hAnsi="Times New Roman" w:cs="Times New Roman"/>
                <w:b/>
                <w:bCs/>
              </w:rPr>
              <w:t>Tygodniowy obowiązkowy wymiar godzin</w:t>
            </w:r>
          </w:p>
        </w:tc>
      </w:tr>
      <w:tr w:rsidR="00096E85" w14:paraId="03A6EA59" w14:textId="77777777" w:rsidTr="00096E85">
        <w:tc>
          <w:tcPr>
            <w:tcW w:w="630" w:type="dxa"/>
          </w:tcPr>
          <w:p w14:paraId="4F44C568" w14:textId="77777777" w:rsidR="00096E85" w:rsidRPr="00AD647B" w:rsidRDefault="00096E85" w:rsidP="00B14CF3">
            <w:pPr>
              <w:pStyle w:val="Akapitzlist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07" w:type="dxa"/>
          </w:tcPr>
          <w:p w14:paraId="1C560D36" w14:textId="0C44882B" w:rsidR="00096E85" w:rsidRDefault="00096E85" w:rsidP="00B14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Nauczyciele przedszkoli i oddziałów przedszkolnych w szkołach podstawowych pracujących z grupami obejmującymi dzieci 6-letnie i dzieci młodsze</w:t>
            </w:r>
          </w:p>
        </w:tc>
        <w:tc>
          <w:tcPr>
            <w:tcW w:w="3192" w:type="dxa"/>
          </w:tcPr>
          <w:p w14:paraId="2C458FB5" w14:textId="01B81F80" w:rsidR="00096E85" w:rsidRDefault="00096E85" w:rsidP="00B14CF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096E85" w14:paraId="5B0023DA" w14:textId="77777777" w:rsidTr="00096E85">
        <w:tc>
          <w:tcPr>
            <w:tcW w:w="630" w:type="dxa"/>
          </w:tcPr>
          <w:p w14:paraId="53866AC0" w14:textId="77777777" w:rsidR="00096E85" w:rsidRPr="00AD647B" w:rsidRDefault="00096E85" w:rsidP="00B14CF3">
            <w:pPr>
              <w:pStyle w:val="Akapitzlist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07" w:type="dxa"/>
          </w:tcPr>
          <w:p w14:paraId="66BA3CB6" w14:textId="6F0FF2BF" w:rsidR="00096E85" w:rsidRDefault="00096E85" w:rsidP="00B14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Pedagog, pedagog specjalny, logopeda</w:t>
            </w:r>
          </w:p>
        </w:tc>
        <w:tc>
          <w:tcPr>
            <w:tcW w:w="3192" w:type="dxa"/>
          </w:tcPr>
          <w:p w14:paraId="11B800B7" w14:textId="2A9874F2" w:rsidR="00096E85" w:rsidRDefault="00096E85" w:rsidP="00B14CF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096E85" w14:paraId="0DDCBD74" w14:textId="77777777" w:rsidTr="00096E85">
        <w:tc>
          <w:tcPr>
            <w:tcW w:w="630" w:type="dxa"/>
          </w:tcPr>
          <w:p w14:paraId="7AA0FC2F" w14:textId="77777777" w:rsidR="00096E85" w:rsidRPr="00AD647B" w:rsidRDefault="00096E85" w:rsidP="00B14CF3">
            <w:pPr>
              <w:pStyle w:val="Akapitzlist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07" w:type="dxa"/>
          </w:tcPr>
          <w:p w14:paraId="0CF79974" w14:textId="65A4BC9D" w:rsidR="00096E85" w:rsidRDefault="00096E85" w:rsidP="00B14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Psycholog</w:t>
            </w:r>
          </w:p>
        </w:tc>
        <w:tc>
          <w:tcPr>
            <w:tcW w:w="3192" w:type="dxa"/>
          </w:tcPr>
          <w:p w14:paraId="11C6ACB8" w14:textId="4DF4A555" w:rsidR="00096E85" w:rsidRDefault="00096E85" w:rsidP="00B14CF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096E85" w14:paraId="1F6CB2F8" w14:textId="77777777" w:rsidTr="00096E85">
        <w:tc>
          <w:tcPr>
            <w:tcW w:w="630" w:type="dxa"/>
          </w:tcPr>
          <w:p w14:paraId="01A94396" w14:textId="77777777" w:rsidR="00096E85" w:rsidRPr="00AD647B" w:rsidRDefault="00096E85" w:rsidP="00B14CF3">
            <w:pPr>
              <w:pStyle w:val="Akapitzlist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07" w:type="dxa"/>
          </w:tcPr>
          <w:p w14:paraId="55928A83" w14:textId="430DDAA5" w:rsidR="00096E85" w:rsidRDefault="00096E85" w:rsidP="00B14CF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Doradca zawodowy</w:t>
            </w:r>
          </w:p>
        </w:tc>
        <w:tc>
          <w:tcPr>
            <w:tcW w:w="3192" w:type="dxa"/>
          </w:tcPr>
          <w:p w14:paraId="71D8A632" w14:textId="2F8439A9" w:rsidR="00096E85" w:rsidRDefault="00096E85" w:rsidP="00B14CF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</w:tbl>
    <w:p w14:paraId="19C8458D" w14:textId="77777777" w:rsidR="00096E85" w:rsidRDefault="00096E85" w:rsidP="00B14CF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2752FD2" w14:textId="6527F9E3" w:rsidR="00096E85" w:rsidRDefault="00096E85" w:rsidP="00D660CB">
      <w:pPr>
        <w:spacing w:after="0" w:line="360" w:lineRule="auto"/>
        <w:rPr>
          <w:rFonts w:ascii="Times New Roman" w:hAnsi="Times New Roman" w:cs="Times New Roman"/>
        </w:rPr>
      </w:pPr>
      <w:r w:rsidRPr="00FA4920">
        <w:rPr>
          <w:rFonts w:ascii="Times New Roman" w:hAnsi="Times New Roman" w:cs="Times New Roman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>4.</w:t>
      </w:r>
      <w:r w:rsidRPr="00096E85">
        <w:rPr>
          <w:rFonts w:ascii="Times New Roman" w:hAnsi="Times New Roman" w:cs="Times New Roman"/>
        </w:rPr>
        <w:t>Wykonanie uchwały powierza się Burmistrzowi Reszla.</w:t>
      </w:r>
    </w:p>
    <w:p w14:paraId="297B0448" w14:textId="77777777" w:rsidR="00D660CB" w:rsidRDefault="00D660CB" w:rsidP="00D660CB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1A5CF3C6" w14:textId="5188C5B5" w:rsidR="00096E85" w:rsidRPr="00D660CB" w:rsidRDefault="00096E85" w:rsidP="00D660CB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FA4920">
        <w:rPr>
          <w:rFonts w:ascii="Times New Roman" w:hAnsi="Times New Roman" w:cs="Times New Roman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>5.</w:t>
      </w:r>
      <w:r w:rsidR="00D660CB">
        <w:rPr>
          <w:rFonts w:ascii="Times New Roman" w:hAnsi="Times New Roman" w:cs="Times New Roman"/>
          <w:b/>
          <w:bCs/>
        </w:rPr>
        <w:t xml:space="preserve"> </w:t>
      </w:r>
      <w:r w:rsidRPr="00096E85">
        <w:rPr>
          <w:rFonts w:ascii="Times New Roman" w:hAnsi="Times New Roman" w:cs="Times New Roman"/>
        </w:rPr>
        <w:t xml:space="preserve">Uchwała wchodzi w życie po upływie 14 dni od </w:t>
      </w:r>
      <w:r w:rsidR="00BB2558">
        <w:rPr>
          <w:rFonts w:ascii="Times New Roman" w:hAnsi="Times New Roman" w:cs="Times New Roman"/>
        </w:rPr>
        <w:t>dnia</w:t>
      </w:r>
      <w:r w:rsidR="00E8070C">
        <w:rPr>
          <w:rFonts w:ascii="Times New Roman" w:hAnsi="Times New Roman" w:cs="Times New Roman"/>
        </w:rPr>
        <w:t xml:space="preserve"> </w:t>
      </w:r>
      <w:r w:rsidRPr="00096E85">
        <w:rPr>
          <w:rFonts w:ascii="Times New Roman" w:hAnsi="Times New Roman" w:cs="Times New Roman"/>
        </w:rPr>
        <w:t>ogłoszenia w Dzienniku Urzędowym Województwa Warmińsko-Mazurskiego</w:t>
      </w:r>
      <w:r w:rsidR="005B6D78">
        <w:rPr>
          <w:rFonts w:ascii="Times New Roman" w:hAnsi="Times New Roman" w:cs="Times New Roman"/>
        </w:rPr>
        <w:t>.</w:t>
      </w:r>
    </w:p>
    <w:p w14:paraId="28B78A73" w14:textId="77777777" w:rsidR="00D660CB" w:rsidRDefault="00D660CB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58591AA9" w14:textId="77777777" w:rsidR="00D660CB" w:rsidRDefault="00D660CB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35B8E91B" w14:textId="77777777" w:rsidR="00D660CB" w:rsidRDefault="00D660CB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7BB45163" w14:textId="77777777" w:rsidR="00D660CB" w:rsidRDefault="00D660CB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4468E4F9" w14:textId="77777777" w:rsidR="00D660CB" w:rsidRDefault="00D660CB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311CDCB4" w14:textId="77777777" w:rsidR="00D660CB" w:rsidRDefault="00D660CB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64EE20DA" w14:textId="77777777" w:rsidR="00D660CB" w:rsidRDefault="00D660CB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2C9E5165" w14:textId="77777777" w:rsidR="00D660CB" w:rsidRDefault="00D660CB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4DFED9AE" w14:textId="77777777" w:rsidR="00A430EF" w:rsidRDefault="00A430EF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72C60F7C" w14:textId="77777777" w:rsidR="00D660CB" w:rsidRDefault="00D660CB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29FDD68F" w14:textId="77777777" w:rsidR="00D660CB" w:rsidRDefault="00D660CB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122139D9" w14:textId="77777777" w:rsidR="00D660CB" w:rsidRDefault="00D660CB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7FAD4A91" w14:textId="77777777" w:rsidR="00D660CB" w:rsidRDefault="00D660CB" w:rsidP="00D66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73E0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UZASADNIENIE</w:t>
      </w:r>
    </w:p>
    <w:p w14:paraId="36128EB8" w14:textId="42C44CEB" w:rsidR="00D660CB" w:rsidRPr="00124124" w:rsidRDefault="00D660CB" w:rsidP="00D66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 xml:space="preserve">do </w:t>
      </w: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Uchwał</w:t>
      </w: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y</w:t>
      </w: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 xml:space="preserve"> Nr XXXIV/21</w:t>
      </w: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2</w:t>
      </w: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/2026</w:t>
      </w:r>
    </w:p>
    <w:p w14:paraId="00F9EE02" w14:textId="77777777" w:rsidR="00D660CB" w:rsidRPr="00124124" w:rsidRDefault="00D660CB" w:rsidP="00D66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Rady Miejskiej w Reszlu</w:t>
      </w:r>
    </w:p>
    <w:p w14:paraId="0F2C68F1" w14:textId="77777777" w:rsidR="00D660CB" w:rsidRPr="00124124" w:rsidRDefault="00D660CB" w:rsidP="00D66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  <w:r w:rsidRPr="0012412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z dnia 29 września 2026 roku</w:t>
      </w:r>
    </w:p>
    <w:p w14:paraId="7CFD8A7A" w14:textId="77777777" w:rsidR="00D660CB" w:rsidRDefault="00D660CB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18A7D8DF" w14:textId="77777777" w:rsidR="00D660CB" w:rsidRDefault="00D660CB" w:rsidP="00D660CB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5666A7">
        <w:rPr>
          <w:rFonts w:ascii="Times New Roman" w:hAnsi="Times New Roman" w:cs="Times New Roman"/>
          <w:b/>
          <w:bCs/>
        </w:rPr>
        <w:t xml:space="preserve">w sprawie zasad udzielania i rozmiaru obniżek tygodniowego obowiązkowego wymiaru godzin zajęć dla nauczycieli, którym powierzono stanowisko kierownicze oraz określenia tygodniowego obowiązkowego wymiaru </w:t>
      </w:r>
      <w:r w:rsidRPr="00164696">
        <w:rPr>
          <w:rFonts w:ascii="Times New Roman" w:hAnsi="Times New Roman" w:cs="Times New Roman"/>
          <w:b/>
          <w:bCs/>
        </w:rPr>
        <w:t>zajęć nauczycieli niewymienionych w art. 42 ust. 3</w:t>
      </w:r>
      <w:r w:rsidRPr="005666A7">
        <w:rPr>
          <w:rFonts w:ascii="Times New Roman" w:hAnsi="Times New Roman" w:cs="Times New Roman"/>
          <w:b/>
          <w:bCs/>
        </w:rPr>
        <w:t xml:space="preserve"> ustawy z dnia 26 stycznia 1982 r. – Karta Nauczyciela, zatrudnionych w szkołach dla których organem prowadzącym jest </w:t>
      </w:r>
      <w:r>
        <w:rPr>
          <w:rFonts w:ascii="Times New Roman" w:hAnsi="Times New Roman" w:cs="Times New Roman"/>
          <w:b/>
          <w:bCs/>
        </w:rPr>
        <w:t>G</w:t>
      </w:r>
      <w:r w:rsidRPr="005666A7">
        <w:rPr>
          <w:rFonts w:ascii="Times New Roman" w:hAnsi="Times New Roman" w:cs="Times New Roman"/>
          <w:b/>
          <w:bCs/>
        </w:rPr>
        <w:t>mina Reszel</w:t>
      </w:r>
    </w:p>
    <w:p w14:paraId="1C23FCB6" w14:textId="6472C3B6" w:rsidR="00D660CB" w:rsidRDefault="00D660CB" w:rsidP="00D660CB">
      <w:pPr>
        <w:ind w:firstLine="708"/>
        <w:jc w:val="both"/>
        <w:rPr>
          <w:rFonts w:ascii="Times New Roman" w:hAnsi="Times New Roman" w:cs="Times New Roman"/>
        </w:rPr>
      </w:pPr>
      <w:r w:rsidRPr="007D4026">
        <w:rPr>
          <w:rFonts w:ascii="Times New Roman" w:hAnsi="Times New Roman" w:cs="Times New Roman"/>
        </w:rPr>
        <w:t>Konieczność podjęcia nowej uchwały wynika ze zmian wprowadzonych ustawą z dnia 25</w:t>
      </w:r>
      <w:r w:rsidR="00D51CBA">
        <w:rPr>
          <w:rFonts w:ascii="Times New Roman" w:hAnsi="Times New Roman" w:cs="Times New Roman"/>
        </w:rPr>
        <w:t> </w:t>
      </w:r>
      <w:r w:rsidRPr="007D4026">
        <w:rPr>
          <w:rFonts w:ascii="Times New Roman" w:hAnsi="Times New Roman" w:cs="Times New Roman"/>
        </w:rPr>
        <w:t>lipca 2025 r. o zmianie ustawy - Karta Nauczyciela oraz niektórych innych ustaw, w szczególności z przepisu przejściowego wyrażonego w art. 18 ust. 3, który stanowi, iż dotychczasowe akty wydane przez organy prowadzące na podstawie art. 42 ust. 7 Karty Nauczyciela zachowują moc jedynie do</w:t>
      </w:r>
      <w:r w:rsidR="00D51CBA">
        <w:rPr>
          <w:rFonts w:ascii="Times New Roman" w:hAnsi="Times New Roman" w:cs="Times New Roman"/>
        </w:rPr>
        <w:t> </w:t>
      </w:r>
      <w:r w:rsidRPr="007D4026">
        <w:rPr>
          <w:rFonts w:ascii="Times New Roman" w:hAnsi="Times New Roman" w:cs="Times New Roman"/>
        </w:rPr>
        <w:t>dnia 1 września 2026 r. w zakresie określonym w przepisach przejściowych.</w:t>
      </w:r>
    </w:p>
    <w:p w14:paraId="2BA2812D" w14:textId="77777777" w:rsidR="00D660CB" w:rsidRPr="007D4026" w:rsidRDefault="00D660CB" w:rsidP="00D660CB">
      <w:pPr>
        <w:jc w:val="both"/>
        <w:rPr>
          <w:rFonts w:ascii="Times New Roman" w:hAnsi="Times New Roman" w:cs="Times New Roman"/>
        </w:rPr>
      </w:pPr>
      <w:r w:rsidRPr="007D4026">
        <w:rPr>
          <w:rFonts w:ascii="Times New Roman" w:hAnsi="Times New Roman" w:cs="Times New Roman"/>
        </w:rPr>
        <w:t>Zgodnie z art. 42 ust. 7 pkt 2 i 3 lit. b), c) ustawy z dnia 26 stycznia 1982 r. - Karta Nauczyciela organ prowadzący szkołę określa:</w:t>
      </w:r>
    </w:p>
    <w:p w14:paraId="14425D06" w14:textId="0525A783" w:rsidR="00D660CB" w:rsidRPr="007D4026" w:rsidRDefault="00D660CB" w:rsidP="00D660CB">
      <w:pPr>
        <w:jc w:val="both"/>
        <w:rPr>
          <w:rFonts w:ascii="Times New Roman" w:hAnsi="Times New Roman" w:cs="Times New Roman"/>
        </w:rPr>
      </w:pPr>
      <w:r w:rsidRPr="007D4026">
        <w:rPr>
          <w:rFonts w:ascii="Times New Roman" w:hAnsi="Times New Roman" w:cs="Times New Roman"/>
        </w:rPr>
        <w:t>1) zasady udzielania i rozmiar obniżek, o których mowa w ust. 6, oraz przyznaje zwolnienia od</w:t>
      </w:r>
      <w:r w:rsidR="00D51CBA">
        <w:rPr>
          <w:rFonts w:ascii="Times New Roman" w:hAnsi="Times New Roman" w:cs="Times New Roman"/>
        </w:rPr>
        <w:t> </w:t>
      </w:r>
      <w:r w:rsidRPr="007D4026">
        <w:rPr>
          <w:rFonts w:ascii="Times New Roman" w:hAnsi="Times New Roman" w:cs="Times New Roman"/>
        </w:rPr>
        <w:t>obowiązku realizacji zajęć, o których mowa w ust. 3;</w:t>
      </w:r>
    </w:p>
    <w:p w14:paraId="50F77DD1" w14:textId="77777777" w:rsidR="00D660CB" w:rsidRPr="007D4026" w:rsidRDefault="00D660CB" w:rsidP="00D660CB">
      <w:pPr>
        <w:jc w:val="both"/>
        <w:rPr>
          <w:rFonts w:ascii="Times New Roman" w:hAnsi="Times New Roman" w:cs="Times New Roman"/>
        </w:rPr>
      </w:pPr>
      <w:r w:rsidRPr="007D4026">
        <w:rPr>
          <w:rFonts w:ascii="Times New Roman" w:hAnsi="Times New Roman" w:cs="Times New Roman"/>
        </w:rPr>
        <w:t>2) tygodniowy obowiązkowy wymiar godzin zajęć m.in.:</w:t>
      </w:r>
    </w:p>
    <w:p w14:paraId="41A299D3" w14:textId="77777777" w:rsidR="00D660CB" w:rsidRPr="007D4026" w:rsidRDefault="00D660CB" w:rsidP="00D660CB">
      <w:pPr>
        <w:jc w:val="both"/>
        <w:rPr>
          <w:rFonts w:ascii="Times New Roman" w:hAnsi="Times New Roman" w:cs="Times New Roman"/>
        </w:rPr>
      </w:pPr>
      <w:r w:rsidRPr="007D4026">
        <w:rPr>
          <w:rFonts w:ascii="Times New Roman" w:hAnsi="Times New Roman" w:cs="Times New Roman"/>
        </w:rPr>
        <w:t>a) pedagogów, pedagogów specjalnych, psychologów, logopedów, terapeutów pedagogicznych, doradców zawodowych, z wyjątkiem nauczycieli zatrudnionych w poradniach psychologiczno-pedagogicznych, z tym, że wymiar ten nie może przekraczać 22 godzin,</w:t>
      </w:r>
    </w:p>
    <w:p w14:paraId="15F3FC30" w14:textId="77777777" w:rsidR="00D660CB" w:rsidRPr="007D4026" w:rsidRDefault="00D660CB" w:rsidP="00D660CB">
      <w:pPr>
        <w:jc w:val="both"/>
        <w:rPr>
          <w:rFonts w:ascii="Times New Roman" w:hAnsi="Times New Roman" w:cs="Times New Roman"/>
        </w:rPr>
      </w:pPr>
      <w:r w:rsidRPr="007D4026">
        <w:rPr>
          <w:rFonts w:ascii="Times New Roman" w:hAnsi="Times New Roman" w:cs="Times New Roman"/>
        </w:rPr>
        <w:t>b) nauczycieli przedszkoli i innych placówek przedszkolnych pracujących z grupami obejmującymi dzieci 6-letnie i dzieci młodsze, z tym, że wymiar ten nie może przekraczać 25 godzin.</w:t>
      </w:r>
    </w:p>
    <w:p w14:paraId="4C1E6A52" w14:textId="2310B4EB" w:rsidR="00D660CB" w:rsidRPr="007D4026" w:rsidRDefault="00D660CB" w:rsidP="00D660CB">
      <w:pPr>
        <w:ind w:firstLine="708"/>
        <w:jc w:val="both"/>
        <w:rPr>
          <w:rFonts w:ascii="Times New Roman" w:hAnsi="Times New Roman" w:cs="Times New Roman"/>
        </w:rPr>
      </w:pPr>
      <w:r w:rsidRPr="007D4026">
        <w:rPr>
          <w:rFonts w:ascii="Times New Roman" w:hAnsi="Times New Roman" w:cs="Times New Roman"/>
        </w:rPr>
        <w:t>Stosownie do art. 42 ust. 6 K</w:t>
      </w:r>
      <w:r>
        <w:rPr>
          <w:rFonts w:ascii="Times New Roman" w:hAnsi="Times New Roman" w:cs="Times New Roman"/>
        </w:rPr>
        <w:t>arty Nauczyciela</w:t>
      </w:r>
      <w:r w:rsidRPr="007D4026">
        <w:rPr>
          <w:rFonts w:ascii="Times New Roman" w:hAnsi="Times New Roman" w:cs="Times New Roman"/>
        </w:rPr>
        <w:t xml:space="preserve">: </w:t>
      </w:r>
      <w:r w:rsidR="00D51CBA">
        <w:rPr>
          <w:rFonts w:ascii="Times New Roman" w:hAnsi="Times New Roman" w:cs="Times New Roman"/>
        </w:rPr>
        <w:t>d</w:t>
      </w:r>
      <w:r w:rsidRPr="007D4026">
        <w:rPr>
          <w:rFonts w:ascii="Times New Roman" w:hAnsi="Times New Roman" w:cs="Times New Roman"/>
        </w:rPr>
        <w:t>yrektorowi i wicedyrektorowi szkoły oraz nauczycielowi pełniącemu inne stanowisko kierownicze w szkole, a także nauczycielowi, który obowiązki kierownicze pełni w zastępstwie nauczyciela, któremu powierzono stanowisko kierownicze, obniża się tygodniowy obowiązkowy wymiar godzin zajęć w zależności od wielkości i</w:t>
      </w:r>
      <w:r w:rsidR="00D51CBA">
        <w:rPr>
          <w:rFonts w:ascii="Times New Roman" w:hAnsi="Times New Roman" w:cs="Times New Roman"/>
        </w:rPr>
        <w:t> </w:t>
      </w:r>
      <w:r w:rsidRPr="007D4026">
        <w:rPr>
          <w:rFonts w:ascii="Times New Roman" w:hAnsi="Times New Roman" w:cs="Times New Roman"/>
        </w:rPr>
        <w:t>typu szkoły oraz warunków pracy lub zwalnia się ich od obowiązku realizacji zajęć, o których mowa w ust. 3.</w:t>
      </w:r>
    </w:p>
    <w:p w14:paraId="45E19E0F" w14:textId="6B697E45" w:rsidR="00D660CB" w:rsidRPr="007D4026" w:rsidRDefault="00D660CB" w:rsidP="00D660CB">
      <w:pPr>
        <w:ind w:firstLine="708"/>
        <w:jc w:val="both"/>
        <w:rPr>
          <w:rFonts w:ascii="Times New Roman" w:hAnsi="Times New Roman" w:cs="Times New Roman"/>
        </w:rPr>
      </w:pPr>
      <w:r w:rsidRPr="007D4026">
        <w:rPr>
          <w:rFonts w:ascii="Times New Roman" w:hAnsi="Times New Roman" w:cs="Times New Roman"/>
        </w:rPr>
        <w:t>Natomiast w myśl art. 42 ust. 3 K</w:t>
      </w:r>
      <w:r>
        <w:rPr>
          <w:rFonts w:ascii="Times New Roman" w:hAnsi="Times New Roman" w:cs="Times New Roman"/>
        </w:rPr>
        <w:t>arty Nauczyciela</w:t>
      </w:r>
      <w:r w:rsidRPr="007D4026">
        <w:rPr>
          <w:rFonts w:ascii="Times New Roman" w:hAnsi="Times New Roman" w:cs="Times New Roman"/>
        </w:rPr>
        <w:t>: Tygodniowy obowiązkowy wymiar godzin zajęć dydaktycznych, wychowawczych i opiekuńczych, prowadzonych bezpośrednio z uczniami lub wychowankami albo na ich rzecz, nauczycieli zatrudnionych w pełnym wymiarze zajęć ustala się, z</w:t>
      </w:r>
      <w:r w:rsidR="00D51CBA">
        <w:rPr>
          <w:rFonts w:ascii="Times New Roman" w:hAnsi="Times New Roman" w:cs="Times New Roman"/>
        </w:rPr>
        <w:t> </w:t>
      </w:r>
      <w:r w:rsidRPr="007D4026">
        <w:rPr>
          <w:rFonts w:ascii="Times New Roman" w:hAnsi="Times New Roman" w:cs="Times New Roman"/>
        </w:rPr>
        <w:t>zastrzeżeniem ust. 2a i 4a, według wskazanych w K</w:t>
      </w:r>
      <w:r>
        <w:rPr>
          <w:rFonts w:ascii="Times New Roman" w:hAnsi="Times New Roman" w:cs="Times New Roman"/>
        </w:rPr>
        <w:t>arcie Nauczyciela</w:t>
      </w:r>
      <w:r w:rsidRPr="007D4026">
        <w:rPr>
          <w:rFonts w:ascii="Times New Roman" w:hAnsi="Times New Roman" w:cs="Times New Roman"/>
        </w:rPr>
        <w:t xml:space="preserve"> norm.</w:t>
      </w:r>
    </w:p>
    <w:p w14:paraId="7B799038" w14:textId="77777777" w:rsidR="00D660CB" w:rsidRPr="007D4026" w:rsidRDefault="00D660CB" w:rsidP="00D660CB">
      <w:pPr>
        <w:ind w:firstLine="708"/>
        <w:jc w:val="both"/>
        <w:rPr>
          <w:rFonts w:ascii="Times New Roman" w:hAnsi="Times New Roman" w:cs="Times New Roman"/>
        </w:rPr>
      </w:pPr>
      <w:r w:rsidRPr="007D4026">
        <w:rPr>
          <w:rFonts w:ascii="Times New Roman" w:hAnsi="Times New Roman" w:cs="Times New Roman"/>
        </w:rPr>
        <w:t xml:space="preserve">Projekt uchwały dostosowuje regulacje obowiązujące w szkołach i przedszkolach prowadzonych przez Gminę </w:t>
      </w:r>
      <w:r>
        <w:rPr>
          <w:rFonts w:ascii="Times New Roman" w:hAnsi="Times New Roman" w:cs="Times New Roman"/>
        </w:rPr>
        <w:t>Reszel</w:t>
      </w:r>
      <w:r w:rsidRPr="007D4026">
        <w:rPr>
          <w:rFonts w:ascii="Times New Roman" w:hAnsi="Times New Roman" w:cs="Times New Roman"/>
        </w:rPr>
        <w:t xml:space="preserve"> do aktualnego stanu prawnego, przy jednoczesnym zachowaniu </w:t>
      </w:r>
      <w:r w:rsidRPr="007D4026">
        <w:rPr>
          <w:rFonts w:ascii="Times New Roman" w:hAnsi="Times New Roman" w:cs="Times New Roman"/>
        </w:rPr>
        <w:lastRenderedPageBreak/>
        <w:t>dotychczasowych rozwiązań organizacyjnych dotyczących obniżek tygodniowego obowiązkowego wymiaru godzin zajęć nauczycieli którym powierzono stanowiska kierownicze.</w:t>
      </w:r>
    </w:p>
    <w:p w14:paraId="019EAE55" w14:textId="77777777" w:rsidR="00D660CB" w:rsidRDefault="00D660CB" w:rsidP="00D660CB">
      <w:pPr>
        <w:ind w:firstLine="708"/>
        <w:jc w:val="both"/>
        <w:rPr>
          <w:rFonts w:ascii="Times New Roman" w:hAnsi="Times New Roman" w:cs="Times New Roman"/>
        </w:rPr>
      </w:pPr>
      <w:r w:rsidRPr="007D4026">
        <w:rPr>
          <w:rFonts w:ascii="Times New Roman" w:hAnsi="Times New Roman" w:cs="Times New Roman"/>
        </w:rPr>
        <w:t xml:space="preserve">W projekcie utrzymano obowiązujące dotychczas zniżki dla dyrektorów i wicedyrektorów szkół, uznając je za adekwatne do zakresu realizowanych obowiązków oraz organizacji pracy </w:t>
      </w:r>
      <w:r>
        <w:rPr>
          <w:rFonts w:ascii="Times New Roman" w:hAnsi="Times New Roman" w:cs="Times New Roman"/>
        </w:rPr>
        <w:t>Zespołu Szkolno-Przedszkolnego</w:t>
      </w:r>
      <w:r w:rsidRPr="007D4026">
        <w:rPr>
          <w:rFonts w:ascii="Times New Roman" w:hAnsi="Times New Roman" w:cs="Times New Roman"/>
        </w:rPr>
        <w:t xml:space="preserve"> prowadzon</w:t>
      </w:r>
      <w:r>
        <w:rPr>
          <w:rFonts w:ascii="Times New Roman" w:hAnsi="Times New Roman" w:cs="Times New Roman"/>
        </w:rPr>
        <w:t xml:space="preserve">ego </w:t>
      </w:r>
      <w:r w:rsidRPr="007D4026">
        <w:rPr>
          <w:rFonts w:ascii="Times New Roman" w:hAnsi="Times New Roman" w:cs="Times New Roman"/>
        </w:rPr>
        <w:t xml:space="preserve">przez Gminę </w:t>
      </w:r>
      <w:r>
        <w:rPr>
          <w:rFonts w:ascii="Times New Roman" w:hAnsi="Times New Roman" w:cs="Times New Roman"/>
        </w:rPr>
        <w:t>Reszel. U</w:t>
      </w:r>
      <w:r w:rsidRPr="007D4026">
        <w:rPr>
          <w:rFonts w:ascii="Times New Roman" w:hAnsi="Times New Roman" w:cs="Times New Roman"/>
        </w:rPr>
        <w:t>trzymano obowiązując</w:t>
      </w:r>
      <w:r>
        <w:rPr>
          <w:rFonts w:ascii="Times New Roman" w:hAnsi="Times New Roman" w:cs="Times New Roman"/>
        </w:rPr>
        <w:t>y</w:t>
      </w:r>
      <w:r w:rsidRPr="007D4026">
        <w:rPr>
          <w:rFonts w:ascii="Times New Roman" w:hAnsi="Times New Roman" w:cs="Times New Roman"/>
        </w:rPr>
        <w:t xml:space="preserve"> tygodniowego wymiaru godzin zajęć </w:t>
      </w:r>
      <w:r>
        <w:rPr>
          <w:rFonts w:ascii="Times New Roman" w:hAnsi="Times New Roman" w:cs="Times New Roman"/>
        </w:rPr>
        <w:t xml:space="preserve">dla pedagogów, pedagogów specjalnych, psychologów, logopedów i doradców zawodowych. Ujęto tygodniowy wymiar zajęć dla nauczycieli </w:t>
      </w:r>
      <w:r w:rsidRPr="007D4026">
        <w:rPr>
          <w:rFonts w:ascii="Times New Roman" w:hAnsi="Times New Roman" w:cs="Times New Roman"/>
        </w:rPr>
        <w:t>przedszkoli i innych placówek przedszkolnych pracujących z grupami obejmującymi dzieci 6-letnie i dzieci młodsze</w:t>
      </w:r>
      <w:r>
        <w:rPr>
          <w:rFonts w:ascii="Times New Roman" w:hAnsi="Times New Roman" w:cs="Times New Roman"/>
        </w:rPr>
        <w:t xml:space="preserve"> na poziomie 25 godzin.</w:t>
      </w:r>
    </w:p>
    <w:p w14:paraId="3F929B44" w14:textId="77777777" w:rsidR="00D660CB" w:rsidRPr="00BF77E8" w:rsidRDefault="00D660CB" w:rsidP="00D660CB">
      <w:pPr>
        <w:ind w:firstLine="708"/>
        <w:jc w:val="both"/>
        <w:rPr>
          <w:rFonts w:ascii="Times New Roman" w:hAnsi="Times New Roman" w:cs="Times New Roman"/>
        </w:rPr>
      </w:pPr>
      <w:r w:rsidRPr="00F039C2">
        <w:rPr>
          <w:rFonts w:ascii="Times New Roman" w:hAnsi="Times New Roman" w:cs="Times New Roman"/>
        </w:rPr>
        <w:t>Mając powyższe na uwadze, podjęcie uchwały jest zasadne.</w:t>
      </w:r>
    </w:p>
    <w:p w14:paraId="0A9B4404" w14:textId="77777777" w:rsidR="00D660CB" w:rsidRDefault="00D660CB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2F1FCE97" w14:textId="77777777" w:rsidR="00D660CB" w:rsidRDefault="00D660CB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66DC9DDA" w14:textId="77777777" w:rsidR="00D660CB" w:rsidRDefault="00D660CB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0789067D" w14:textId="77777777" w:rsidR="00D660CB" w:rsidRDefault="00D660CB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306FA56D" w14:textId="77777777" w:rsidR="00D660CB" w:rsidRDefault="00D660CB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59FA310C" w14:textId="77777777" w:rsidR="00D660CB" w:rsidRDefault="00D660CB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081DEC64" w14:textId="77777777" w:rsidR="00D660CB" w:rsidRDefault="00D660CB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1B110DF5" w14:textId="77777777" w:rsidR="00D660CB" w:rsidRDefault="00D660CB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5FD5C8CC" w14:textId="77777777" w:rsidR="00D660CB" w:rsidRDefault="00D660CB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39328DBE" w14:textId="77777777" w:rsidR="00D660CB" w:rsidRDefault="00D660CB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0588D89B" w14:textId="77777777" w:rsidR="00D660CB" w:rsidRDefault="00D660CB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51E2BDA0" w14:textId="77777777" w:rsidR="00D660CB" w:rsidRDefault="00D660CB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23935479" w14:textId="77777777" w:rsidR="00D660CB" w:rsidRDefault="00D660CB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6A0A0FB4" w14:textId="77777777" w:rsidR="00D660CB" w:rsidRPr="00096E85" w:rsidRDefault="00D660CB" w:rsidP="00B14CF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sectPr w:rsidR="00D660CB" w:rsidRPr="00096E85" w:rsidSect="00494A60">
      <w:pgSz w:w="11906" w:h="16838"/>
      <w:pgMar w:top="1276" w:right="99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C17C7" w14:textId="77777777" w:rsidR="002B2867" w:rsidRDefault="002B2867" w:rsidP="004718A7">
      <w:pPr>
        <w:spacing w:after="0" w:line="240" w:lineRule="auto"/>
      </w:pPr>
      <w:r>
        <w:separator/>
      </w:r>
    </w:p>
  </w:endnote>
  <w:endnote w:type="continuationSeparator" w:id="0">
    <w:p w14:paraId="2E709527" w14:textId="77777777" w:rsidR="002B2867" w:rsidRDefault="002B2867" w:rsidP="00471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60202" w14:textId="77777777" w:rsidR="002B2867" w:rsidRDefault="002B2867" w:rsidP="004718A7">
      <w:pPr>
        <w:spacing w:after="0" w:line="240" w:lineRule="auto"/>
      </w:pPr>
      <w:r>
        <w:separator/>
      </w:r>
    </w:p>
  </w:footnote>
  <w:footnote w:type="continuationSeparator" w:id="0">
    <w:p w14:paraId="1A86B450" w14:textId="77777777" w:rsidR="002B2867" w:rsidRDefault="002B2867" w:rsidP="004718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6194D"/>
    <w:multiLevelType w:val="hybridMultilevel"/>
    <w:tmpl w:val="A6BE503C"/>
    <w:lvl w:ilvl="0" w:tplc="F66669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C4147"/>
    <w:multiLevelType w:val="hybridMultilevel"/>
    <w:tmpl w:val="15302D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82B298F"/>
    <w:multiLevelType w:val="hybridMultilevel"/>
    <w:tmpl w:val="401E4E22"/>
    <w:lvl w:ilvl="0" w:tplc="F66669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4216813">
    <w:abstractNumId w:val="1"/>
  </w:num>
  <w:num w:numId="2" w16cid:durableId="2020161189">
    <w:abstractNumId w:val="0"/>
  </w:num>
  <w:num w:numId="3" w16cid:durableId="11012167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3E6"/>
    <w:rsid w:val="00023543"/>
    <w:rsid w:val="00096E85"/>
    <w:rsid w:val="000C1E9C"/>
    <w:rsid w:val="000F1FC0"/>
    <w:rsid w:val="00164696"/>
    <w:rsid w:val="00206A1F"/>
    <w:rsid w:val="002B2867"/>
    <w:rsid w:val="004718A7"/>
    <w:rsid w:val="00494A60"/>
    <w:rsid w:val="004C2946"/>
    <w:rsid w:val="004E5C78"/>
    <w:rsid w:val="00500F40"/>
    <w:rsid w:val="005666A7"/>
    <w:rsid w:val="00574831"/>
    <w:rsid w:val="005B6D78"/>
    <w:rsid w:val="005F1C17"/>
    <w:rsid w:val="00620337"/>
    <w:rsid w:val="006A0AD4"/>
    <w:rsid w:val="006B6CD0"/>
    <w:rsid w:val="00A430EF"/>
    <w:rsid w:val="00AD647B"/>
    <w:rsid w:val="00B14CF3"/>
    <w:rsid w:val="00B914B4"/>
    <w:rsid w:val="00BA0D34"/>
    <w:rsid w:val="00BB2558"/>
    <w:rsid w:val="00CE54A7"/>
    <w:rsid w:val="00D51CBA"/>
    <w:rsid w:val="00D553E6"/>
    <w:rsid w:val="00D660CB"/>
    <w:rsid w:val="00E41565"/>
    <w:rsid w:val="00E516AD"/>
    <w:rsid w:val="00E66DDD"/>
    <w:rsid w:val="00E8070C"/>
    <w:rsid w:val="00ED72EE"/>
    <w:rsid w:val="00FA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F0866"/>
  <w15:chartTrackingRefBased/>
  <w15:docId w15:val="{D7CB8700-8002-4DCE-8662-355FF6033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553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53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53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53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53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53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53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53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53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53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53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53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53E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53E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53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53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53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53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53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553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53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553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53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553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53E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553E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53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53E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53E6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D6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66D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6D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6D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6D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6DDD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471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18A7"/>
  </w:style>
  <w:style w:type="paragraph" w:styleId="Stopka">
    <w:name w:val="footer"/>
    <w:basedOn w:val="Normalny"/>
    <w:link w:val="StopkaZnak"/>
    <w:uiPriority w:val="99"/>
    <w:unhideWhenUsed/>
    <w:rsid w:val="00471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18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868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pakiet5</dc:creator>
  <cp:keywords/>
  <dc:description/>
  <cp:lastModifiedBy>Danuta Prusinowska</cp:lastModifiedBy>
  <cp:revision>8</cp:revision>
  <cp:lastPrinted>2026-09-01T11:04:00Z</cp:lastPrinted>
  <dcterms:created xsi:type="dcterms:W3CDTF">2026-09-02T11:57:00Z</dcterms:created>
  <dcterms:modified xsi:type="dcterms:W3CDTF">2026-10-02T06:54:00Z</dcterms:modified>
</cp:coreProperties>
</file>