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B083AF" w14:textId="77777777" w:rsidR="00ED79EF" w:rsidRDefault="00ED79EF" w:rsidP="003F23AB">
      <w:pPr>
        <w:jc w:val="center"/>
      </w:pPr>
    </w:p>
    <w:p w14:paraId="23F23B7B" w14:textId="2A7C0DAD" w:rsidR="00E85782" w:rsidRPr="00ED79EF" w:rsidRDefault="00ED79EF" w:rsidP="003F23AB">
      <w:pPr>
        <w:jc w:val="center"/>
        <w:rPr>
          <w:rFonts w:ascii="Times New Roman" w:hAnsi="Times New Roman" w:cs="Times New Roman"/>
          <w:b/>
          <w:bCs/>
          <w:sz w:val="26"/>
          <w:szCs w:val="26"/>
        </w:rPr>
      </w:pPr>
      <w:r w:rsidRPr="00ED79EF">
        <w:rPr>
          <w:rFonts w:ascii="Times New Roman" w:hAnsi="Times New Roman" w:cs="Times New Roman"/>
          <w:b/>
          <w:bCs/>
          <w:sz w:val="26"/>
          <w:szCs w:val="26"/>
        </w:rPr>
        <w:t>Uchwała Nr XXVII/168/2026</w:t>
      </w:r>
    </w:p>
    <w:p w14:paraId="1EE0B0EE" w14:textId="2C7B2287" w:rsidR="00E85782" w:rsidRPr="00ED79EF" w:rsidRDefault="00E85782" w:rsidP="003F23AB">
      <w:pPr>
        <w:jc w:val="center"/>
        <w:rPr>
          <w:rFonts w:ascii="Times New Roman" w:hAnsi="Times New Roman" w:cs="Times New Roman"/>
          <w:b/>
          <w:bCs/>
          <w:sz w:val="26"/>
          <w:szCs w:val="26"/>
        </w:rPr>
      </w:pPr>
      <w:r w:rsidRPr="00ED79EF">
        <w:rPr>
          <w:rFonts w:ascii="Times New Roman" w:hAnsi="Times New Roman" w:cs="Times New Roman"/>
          <w:b/>
          <w:bCs/>
          <w:sz w:val="26"/>
          <w:szCs w:val="26"/>
        </w:rPr>
        <w:t>R</w:t>
      </w:r>
      <w:r w:rsidR="00ED79EF" w:rsidRPr="00ED79EF">
        <w:rPr>
          <w:rFonts w:ascii="Times New Roman" w:hAnsi="Times New Roman" w:cs="Times New Roman"/>
          <w:b/>
          <w:bCs/>
          <w:sz w:val="26"/>
          <w:szCs w:val="26"/>
        </w:rPr>
        <w:t xml:space="preserve">ady </w:t>
      </w:r>
      <w:r w:rsidRPr="00ED79EF">
        <w:rPr>
          <w:rFonts w:ascii="Times New Roman" w:hAnsi="Times New Roman" w:cs="Times New Roman"/>
          <w:b/>
          <w:bCs/>
          <w:sz w:val="26"/>
          <w:szCs w:val="26"/>
        </w:rPr>
        <w:t xml:space="preserve"> M</w:t>
      </w:r>
      <w:r w:rsidR="00ED79EF" w:rsidRPr="00ED79EF">
        <w:rPr>
          <w:rFonts w:ascii="Times New Roman" w:hAnsi="Times New Roman" w:cs="Times New Roman"/>
          <w:b/>
          <w:bCs/>
          <w:sz w:val="26"/>
          <w:szCs w:val="26"/>
        </w:rPr>
        <w:t xml:space="preserve">iejskiej </w:t>
      </w:r>
      <w:r w:rsidRPr="00ED79EF">
        <w:rPr>
          <w:rFonts w:ascii="Times New Roman" w:hAnsi="Times New Roman" w:cs="Times New Roman"/>
          <w:b/>
          <w:bCs/>
          <w:sz w:val="26"/>
          <w:szCs w:val="26"/>
        </w:rPr>
        <w:t xml:space="preserve"> </w:t>
      </w:r>
      <w:r w:rsidR="00ED79EF" w:rsidRPr="00ED79EF">
        <w:rPr>
          <w:rFonts w:ascii="Times New Roman" w:hAnsi="Times New Roman" w:cs="Times New Roman"/>
          <w:b/>
          <w:bCs/>
          <w:sz w:val="26"/>
          <w:szCs w:val="26"/>
        </w:rPr>
        <w:t xml:space="preserve">w </w:t>
      </w:r>
      <w:r w:rsidRPr="00ED79EF">
        <w:rPr>
          <w:rFonts w:ascii="Times New Roman" w:hAnsi="Times New Roman" w:cs="Times New Roman"/>
          <w:b/>
          <w:bCs/>
          <w:sz w:val="26"/>
          <w:szCs w:val="26"/>
        </w:rPr>
        <w:t xml:space="preserve"> R</w:t>
      </w:r>
      <w:r w:rsidR="00ED79EF" w:rsidRPr="00ED79EF">
        <w:rPr>
          <w:rFonts w:ascii="Times New Roman" w:hAnsi="Times New Roman" w:cs="Times New Roman"/>
          <w:b/>
          <w:bCs/>
          <w:sz w:val="26"/>
          <w:szCs w:val="26"/>
        </w:rPr>
        <w:t>eszlu</w:t>
      </w:r>
    </w:p>
    <w:p w14:paraId="2CF06CBC" w14:textId="674EDFB6" w:rsidR="00E85782" w:rsidRPr="00ED79EF" w:rsidRDefault="00E85782" w:rsidP="003F23AB">
      <w:pPr>
        <w:jc w:val="center"/>
        <w:rPr>
          <w:rFonts w:ascii="Times New Roman" w:hAnsi="Times New Roman" w:cs="Times New Roman"/>
          <w:b/>
          <w:bCs/>
          <w:sz w:val="26"/>
          <w:szCs w:val="26"/>
        </w:rPr>
      </w:pPr>
      <w:r w:rsidRPr="00ED79EF">
        <w:rPr>
          <w:rFonts w:ascii="Times New Roman" w:hAnsi="Times New Roman" w:cs="Times New Roman"/>
          <w:b/>
          <w:bCs/>
          <w:sz w:val="26"/>
          <w:szCs w:val="26"/>
        </w:rPr>
        <w:t xml:space="preserve">z dnia </w:t>
      </w:r>
      <w:r w:rsidR="00ED79EF" w:rsidRPr="00ED79EF">
        <w:rPr>
          <w:rFonts w:ascii="Times New Roman" w:hAnsi="Times New Roman" w:cs="Times New Roman"/>
          <w:b/>
          <w:bCs/>
          <w:sz w:val="26"/>
          <w:szCs w:val="26"/>
        </w:rPr>
        <w:t xml:space="preserve">25 marca  </w:t>
      </w:r>
      <w:r w:rsidRPr="00ED79EF">
        <w:rPr>
          <w:rFonts w:ascii="Times New Roman" w:hAnsi="Times New Roman" w:cs="Times New Roman"/>
          <w:b/>
          <w:bCs/>
          <w:sz w:val="26"/>
          <w:szCs w:val="26"/>
        </w:rPr>
        <w:t>202</w:t>
      </w:r>
      <w:r w:rsidR="00567536" w:rsidRPr="00ED79EF">
        <w:rPr>
          <w:rFonts w:ascii="Times New Roman" w:hAnsi="Times New Roman" w:cs="Times New Roman"/>
          <w:b/>
          <w:bCs/>
          <w:sz w:val="26"/>
          <w:szCs w:val="26"/>
        </w:rPr>
        <w:t>6</w:t>
      </w:r>
      <w:r w:rsidR="00ED79EF" w:rsidRPr="00ED79EF">
        <w:rPr>
          <w:rFonts w:ascii="Times New Roman" w:hAnsi="Times New Roman" w:cs="Times New Roman"/>
          <w:b/>
          <w:bCs/>
          <w:sz w:val="26"/>
          <w:szCs w:val="26"/>
        </w:rPr>
        <w:t xml:space="preserve"> </w:t>
      </w:r>
      <w:r w:rsidRPr="00ED79EF">
        <w:rPr>
          <w:rFonts w:ascii="Times New Roman" w:hAnsi="Times New Roman" w:cs="Times New Roman"/>
          <w:b/>
          <w:bCs/>
          <w:sz w:val="26"/>
          <w:szCs w:val="26"/>
        </w:rPr>
        <w:t>r</w:t>
      </w:r>
      <w:r w:rsidR="00ED79EF" w:rsidRPr="00ED79EF">
        <w:rPr>
          <w:rFonts w:ascii="Times New Roman" w:hAnsi="Times New Roman" w:cs="Times New Roman"/>
          <w:b/>
          <w:bCs/>
          <w:sz w:val="26"/>
          <w:szCs w:val="26"/>
        </w:rPr>
        <w:t>oku</w:t>
      </w:r>
    </w:p>
    <w:p w14:paraId="0EE44120" w14:textId="77777777" w:rsidR="003F23AB" w:rsidRPr="00E85782" w:rsidRDefault="003F23AB" w:rsidP="003F23AB">
      <w:pPr>
        <w:jc w:val="both"/>
        <w:rPr>
          <w:rFonts w:ascii="Times New Roman" w:hAnsi="Times New Roman" w:cs="Times New Roman"/>
        </w:rPr>
      </w:pPr>
    </w:p>
    <w:p w14:paraId="7F6B8126" w14:textId="77777777" w:rsidR="00ED79EF" w:rsidRDefault="00E85782" w:rsidP="003F23AB">
      <w:pPr>
        <w:jc w:val="both"/>
        <w:rPr>
          <w:rFonts w:ascii="Times New Roman" w:hAnsi="Times New Roman" w:cs="Times New Roman"/>
          <w:b/>
          <w:bCs/>
          <w:sz w:val="26"/>
          <w:szCs w:val="26"/>
        </w:rPr>
      </w:pPr>
      <w:r w:rsidRPr="00ED79EF">
        <w:rPr>
          <w:rFonts w:ascii="Times New Roman" w:hAnsi="Times New Roman" w:cs="Times New Roman"/>
          <w:b/>
          <w:bCs/>
          <w:sz w:val="26"/>
          <w:szCs w:val="26"/>
        </w:rPr>
        <w:t>w sprawie</w:t>
      </w:r>
      <w:r w:rsidR="00E0546C" w:rsidRPr="00ED79EF">
        <w:rPr>
          <w:rFonts w:ascii="Times New Roman" w:hAnsi="Times New Roman" w:cs="Times New Roman"/>
          <w:b/>
          <w:bCs/>
          <w:sz w:val="26"/>
          <w:szCs w:val="26"/>
        </w:rPr>
        <w:t>:</w:t>
      </w:r>
      <w:r w:rsidRPr="00ED79EF">
        <w:rPr>
          <w:rFonts w:ascii="Times New Roman" w:hAnsi="Times New Roman" w:cs="Times New Roman"/>
          <w:b/>
          <w:bCs/>
          <w:sz w:val="26"/>
          <w:szCs w:val="26"/>
        </w:rPr>
        <w:t xml:space="preserve"> przystąpienia Gminy Reszel do stowarzyszenia pod nawą „Stowarzyszenie</w:t>
      </w:r>
    </w:p>
    <w:p w14:paraId="1E882CB5" w14:textId="19E909A9" w:rsidR="00E85782" w:rsidRPr="00ED79EF" w:rsidRDefault="00E85782" w:rsidP="003F23AB">
      <w:pPr>
        <w:jc w:val="both"/>
        <w:rPr>
          <w:rFonts w:ascii="Times New Roman" w:hAnsi="Times New Roman" w:cs="Times New Roman"/>
          <w:sz w:val="26"/>
          <w:szCs w:val="26"/>
        </w:rPr>
      </w:pPr>
      <w:r w:rsidRPr="00ED79EF">
        <w:rPr>
          <w:rFonts w:ascii="Times New Roman" w:hAnsi="Times New Roman" w:cs="Times New Roman"/>
          <w:b/>
          <w:bCs/>
          <w:sz w:val="26"/>
          <w:szCs w:val="26"/>
        </w:rPr>
        <w:t xml:space="preserve"> </w:t>
      </w:r>
      <w:r w:rsidR="00ED79EF">
        <w:rPr>
          <w:rFonts w:ascii="Times New Roman" w:hAnsi="Times New Roman" w:cs="Times New Roman"/>
          <w:b/>
          <w:bCs/>
          <w:sz w:val="26"/>
          <w:szCs w:val="26"/>
        </w:rPr>
        <w:t xml:space="preserve">                  </w:t>
      </w:r>
      <w:r w:rsidRPr="00ED79EF">
        <w:rPr>
          <w:rFonts w:ascii="Times New Roman" w:hAnsi="Times New Roman" w:cs="Times New Roman"/>
          <w:b/>
          <w:bCs/>
          <w:sz w:val="26"/>
          <w:szCs w:val="26"/>
        </w:rPr>
        <w:t xml:space="preserve">Warmińsko-Mazurskich Samorządów Pogranicza” i przyjęcia jego statutu </w:t>
      </w:r>
    </w:p>
    <w:p w14:paraId="28224954" w14:textId="77777777" w:rsidR="00ED79EF" w:rsidRDefault="00ED79EF" w:rsidP="003F23AB">
      <w:pPr>
        <w:ind w:firstLine="708"/>
        <w:jc w:val="both"/>
        <w:rPr>
          <w:rFonts w:ascii="Times New Roman" w:hAnsi="Times New Roman" w:cs="Times New Roman"/>
        </w:rPr>
      </w:pPr>
    </w:p>
    <w:p w14:paraId="315A0B6F" w14:textId="1C607CA2" w:rsidR="00ED79EF" w:rsidRDefault="00E85782" w:rsidP="003F23AB">
      <w:pPr>
        <w:ind w:firstLine="708"/>
        <w:jc w:val="both"/>
        <w:rPr>
          <w:rFonts w:ascii="Times New Roman" w:hAnsi="Times New Roman" w:cs="Times New Roman"/>
        </w:rPr>
      </w:pPr>
      <w:r w:rsidRPr="00E85782">
        <w:rPr>
          <w:rFonts w:ascii="Times New Roman" w:hAnsi="Times New Roman" w:cs="Times New Roman"/>
        </w:rPr>
        <w:t xml:space="preserve">Na podstawie art. 18 ust. 2 pkt 12 </w:t>
      </w:r>
      <w:r w:rsidR="00C74684">
        <w:rPr>
          <w:rFonts w:ascii="Times New Roman" w:hAnsi="Times New Roman" w:cs="Times New Roman"/>
        </w:rPr>
        <w:t>w związku z</w:t>
      </w:r>
      <w:r w:rsidRPr="00E85782">
        <w:rPr>
          <w:rFonts w:ascii="Times New Roman" w:hAnsi="Times New Roman" w:cs="Times New Roman"/>
        </w:rPr>
        <w:t xml:space="preserve"> art. 84 ustawy z dnia 8 marca 1990 r. o</w:t>
      </w:r>
      <w:r w:rsidR="00B51BA0">
        <w:rPr>
          <w:rFonts w:ascii="Times New Roman" w:hAnsi="Times New Roman" w:cs="Times New Roman"/>
        </w:rPr>
        <w:t> </w:t>
      </w:r>
      <w:r w:rsidRPr="00E85782">
        <w:rPr>
          <w:rFonts w:ascii="Times New Roman" w:hAnsi="Times New Roman" w:cs="Times New Roman"/>
        </w:rPr>
        <w:t>samorządzie gminnym (</w:t>
      </w:r>
      <w:proofErr w:type="spellStart"/>
      <w:r w:rsidRPr="00E85782">
        <w:rPr>
          <w:rFonts w:ascii="Times New Roman" w:hAnsi="Times New Roman" w:cs="Times New Roman"/>
        </w:rPr>
        <w:t>t.j</w:t>
      </w:r>
      <w:proofErr w:type="spellEnd"/>
      <w:r w:rsidRPr="00E85782">
        <w:rPr>
          <w:rFonts w:ascii="Times New Roman" w:hAnsi="Times New Roman" w:cs="Times New Roman"/>
        </w:rPr>
        <w:t>. Dz. U. z 2025 r. poz. 1153</w:t>
      </w:r>
      <w:r w:rsidR="00C74684">
        <w:rPr>
          <w:rFonts w:ascii="Times New Roman" w:hAnsi="Times New Roman" w:cs="Times New Roman"/>
        </w:rPr>
        <w:t xml:space="preserve"> z </w:t>
      </w:r>
      <w:proofErr w:type="spellStart"/>
      <w:r w:rsidR="00C74684">
        <w:rPr>
          <w:rFonts w:ascii="Times New Roman" w:hAnsi="Times New Roman" w:cs="Times New Roman"/>
        </w:rPr>
        <w:t>późn</w:t>
      </w:r>
      <w:proofErr w:type="spellEnd"/>
      <w:r w:rsidR="00C74684">
        <w:rPr>
          <w:rFonts w:ascii="Times New Roman" w:hAnsi="Times New Roman" w:cs="Times New Roman"/>
        </w:rPr>
        <w:t>. zm.</w:t>
      </w:r>
      <w:r w:rsidRPr="00E85782">
        <w:rPr>
          <w:rFonts w:ascii="Times New Roman" w:hAnsi="Times New Roman" w:cs="Times New Roman"/>
        </w:rPr>
        <w:t xml:space="preserve">)  </w:t>
      </w:r>
    </w:p>
    <w:p w14:paraId="30531E57" w14:textId="77777777" w:rsidR="00ED79EF" w:rsidRPr="00ED79EF" w:rsidRDefault="00ED79EF" w:rsidP="00ED79EF">
      <w:pPr>
        <w:jc w:val="both"/>
        <w:rPr>
          <w:rFonts w:ascii="Times New Roman" w:hAnsi="Times New Roman" w:cs="Times New Roman"/>
          <w:b/>
          <w:bCs/>
          <w:sz w:val="4"/>
          <w:szCs w:val="4"/>
        </w:rPr>
      </w:pPr>
    </w:p>
    <w:p w14:paraId="6927EF5F" w14:textId="7376D194" w:rsidR="00E85782" w:rsidRPr="00ED79EF" w:rsidRDefault="00E85782" w:rsidP="00ED79EF">
      <w:pPr>
        <w:jc w:val="both"/>
        <w:rPr>
          <w:rFonts w:ascii="Times New Roman" w:hAnsi="Times New Roman" w:cs="Times New Roman"/>
          <w:b/>
          <w:bCs/>
          <w:sz w:val="26"/>
          <w:szCs w:val="26"/>
        </w:rPr>
      </w:pPr>
      <w:r w:rsidRPr="00ED79EF">
        <w:rPr>
          <w:rFonts w:ascii="Times New Roman" w:hAnsi="Times New Roman" w:cs="Times New Roman"/>
          <w:b/>
          <w:bCs/>
          <w:sz w:val="26"/>
          <w:szCs w:val="26"/>
        </w:rPr>
        <w:t>uchwala</w:t>
      </w:r>
      <w:r w:rsidR="00ED79EF" w:rsidRPr="00ED79EF">
        <w:rPr>
          <w:rFonts w:ascii="Times New Roman" w:hAnsi="Times New Roman" w:cs="Times New Roman"/>
          <w:b/>
          <w:bCs/>
          <w:sz w:val="26"/>
          <w:szCs w:val="26"/>
        </w:rPr>
        <w:t xml:space="preserve"> się</w:t>
      </w:r>
      <w:r w:rsidRPr="00ED79EF">
        <w:rPr>
          <w:rFonts w:ascii="Times New Roman" w:hAnsi="Times New Roman" w:cs="Times New Roman"/>
          <w:b/>
          <w:bCs/>
          <w:sz w:val="26"/>
          <w:szCs w:val="26"/>
        </w:rPr>
        <w:t>,</w:t>
      </w:r>
      <w:r w:rsidR="00E0546C" w:rsidRPr="00ED79EF">
        <w:rPr>
          <w:rFonts w:ascii="Times New Roman" w:hAnsi="Times New Roman" w:cs="Times New Roman"/>
          <w:b/>
          <w:bCs/>
          <w:sz w:val="26"/>
          <w:szCs w:val="26"/>
        </w:rPr>
        <w:t xml:space="preserve"> </w:t>
      </w:r>
      <w:r w:rsidRPr="00ED79EF">
        <w:rPr>
          <w:rFonts w:ascii="Times New Roman" w:hAnsi="Times New Roman" w:cs="Times New Roman"/>
          <w:b/>
          <w:bCs/>
          <w:sz w:val="26"/>
          <w:szCs w:val="26"/>
        </w:rPr>
        <w:t xml:space="preserve">co następuje: </w:t>
      </w:r>
    </w:p>
    <w:p w14:paraId="7B666EAB" w14:textId="77777777" w:rsidR="00ED79EF" w:rsidRPr="00ED79EF" w:rsidRDefault="00ED79EF" w:rsidP="00ED79EF">
      <w:pPr>
        <w:rPr>
          <w:rFonts w:ascii="Times New Roman" w:hAnsi="Times New Roman" w:cs="Times New Roman"/>
          <w:b/>
          <w:bCs/>
          <w:sz w:val="4"/>
          <w:szCs w:val="4"/>
        </w:rPr>
      </w:pPr>
    </w:p>
    <w:p w14:paraId="3C1704A0" w14:textId="7FBFC7F1" w:rsidR="00E85782" w:rsidRDefault="00E0546C" w:rsidP="00ED79EF">
      <w:pPr>
        <w:rPr>
          <w:rFonts w:ascii="Times New Roman" w:hAnsi="Times New Roman" w:cs="Times New Roman"/>
        </w:rPr>
      </w:pPr>
      <w:r w:rsidRPr="00E85782">
        <w:rPr>
          <w:rFonts w:ascii="Times New Roman" w:hAnsi="Times New Roman" w:cs="Times New Roman"/>
          <w:b/>
          <w:bCs/>
        </w:rPr>
        <w:t>§ 1</w:t>
      </w:r>
      <w:r w:rsidR="00ED79EF">
        <w:rPr>
          <w:rFonts w:ascii="Times New Roman" w:hAnsi="Times New Roman" w:cs="Times New Roman"/>
        </w:rPr>
        <w:t xml:space="preserve">. </w:t>
      </w:r>
      <w:r w:rsidR="00C74684">
        <w:rPr>
          <w:rFonts w:ascii="Times New Roman" w:hAnsi="Times New Roman" w:cs="Times New Roman"/>
        </w:rPr>
        <w:t xml:space="preserve">Wyraża wolę przystąpienia Gminy Reszel </w:t>
      </w:r>
      <w:r w:rsidR="00E85782" w:rsidRPr="00E85782">
        <w:rPr>
          <w:rFonts w:ascii="Times New Roman" w:hAnsi="Times New Roman" w:cs="Times New Roman"/>
        </w:rPr>
        <w:t>do Stowarzyszenia Warmińsko</w:t>
      </w:r>
      <w:r w:rsidR="00C74684">
        <w:rPr>
          <w:rFonts w:ascii="Times New Roman" w:hAnsi="Times New Roman" w:cs="Times New Roman"/>
        </w:rPr>
        <w:t xml:space="preserve"> </w:t>
      </w:r>
      <w:r w:rsidR="00E85782" w:rsidRPr="00E85782">
        <w:rPr>
          <w:rFonts w:ascii="Times New Roman" w:hAnsi="Times New Roman" w:cs="Times New Roman"/>
        </w:rPr>
        <w:t xml:space="preserve">- Mazurskich Samorządów Pogranicza z siedzibą w Barcianach zarejestrowanego w Krajowym Rejestrze Sądowym pod numerem 0000821984 </w:t>
      </w:r>
      <w:r w:rsidR="00C74684">
        <w:rPr>
          <w:rFonts w:ascii="Times New Roman" w:hAnsi="Times New Roman" w:cs="Times New Roman"/>
        </w:rPr>
        <w:t xml:space="preserve">na zasadach określonych w statucie, </w:t>
      </w:r>
      <w:r w:rsidR="00E85782" w:rsidRPr="00E85782">
        <w:rPr>
          <w:rFonts w:ascii="Times New Roman" w:hAnsi="Times New Roman" w:cs="Times New Roman"/>
        </w:rPr>
        <w:t xml:space="preserve">jako członek zwyczajny. </w:t>
      </w:r>
    </w:p>
    <w:p w14:paraId="165DC6BE" w14:textId="42D4B818" w:rsidR="00E85782" w:rsidRDefault="00E0546C" w:rsidP="00ED79EF">
      <w:pPr>
        <w:rPr>
          <w:rFonts w:ascii="Times New Roman" w:hAnsi="Times New Roman" w:cs="Times New Roman"/>
        </w:rPr>
      </w:pPr>
      <w:r w:rsidRPr="00E85782">
        <w:rPr>
          <w:rFonts w:ascii="Times New Roman" w:hAnsi="Times New Roman" w:cs="Times New Roman"/>
          <w:b/>
          <w:bCs/>
        </w:rPr>
        <w:t>§ 2</w:t>
      </w:r>
      <w:r w:rsidR="00ED79EF">
        <w:rPr>
          <w:rFonts w:ascii="Times New Roman" w:hAnsi="Times New Roman" w:cs="Times New Roman"/>
        </w:rPr>
        <w:t xml:space="preserve">. </w:t>
      </w:r>
      <w:r w:rsidR="00C74684">
        <w:rPr>
          <w:rFonts w:ascii="Times New Roman" w:hAnsi="Times New Roman" w:cs="Times New Roman"/>
        </w:rPr>
        <w:t xml:space="preserve">Statut Stowarzyszenia Warmińsko – Mazurskich Samorządów Pogranicza stanowi </w:t>
      </w:r>
      <w:r w:rsidR="00E85782" w:rsidRPr="00E85782">
        <w:rPr>
          <w:rFonts w:ascii="Times New Roman" w:hAnsi="Times New Roman" w:cs="Times New Roman"/>
        </w:rPr>
        <w:t>załącznik</w:t>
      </w:r>
      <w:r w:rsidR="00694999">
        <w:rPr>
          <w:rFonts w:ascii="Times New Roman" w:hAnsi="Times New Roman" w:cs="Times New Roman"/>
        </w:rPr>
        <w:t xml:space="preserve"> </w:t>
      </w:r>
      <w:r w:rsidR="00E85782" w:rsidRPr="00E85782">
        <w:rPr>
          <w:rFonts w:ascii="Times New Roman" w:hAnsi="Times New Roman" w:cs="Times New Roman"/>
        </w:rPr>
        <w:t>do</w:t>
      </w:r>
      <w:r w:rsidR="00694999">
        <w:rPr>
          <w:rFonts w:ascii="Times New Roman" w:hAnsi="Times New Roman" w:cs="Times New Roman"/>
        </w:rPr>
        <w:t> </w:t>
      </w:r>
      <w:r w:rsidR="00E85782" w:rsidRPr="00E85782">
        <w:rPr>
          <w:rFonts w:ascii="Times New Roman" w:hAnsi="Times New Roman" w:cs="Times New Roman"/>
        </w:rPr>
        <w:t>niniejszej uchwały</w:t>
      </w:r>
      <w:r w:rsidR="00C74684">
        <w:rPr>
          <w:rFonts w:ascii="Times New Roman" w:hAnsi="Times New Roman" w:cs="Times New Roman"/>
        </w:rPr>
        <w:t>.</w:t>
      </w:r>
    </w:p>
    <w:p w14:paraId="38833745" w14:textId="723A2908" w:rsidR="00E85782" w:rsidRDefault="00C74684" w:rsidP="00ED79EF">
      <w:pPr>
        <w:rPr>
          <w:rFonts w:ascii="Times New Roman" w:hAnsi="Times New Roman" w:cs="Times New Roman"/>
        </w:rPr>
      </w:pPr>
      <w:r w:rsidRPr="00E85782">
        <w:rPr>
          <w:rFonts w:ascii="Times New Roman" w:hAnsi="Times New Roman" w:cs="Times New Roman"/>
          <w:b/>
          <w:bCs/>
        </w:rPr>
        <w:t>§ 3</w:t>
      </w:r>
      <w:r w:rsidR="00ED79EF">
        <w:rPr>
          <w:rFonts w:ascii="Times New Roman" w:hAnsi="Times New Roman" w:cs="Times New Roman"/>
        </w:rPr>
        <w:t xml:space="preserve">. </w:t>
      </w:r>
      <w:r w:rsidR="00E85782" w:rsidRPr="00E85782">
        <w:rPr>
          <w:rFonts w:ascii="Times New Roman" w:hAnsi="Times New Roman" w:cs="Times New Roman"/>
        </w:rPr>
        <w:t xml:space="preserve">Składki członkowskie wynikające z przynależności Gminy </w:t>
      </w:r>
      <w:r w:rsidR="00E85782" w:rsidRPr="003F23AB">
        <w:rPr>
          <w:rFonts w:ascii="Times New Roman" w:hAnsi="Times New Roman" w:cs="Times New Roman"/>
        </w:rPr>
        <w:t>Reszel</w:t>
      </w:r>
      <w:r w:rsidR="00E85782" w:rsidRPr="00E85782">
        <w:rPr>
          <w:rFonts w:ascii="Times New Roman" w:hAnsi="Times New Roman" w:cs="Times New Roman"/>
        </w:rPr>
        <w:t xml:space="preserve"> do stowarzyszenia pod nazwą „Stowarzyszenie Warmińsko- Mazurskich Samorządów Pogranicza” opłacane będą z budżetu gminy. </w:t>
      </w:r>
    </w:p>
    <w:p w14:paraId="65A2C5CB" w14:textId="07329D63" w:rsidR="00C666F8" w:rsidRPr="00ED79EF" w:rsidRDefault="00C74684" w:rsidP="00ED79EF">
      <w:pPr>
        <w:rPr>
          <w:rFonts w:ascii="Times New Roman" w:hAnsi="Times New Roman" w:cs="Times New Roman"/>
          <w:b/>
          <w:bCs/>
        </w:rPr>
      </w:pPr>
      <w:r w:rsidRPr="003F23AB">
        <w:rPr>
          <w:rFonts w:ascii="Times New Roman" w:hAnsi="Times New Roman" w:cs="Times New Roman"/>
          <w:b/>
          <w:bCs/>
        </w:rPr>
        <w:t>§ 4</w:t>
      </w:r>
      <w:r w:rsidR="00ED79EF">
        <w:rPr>
          <w:rFonts w:ascii="Times New Roman" w:hAnsi="Times New Roman" w:cs="Times New Roman"/>
          <w:b/>
          <w:bCs/>
        </w:rPr>
        <w:t xml:space="preserve">. </w:t>
      </w:r>
      <w:r w:rsidR="00C666F8" w:rsidRPr="00261CED">
        <w:rPr>
          <w:rFonts w:ascii="Times New Roman" w:hAnsi="Times New Roman" w:cs="Times New Roman"/>
        </w:rPr>
        <w:t>Wyznacza się dwóch przedstawicieli Gminy Reszel do Walnego Zgromadzenia Członków Stowarzyszenia Warmiń</w:t>
      </w:r>
      <w:r w:rsidR="00261CED">
        <w:rPr>
          <w:rFonts w:ascii="Times New Roman" w:hAnsi="Times New Roman" w:cs="Times New Roman"/>
        </w:rPr>
        <w:t>s</w:t>
      </w:r>
      <w:r w:rsidR="00C666F8" w:rsidRPr="00261CED">
        <w:rPr>
          <w:rFonts w:ascii="Times New Roman" w:hAnsi="Times New Roman" w:cs="Times New Roman"/>
        </w:rPr>
        <w:t>ko – Mazurskich Gmin Pogranicza w osobach:</w:t>
      </w:r>
    </w:p>
    <w:p w14:paraId="5A3E8A26" w14:textId="7D281C7D" w:rsidR="00C666F8" w:rsidRPr="00261CED" w:rsidRDefault="00C666F8" w:rsidP="00261CED">
      <w:pPr>
        <w:pStyle w:val="Akapitzlist"/>
        <w:numPr>
          <w:ilvl w:val="0"/>
          <w:numId w:val="37"/>
        </w:numPr>
        <w:rPr>
          <w:rFonts w:ascii="Times New Roman" w:hAnsi="Times New Roman" w:cs="Times New Roman"/>
        </w:rPr>
      </w:pPr>
      <w:r w:rsidRPr="00261CED">
        <w:rPr>
          <w:rFonts w:ascii="Times New Roman" w:hAnsi="Times New Roman" w:cs="Times New Roman"/>
        </w:rPr>
        <w:t>Pan Andrzej Lewandowski – Burmistrz Reszla</w:t>
      </w:r>
    </w:p>
    <w:p w14:paraId="6F9A4F29" w14:textId="10DCC39D" w:rsidR="00C666F8" w:rsidRPr="00261CED" w:rsidRDefault="00C666F8" w:rsidP="00261CED">
      <w:pPr>
        <w:pStyle w:val="Akapitzlist"/>
        <w:numPr>
          <w:ilvl w:val="0"/>
          <w:numId w:val="37"/>
        </w:numPr>
        <w:rPr>
          <w:rFonts w:ascii="Times New Roman" w:hAnsi="Times New Roman" w:cs="Times New Roman"/>
        </w:rPr>
      </w:pPr>
      <w:r w:rsidRPr="00261CED">
        <w:rPr>
          <w:rFonts w:ascii="Times New Roman" w:hAnsi="Times New Roman" w:cs="Times New Roman"/>
        </w:rPr>
        <w:t xml:space="preserve">Pan Piotr </w:t>
      </w:r>
      <w:proofErr w:type="spellStart"/>
      <w:r w:rsidRPr="00261CED">
        <w:rPr>
          <w:rFonts w:ascii="Times New Roman" w:hAnsi="Times New Roman" w:cs="Times New Roman"/>
        </w:rPr>
        <w:t>Chamik</w:t>
      </w:r>
      <w:proofErr w:type="spellEnd"/>
      <w:r w:rsidRPr="00261CED">
        <w:rPr>
          <w:rFonts w:ascii="Times New Roman" w:hAnsi="Times New Roman" w:cs="Times New Roman"/>
        </w:rPr>
        <w:t xml:space="preserve"> – Kierownik Referatu </w:t>
      </w:r>
      <w:r w:rsidR="00261CED" w:rsidRPr="00261CED">
        <w:rPr>
          <w:rFonts w:ascii="Times New Roman" w:hAnsi="Times New Roman" w:cs="Times New Roman"/>
        </w:rPr>
        <w:t xml:space="preserve">Rozwoju Gospodarczego i Ochrony Środowiska </w:t>
      </w:r>
    </w:p>
    <w:p w14:paraId="1CEC2A42" w14:textId="7D0E28AD" w:rsidR="00E85782" w:rsidRDefault="00C74684" w:rsidP="00ED79EF">
      <w:pPr>
        <w:rPr>
          <w:rFonts w:ascii="Times New Roman" w:hAnsi="Times New Roman" w:cs="Times New Roman"/>
        </w:rPr>
      </w:pPr>
      <w:r w:rsidRPr="003F23AB">
        <w:rPr>
          <w:rFonts w:ascii="Times New Roman" w:hAnsi="Times New Roman" w:cs="Times New Roman"/>
          <w:b/>
          <w:bCs/>
        </w:rPr>
        <w:t xml:space="preserve">§ </w:t>
      </w:r>
      <w:r>
        <w:rPr>
          <w:rFonts w:ascii="Times New Roman" w:hAnsi="Times New Roman" w:cs="Times New Roman"/>
          <w:b/>
          <w:bCs/>
        </w:rPr>
        <w:t>5</w:t>
      </w:r>
      <w:r w:rsidR="00ED79EF">
        <w:rPr>
          <w:rFonts w:ascii="Times New Roman" w:hAnsi="Times New Roman" w:cs="Times New Roman"/>
        </w:rPr>
        <w:t>.</w:t>
      </w:r>
      <w:r w:rsidR="00E0546C">
        <w:rPr>
          <w:rFonts w:ascii="Times New Roman" w:hAnsi="Times New Roman" w:cs="Times New Roman"/>
          <w:b/>
          <w:bCs/>
        </w:rPr>
        <w:t xml:space="preserve"> </w:t>
      </w:r>
      <w:r w:rsidR="00E85782" w:rsidRPr="00E85782">
        <w:rPr>
          <w:rFonts w:ascii="Times New Roman" w:hAnsi="Times New Roman" w:cs="Times New Roman"/>
        </w:rPr>
        <w:t xml:space="preserve">Wykonanie uchwały powierza się Burmistrzowi </w:t>
      </w:r>
      <w:r>
        <w:rPr>
          <w:rFonts w:ascii="Times New Roman" w:hAnsi="Times New Roman" w:cs="Times New Roman"/>
        </w:rPr>
        <w:t>Reszla</w:t>
      </w:r>
      <w:r w:rsidR="00E85782" w:rsidRPr="00E85782">
        <w:rPr>
          <w:rFonts w:ascii="Times New Roman" w:hAnsi="Times New Roman" w:cs="Times New Roman"/>
        </w:rPr>
        <w:t xml:space="preserve">. </w:t>
      </w:r>
    </w:p>
    <w:p w14:paraId="3676C80A" w14:textId="401FD5C1" w:rsidR="00B7098E" w:rsidRPr="003F23AB" w:rsidRDefault="00C74684" w:rsidP="00ED79EF">
      <w:pPr>
        <w:rPr>
          <w:rFonts w:ascii="Times New Roman" w:hAnsi="Times New Roman" w:cs="Times New Roman"/>
        </w:rPr>
      </w:pPr>
      <w:r w:rsidRPr="003F23AB">
        <w:rPr>
          <w:rFonts w:ascii="Times New Roman" w:hAnsi="Times New Roman" w:cs="Times New Roman"/>
          <w:b/>
          <w:bCs/>
        </w:rPr>
        <w:t xml:space="preserve">§ </w:t>
      </w:r>
      <w:r>
        <w:rPr>
          <w:rFonts w:ascii="Times New Roman" w:hAnsi="Times New Roman" w:cs="Times New Roman"/>
          <w:b/>
          <w:bCs/>
        </w:rPr>
        <w:t>6</w:t>
      </w:r>
      <w:r w:rsidR="00ED79EF">
        <w:rPr>
          <w:rFonts w:ascii="Times New Roman" w:hAnsi="Times New Roman" w:cs="Times New Roman"/>
        </w:rPr>
        <w:t xml:space="preserve">. </w:t>
      </w:r>
      <w:r w:rsidR="00E85782" w:rsidRPr="003F23AB">
        <w:rPr>
          <w:rFonts w:ascii="Times New Roman" w:hAnsi="Times New Roman" w:cs="Times New Roman"/>
        </w:rPr>
        <w:t>Uchwała wchodzi w życie z dniem podjęcia.</w:t>
      </w:r>
    </w:p>
    <w:p w14:paraId="461F7634" w14:textId="77777777" w:rsidR="00E85782" w:rsidRDefault="00E85782" w:rsidP="003F23AB">
      <w:pPr>
        <w:jc w:val="both"/>
      </w:pPr>
    </w:p>
    <w:p w14:paraId="52372F9C" w14:textId="77777777" w:rsidR="00E85782" w:rsidRDefault="00E85782" w:rsidP="00E85782"/>
    <w:p w14:paraId="33683236" w14:textId="77777777" w:rsidR="00E85782" w:rsidRDefault="00E85782" w:rsidP="00E85782"/>
    <w:p w14:paraId="6EE706D0" w14:textId="77777777" w:rsidR="00ED79EF" w:rsidRDefault="00ED79EF" w:rsidP="00E85782"/>
    <w:p w14:paraId="23921B29" w14:textId="77777777" w:rsidR="00ED79EF" w:rsidRDefault="00ED79EF" w:rsidP="00E85782"/>
    <w:p w14:paraId="32302511" w14:textId="77777777" w:rsidR="00ED79EF" w:rsidRDefault="00ED79EF" w:rsidP="00E85782"/>
    <w:p w14:paraId="4529FA2C" w14:textId="77777777" w:rsidR="00ED79EF" w:rsidRDefault="00ED79EF" w:rsidP="00E85782"/>
    <w:p w14:paraId="2378DF1F" w14:textId="77777777" w:rsidR="00ED79EF" w:rsidRDefault="00ED79EF" w:rsidP="00E85782"/>
    <w:p w14:paraId="1932EEAC" w14:textId="02B17B34" w:rsidR="00E85782" w:rsidRPr="00ED79EF" w:rsidRDefault="00E85782" w:rsidP="00E85782">
      <w:pPr>
        <w:jc w:val="right"/>
        <w:rPr>
          <w:rFonts w:ascii="Times New Roman" w:hAnsi="Times New Roman" w:cs="Times New Roman"/>
          <w:b/>
          <w:bCs/>
          <w:i/>
          <w:iCs/>
        </w:rPr>
      </w:pPr>
      <w:r w:rsidRPr="00ED79EF">
        <w:rPr>
          <w:rFonts w:ascii="Times New Roman" w:hAnsi="Times New Roman" w:cs="Times New Roman"/>
          <w:b/>
          <w:bCs/>
          <w:i/>
          <w:iCs/>
        </w:rPr>
        <w:lastRenderedPageBreak/>
        <w:t xml:space="preserve">Załącznik do uchwały Nr </w:t>
      </w:r>
      <w:r w:rsidR="00ED79EF" w:rsidRPr="00ED79EF">
        <w:rPr>
          <w:rFonts w:ascii="Times New Roman" w:hAnsi="Times New Roman" w:cs="Times New Roman"/>
          <w:b/>
          <w:bCs/>
          <w:i/>
          <w:iCs/>
        </w:rPr>
        <w:t>XXVII/168/</w:t>
      </w:r>
      <w:r w:rsidRPr="00ED79EF">
        <w:rPr>
          <w:rFonts w:ascii="Times New Roman" w:hAnsi="Times New Roman" w:cs="Times New Roman"/>
          <w:b/>
          <w:bCs/>
          <w:i/>
          <w:iCs/>
        </w:rPr>
        <w:t>202</w:t>
      </w:r>
      <w:r w:rsidR="00ED79EF" w:rsidRPr="00ED79EF">
        <w:rPr>
          <w:rFonts w:ascii="Times New Roman" w:hAnsi="Times New Roman" w:cs="Times New Roman"/>
          <w:b/>
          <w:bCs/>
          <w:i/>
          <w:iCs/>
        </w:rPr>
        <w:t>6</w:t>
      </w:r>
      <w:r w:rsidRPr="00ED79EF">
        <w:rPr>
          <w:rFonts w:ascii="Times New Roman" w:hAnsi="Times New Roman" w:cs="Times New Roman"/>
          <w:b/>
          <w:bCs/>
          <w:i/>
          <w:iCs/>
        </w:rPr>
        <w:t xml:space="preserve"> </w:t>
      </w:r>
    </w:p>
    <w:p w14:paraId="51FAFE7F" w14:textId="359C9B3D" w:rsidR="00E85782" w:rsidRPr="00ED79EF" w:rsidRDefault="00E85782" w:rsidP="00E85782">
      <w:pPr>
        <w:jc w:val="right"/>
        <w:rPr>
          <w:rFonts w:ascii="Times New Roman" w:hAnsi="Times New Roman" w:cs="Times New Roman"/>
          <w:b/>
          <w:bCs/>
          <w:i/>
          <w:iCs/>
        </w:rPr>
      </w:pPr>
      <w:r w:rsidRPr="00ED79EF">
        <w:rPr>
          <w:rFonts w:ascii="Times New Roman" w:hAnsi="Times New Roman" w:cs="Times New Roman"/>
          <w:b/>
          <w:bCs/>
          <w:i/>
          <w:iCs/>
        </w:rPr>
        <w:t xml:space="preserve">Rady Miejskiej w Reszlu </w:t>
      </w:r>
    </w:p>
    <w:p w14:paraId="250228F4" w14:textId="3138340E" w:rsidR="00E85782" w:rsidRPr="00ED79EF" w:rsidRDefault="00E85782" w:rsidP="00E85782">
      <w:pPr>
        <w:jc w:val="right"/>
        <w:rPr>
          <w:rFonts w:ascii="Times New Roman" w:hAnsi="Times New Roman" w:cs="Times New Roman"/>
          <w:b/>
          <w:bCs/>
          <w:i/>
          <w:iCs/>
        </w:rPr>
      </w:pPr>
      <w:r w:rsidRPr="00ED79EF">
        <w:rPr>
          <w:rFonts w:ascii="Times New Roman" w:hAnsi="Times New Roman" w:cs="Times New Roman"/>
          <w:b/>
          <w:bCs/>
          <w:i/>
          <w:iCs/>
        </w:rPr>
        <w:t xml:space="preserve">z dnia </w:t>
      </w:r>
      <w:r w:rsidR="00ED79EF" w:rsidRPr="00ED79EF">
        <w:rPr>
          <w:rFonts w:ascii="Times New Roman" w:hAnsi="Times New Roman" w:cs="Times New Roman"/>
          <w:b/>
          <w:bCs/>
          <w:i/>
          <w:iCs/>
        </w:rPr>
        <w:t>25</w:t>
      </w:r>
      <w:r w:rsidRPr="00ED79EF">
        <w:rPr>
          <w:rFonts w:ascii="Times New Roman" w:hAnsi="Times New Roman" w:cs="Times New Roman"/>
          <w:b/>
          <w:bCs/>
          <w:i/>
          <w:iCs/>
        </w:rPr>
        <w:t>.</w:t>
      </w:r>
      <w:r w:rsidR="00567536" w:rsidRPr="00ED79EF">
        <w:rPr>
          <w:rFonts w:ascii="Times New Roman" w:hAnsi="Times New Roman" w:cs="Times New Roman"/>
          <w:b/>
          <w:bCs/>
          <w:i/>
          <w:iCs/>
        </w:rPr>
        <w:t>03</w:t>
      </w:r>
      <w:r w:rsidRPr="00ED79EF">
        <w:rPr>
          <w:rFonts w:ascii="Times New Roman" w:hAnsi="Times New Roman" w:cs="Times New Roman"/>
          <w:b/>
          <w:bCs/>
          <w:i/>
          <w:iCs/>
        </w:rPr>
        <w:t>.202</w:t>
      </w:r>
      <w:r w:rsidR="00567536" w:rsidRPr="00ED79EF">
        <w:rPr>
          <w:rFonts w:ascii="Times New Roman" w:hAnsi="Times New Roman" w:cs="Times New Roman"/>
          <w:b/>
          <w:bCs/>
          <w:i/>
          <w:iCs/>
        </w:rPr>
        <w:t>6</w:t>
      </w:r>
      <w:r w:rsidR="00E0546C" w:rsidRPr="00ED79EF">
        <w:rPr>
          <w:rFonts w:ascii="Times New Roman" w:hAnsi="Times New Roman" w:cs="Times New Roman"/>
          <w:b/>
          <w:bCs/>
          <w:i/>
          <w:iCs/>
        </w:rPr>
        <w:t xml:space="preserve"> </w:t>
      </w:r>
      <w:r w:rsidRPr="00ED79EF">
        <w:rPr>
          <w:rFonts w:ascii="Times New Roman" w:hAnsi="Times New Roman" w:cs="Times New Roman"/>
          <w:b/>
          <w:bCs/>
          <w:i/>
          <w:iCs/>
        </w:rPr>
        <w:t xml:space="preserve">r. </w:t>
      </w:r>
    </w:p>
    <w:p w14:paraId="17820E99" w14:textId="77777777" w:rsidR="00ED79EF" w:rsidRDefault="00ED79EF" w:rsidP="00E85782">
      <w:pPr>
        <w:rPr>
          <w:rFonts w:ascii="Times New Roman" w:hAnsi="Times New Roman" w:cs="Times New Roman"/>
          <w:b/>
          <w:bCs/>
        </w:rPr>
      </w:pPr>
    </w:p>
    <w:p w14:paraId="4B22E2BE" w14:textId="6BC3B638" w:rsidR="00E85782" w:rsidRDefault="00E85782" w:rsidP="00144D4E">
      <w:pPr>
        <w:jc w:val="center"/>
        <w:rPr>
          <w:rFonts w:ascii="Times New Roman" w:hAnsi="Times New Roman" w:cs="Times New Roman"/>
          <w:b/>
          <w:bCs/>
        </w:rPr>
      </w:pPr>
      <w:r w:rsidRPr="00E85782">
        <w:rPr>
          <w:rFonts w:ascii="Times New Roman" w:hAnsi="Times New Roman" w:cs="Times New Roman"/>
          <w:b/>
          <w:bCs/>
        </w:rPr>
        <w:t>STATUT</w:t>
      </w:r>
      <w:r w:rsidR="00144D4E">
        <w:rPr>
          <w:rFonts w:ascii="Times New Roman" w:hAnsi="Times New Roman" w:cs="Times New Roman"/>
          <w:b/>
          <w:bCs/>
        </w:rPr>
        <w:t xml:space="preserve"> </w:t>
      </w:r>
      <w:r w:rsidRPr="00E85782">
        <w:rPr>
          <w:rFonts w:ascii="Times New Roman" w:hAnsi="Times New Roman" w:cs="Times New Roman"/>
          <w:b/>
          <w:bCs/>
        </w:rPr>
        <w:t>STOWARZYSZENIA WARMIŃSKO – MAZURSKICH SAMORZĄDÓW</w:t>
      </w:r>
      <w:r w:rsidR="007B2435" w:rsidRPr="003F23AB">
        <w:rPr>
          <w:rFonts w:ascii="Times New Roman" w:hAnsi="Times New Roman" w:cs="Times New Roman"/>
          <w:b/>
          <w:bCs/>
        </w:rPr>
        <w:t xml:space="preserve"> </w:t>
      </w:r>
      <w:r w:rsidRPr="00E85782">
        <w:rPr>
          <w:rFonts w:ascii="Times New Roman" w:hAnsi="Times New Roman" w:cs="Times New Roman"/>
          <w:b/>
          <w:bCs/>
        </w:rPr>
        <w:t>POGRANICZA</w:t>
      </w:r>
    </w:p>
    <w:p w14:paraId="5B14D9C6" w14:textId="77777777" w:rsidR="005035F4" w:rsidRPr="00E85782" w:rsidRDefault="005035F4" w:rsidP="005035F4">
      <w:pPr>
        <w:jc w:val="center"/>
        <w:rPr>
          <w:rFonts w:ascii="Times New Roman" w:hAnsi="Times New Roman" w:cs="Times New Roman"/>
        </w:rPr>
      </w:pPr>
    </w:p>
    <w:p w14:paraId="1461661F" w14:textId="20530661" w:rsidR="00E85782" w:rsidRPr="00E85782" w:rsidRDefault="00E85782" w:rsidP="003F23AB">
      <w:pPr>
        <w:jc w:val="center"/>
        <w:rPr>
          <w:rFonts w:ascii="Times New Roman" w:hAnsi="Times New Roman" w:cs="Times New Roman"/>
        </w:rPr>
      </w:pPr>
      <w:r w:rsidRPr="00E85782">
        <w:rPr>
          <w:rFonts w:ascii="Times New Roman" w:hAnsi="Times New Roman" w:cs="Times New Roman"/>
          <w:b/>
          <w:bCs/>
        </w:rPr>
        <w:t>ROZDZIAŁ I</w:t>
      </w:r>
    </w:p>
    <w:p w14:paraId="77977798" w14:textId="2C286F96" w:rsidR="00E85782" w:rsidRPr="00E85782" w:rsidRDefault="00E85782" w:rsidP="003F23AB">
      <w:pPr>
        <w:jc w:val="center"/>
        <w:rPr>
          <w:rFonts w:ascii="Times New Roman" w:hAnsi="Times New Roman" w:cs="Times New Roman"/>
        </w:rPr>
      </w:pPr>
      <w:r w:rsidRPr="00E85782">
        <w:rPr>
          <w:rFonts w:ascii="Times New Roman" w:hAnsi="Times New Roman" w:cs="Times New Roman"/>
          <w:b/>
          <w:bCs/>
        </w:rPr>
        <w:t>Postanowienia ogólne</w:t>
      </w:r>
    </w:p>
    <w:p w14:paraId="08D3F53D" w14:textId="4B15B927" w:rsidR="00E85782" w:rsidRPr="00E85782" w:rsidRDefault="00E85782" w:rsidP="007B2435">
      <w:pPr>
        <w:jc w:val="center"/>
        <w:rPr>
          <w:rFonts w:ascii="Times New Roman" w:hAnsi="Times New Roman" w:cs="Times New Roman"/>
        </w:rPr>
      </w:pPr>
      <w:r w:rsidRPr="00E85782">
        <w:rPr>
          <w:rFonts w:ascii="Times New Roman" w:hAnsi="Times New Roman" w:cs="Times New Roman"/>
          <w:b/>
          <w:bCs/>
        </w:rPr>
        <w:t>§1</w:t>
      </w:r>
    </w:p>
    <w:p w14:paraId="4673D1BE" w14:textId="77777777" w:rsidR="00E85782" w:rsidRPr="003F23AB" w:rsidRDefault="00E85782">
      <w:pPr>
        <w:pStyle w:val="Akapitzlist"/>
        <w:numPr>
          <w:ilvl w:val="0"/>
          <w:numId w:val="1"/>
        </w:numPr>
        <w:rPr>
          <w:rFonts w:ascii="Times New Roman" w:hAnsi="Times New Roman" w:cs="Times New Roman"/>
        </w:rPr>
      </w:pPr>
      <w:r w:rsidRPr="003F23AB">
        <w:rPr>
          <w:rFonts w:ascii="Times New Roman" w:hAnsi="Times New Roman" w:cs="Times New Roman"/>
        </w:rPr>
        <w:t xml:space="preserve">Stowarzyszenie Warmińsko – Mazurskich Samorządów Pogranicza jest Stowarzyszeniem jednostek samorządu terytorialnego zwanym w dalszej części statutu „Stowarzyszeniem”. </w:t>
      </w:r>
    </w:p>
    <w:p w14:paraId="644242C8" w14:textId="77777777" w:rsidR="00E85782" w:rsidRPr="003F23AB" w:rsidRDefault="00E85782">
      <w:pPr>
        <w:pStyle w:val="Akapitzlist"/>
        <w:numPr>
          <w:ilvl w:val="0"/>
          <w:numId w:val="1"/>
        </w:numPr>
        <w:rPr>
          <w:rFonts w:ascii="Times New Roman" w:hAnsi="Times New Roman" w:cs="Times New Roman"/>
        </w:rPr>
      </w:pPr>
      <w:r w:rsidRPr="003F23AB">
        <w:rPr>
          <w:rFonts w:ascii="Times New Roman" w:hAnsi="Times New Roman" w:cs="Times New Roman"/>
        </w:rPr>
        <w:t xml:space="preserve">Terenem działania Stowarzyszenia jest obszar Rzeczypospolitej Polskiej. </w:t>
      </w:r>
    </w:p>
    <w:p w14:paraId="5D08EDE9" w14:textId="77777777" w:rsidR="00E85782" w:rsidRPr="003F23AB" w:rsidRDefault="00E85782">
      <w:pPr>
        <w:pStyle w:val="Akapitzlist"/>
        <w:numPr>
          <w:ilvl w:val="0"/>
          <w:numId w:val="1"/>
        </w:numPr>
        <w:rPr>
          <w:rFonts w:ascii="Times New Roman" w:hAnsi="Times New Roman" w:cs="Times New Roman"/>
        </w:rPr>
      </w:pPr>
      <w:r w:rsidRPr="003F23AB">
        <w:rPr>
          <w:rFonts w:ascii="Times New Roman" w:hAnsi="Times New Roman" w:cs="Times New Roman"/>
        </w:rPr>
        <w:t xml:space="preserve">Siedzibą Stowarzyszenia jest ul. Szkolna 3, 11 – 410 Barciany. </w:t>
      </w:r>
    </w:p>
    <w:p w14:paraId="3A9BFC21" w14:textId="3D908654" w:rsidR="00E85782" w:rsidRPr="003F23AB" w:rsidRDefault="00E85782" w:rsidP="00A049F9">
      <w:pPr>
        <w:pStyle w:val="Akapitzlist"/>
        <w:numPr>
          <w:ilvl w:val="0"/>
          <w:numId w:val="1"/>
        </w:numPr>
        <w:jc w:val="both"/>
        <w:rPr>
          <w:rFonts w:ascii="Times New Roman" w:hAnsi="Times New Roman" w:cs="Times New Roman"/>
        </w:rPr>
      </w:pPr>
      <w:r w:rsidRPr="003F23AB">
        <w:rPr>
          <w:rFonts w:ascii="Times New Roman" w:hAnsi="Times New Roman" w:cs="Times New Roman"/>
        </w:rPr>
        <w:t>Dla realizacji celów statutowych Stowarzyszenie może działać na terenie innych państw z</w:t>
      </w:r>
      <w:r w:rsidR="00A049F9">
        <w:rPr>
          <w:rFonts w:ascii="Times New Roman" w:hAnsi="Times New Roman" w:cs="Times New Roman"/>
        </w:rPr>
        <w:t> </w:t>
      </w:r>
      <w:r w:rsidRPr="003F23AB">
        <w:rPr>
          <w:rFonts w:ascii="Times New Roman" w:hAnsi="Times New Roman" w:cs="Times New Roman"/>
        </w:rPr>
        <w:t xml:space="preserve">poszanowaniem tamtejszego prawa. </w:t>
      </w:r>
    </w:p>
    <w:p w14:paraId="0D245AD4" w14:textId="77777777" w:rsidR="00E85782" w:rsidRPr="003F23AB" w:rsidRDefault="00E85782">
      <w:pPr>
        <w:pStyle w:val="Akapitzlist"/>
        <w:numPr>
          <w:ilvl w:val="0"/>
          <w:numId w:val="1"/>
        </w:numPr>
        <w:rPr>
          <w:rFonts w:ascii="Times New Roman" w:hAnsi="Times New Roman" w:cs="Times New Roman"/>
        </w:rPr>
      </w:pPr>
      <w:r w:rsidRPr="003F23AB">
        <w:rPr>
          <w:rFonts w:ascii="Times New Roman" w:hAnsi="Times New Roman" w:cs="Times New Roman"/>
        </w:rPr>
        <w:t xml:space="preserve">Stowarzyszenie jest zawiązane na czas nieograniczony. </w:t>
      </w:r>
    </w:p>
    <w:p w14:paraId="46BD2C84" w14:textId="77777777" w:rsidR="00E85782" w:rsidRPr="003F23AB" w:rsidRDefault="00E85782">
      <w:pPr>
        <w:pStyle w:val="Akapitzlist"/>
        <w:numPr>
          <w:ilvl w:val="0"/>
          <w:numId w:val="1"/>
        </w:numPr>
        <w:rPr>
          <w:rFonts w:ascii="Times New Roman" w:hAnsi="Times New Roman" w:cs="Times New Roman"/>
        </w:rPr>
      </w:pPr>
      <w:r w:rsidRPr="003F23AB">
        <w:rPr>
          <w:rFonts w:ascii="Times New Roman" w:hAnsi="Times New Roman" w:cs="Times New Roman"/>
        </w:rPr>
        <w:t xml:space="preserve">Stowarzyszenie posiada osobowość prawną. </w:t>
      </w:r>
    </w:p>
    <w:p w14:paraId="626191F4" w14:textId="77777777" w:rsidR="00E85782" w:rsidRPr="003F23AB" w:rsidRDefault="00E85782">
      <w:pPr>
        <w:pStyle w:val="Akapitzlist"/>
        <w:numPr>
          <w:ilvl w:val="0"/>
          <w:numId w:val="1"/>
        </w:numPr>
        <w:rPr>
          <w:rFonts w:ascii="Times New Roman" w:hAnsi="Times New Roman" w:cs="Times New Roman"/>
        </w:rPr>
      </w:pPr>
      <w:r w:rsidRPr="003F23AB">
        <w:rPr>
          <w:rFonts w:ascii="Times New Roman" w:hAnsi="Times New Roman" w:cs="Times New Roman"/>
        </w:rPr>
        <w:t xml:space="preserve">Działalność Stowarzyszenia oparta jest na pracy społecznej członków. Do prowadzenia spraw bieżących Stowarzyszenie może zatrudniać pracowników. </w:t>
      </w:r>
    </w:p>
    <w:p w14:paraId="54291ADA" w14:textId="77777777" w:rsidR="00E85782" w:rsidRPr="00E85782" w:rsidRDefault="00E85782" w:rsidP="00E85782">
      <w:pPr>
        <w:rPr>
          <w:rFonts w:ascii="Times New Roman" w:hAnsi="Times New Roman" w:cs="Times New Roman"/>
        </w:rPr>
      </w:pPr>
    </w:p>
    <w:p w14:paraId="47F7F589" w14:textId="772D0E2C" w:rsidR="00E85782" w:rsidRPr="00E85782" w:rsidRDefault="00E85782" w:rsidP="003F23AB">
      <w:pPr>
        <w:jc w:val="center"/>
        <w:rPr>
          <w:rFonts w:ascii="Times New Roman" w:hAnsi="Times New Roman" w:cs="Times New Roman"/>
        </w:rPr>
      </w:pPr>
      <w:r w:rsidRPr="00E85782">
        <w:rPr>
          <w:rFonts w:ascii="Times New Roman" w:hAnsi="Times New Roman" w:cs="Times New Roman"/>
          <w:b/>
          <w:bCs/>
        </w:rPr>
        <w:t>ROZDZIAŁ II</w:t>
      </w:r>
    </w:p>
    <w:p w14:paraId="0E936888" w14:textId="1685A68C" w:rsidR="00E85782" w:rsidRPr="00E85782" w:rsidRDefault="00E85782" w:rsidP="003F23AB">
      <w:pPr>
        <w:jc w:val="center"/>
        <w:rPr>
          <w:rFonts w:ascii="Times New Roman" w:hAnsi="Times New Roman" w:cs="Times New Roman"/>
        </w:rPr>
      </w:pPr>
      <w:r w:rsidRPr="00E85782">
        <w:rPr>
          <w:rFonts w:ascii="Times New Roman" w:hAnsi="Times New Roman" w:cs="Times New Roman"/>
          <w:b/>
          <w:bCs/>
        </w:rPr>
        <w:t>Cele Stowarzyszenia i sposoby ich realizacji</w:t>
      </w:r>
    </w:p>
    <w:p w14:paraId="481DE220" w14:textId="1B6CD8D9" w:rsidR="00E85782" w:rsidRPr="00E85782" w:rsidRDefault="00E85782" w:rsidP="007B2435">
      <w:pPr>
        <w:jc w:val="center"/>
        <w:rPr>
          <w:rFonts w:ascii="Times New Roman" w:hAnsi="Times New Roman" w:cs="Times New Roman"/>
        </w:rPr>
      </w:pPr>
      <w:r w:rsidRPr="00E85782">
        <w:rPr>
          <w:rFonts w:ascii="Times New Roman" w:hAnsi="Times New Roman" w:cs="Times New Roman"/>
          <w:b/>
          <w:bCs/>
        </w:rPr>
        <w:t>§2</w:t>
      </w:r>
    </w:p>
    <w:p w14:paraId="3D78D2B9" w14:textId="651C8712" w:rsidR="00E85782" w:rsidRPr="003F23AB" w:rsidRDefault="00E85782">
      <w:pPr>
        <w:pStyle w:val="Akapitzlist"/>
        <w:numPr>
          <w:ilvl w:val="0"/>
          <w:numId w:val="9"/>
        </w:numPr>
        <w:rPr>
          <w:rFonts w:ascii="Times New Roman" w:hAnsi="Times New Roman" w:cs="Times New Roman"/>
        </w:rPr>
      </w:pPr>
      <w:r w:rsidRPr="003F23AB">
        <w:rPr>
          <w:rFonts w:ascii="Times New Roman" w:hAnsi="Times New Roman" w:cs="Times New Roman"/>
        </w:rPr>
        <w:t xml:space="preserve">Cele Stowarzyszenia koncentrują się na wszechstronnym rozwoju obszaru Stowarzyszenia Warmińsko – Mazurskich Samorządów Pogranicza i obejmują przede wszystkim: </w:t>
      </w:r>
    </w:p>
    <w:p w14:paraId="5F38C8AA" w14:textId="295ABAA3" w:rsidR="00E85782" w:rsidRPr="00052D76" w:rsidRDefault="00BD025C">
      <w:pPr>
        <w:pStyle w:val="Akapitzlist"/>
        <w:numPr>
          <w:ilvl w:val="0"/>
          <w:numId w:val="33"/>
        </w:numPr>
        <w:rPr>
          <w:rFonts w:ascii="Times New Roman" w:hAnsi="Times New Roman" w:cs="Times New Roman"/>
        </w:rPr>
      </w:pPr>
      <w:r>
        <w:rPr>
          <w:rFonts w:ascii="Times New Roman" w:hAnsi="Times New Roman" w:cs="Times New Roman"/>
        </w:rPr>
        <w:t>w</w:t>
      </w:r>
      <w:r w:rsidR="00E85782" w:rsidRPr="00052D76">
        <w:rPr>
          <w:rFonts w:ascii="Times New Roman" w:hAnsi="Times New Roman" w:cs="Times New Roman"/>
        </w:rPr>
        <w:t xml:space="preserve">spieranie rozwoju gospodarczego opartego na wykorzystaniu lokalnych potencjałów; </w:t>
      </w:r>
    </w:p>
    <w:p w14:paraId="20770A36" w14:textId="25024298" w:rsidR="00E85782" w:rsidRPr="00052D76" w:rsidRDefault="00BD025C">
      <w:pPr>
        <w:pStyle w:val="Akapitzlist"/>
        <w:numPr>
          <w:ilvl w:val="0"/>
          <w:numId w:val="33"/>
        </w:numPr>
        <w:rPr>
          <w:rFonts w:ascii="Times New Roman" w:hAnsi="Times New Roman" w:cs="Times New Roman"/>
        </w:rPr>
      </w:pPr>
      <w:r>
        <w:rPr>
          <w:rFonts w:ascii="Times New Roman" w:hAnsi="Times New Roman" w:cs="Times New Roman"/>
        </w:rPr>
        <w:t>p</w:t>
      </w:r>
      <w:r w:rsidR="00E85782" w:rsidRPr="00052D76">
        <w:rPr>
          <w:rFonts w:ascii="Times New Roman" w:hAnsi="Times New Roman" w:cs="Times New Roman"/>
        </w:rPr>
        <w:t xml:space="preserve">oprawę warunków życia lokalnej społeczności, w tym poprawę dostępu do usług publicznych (m.in. ochrona zdrowia, edukacja) i społecznych oraz poprawę stanu infrastruktury; </w:t>
      </w:r>
    </w:p>
    <w:p w14:paraId="11CF750A" w14:textId="35F3BC51" w:rsidR="00E85782" w:rsidRPr="00052D76" w:rsidRDefault="00BD025C">
      <w:pPr>
        <w:pStyle w:val="Akapitzlist"/>
        <w:numPr>
          <w:ilvl w:val="0"/>
          <w:numId w:val="33"/>
        </w:numPr>
        <w:rPr>
          <w:rFonts w:ascii="Times New Roman" w:hAnsi="Times New Roman" w:cs="Times New Roman"/>
        </w:rPr>
      </w:pPr>
      <w:r>
        <w:rPr>
          <w:rFonts w:ascii="Times New Roman" w:hAnsi="Times New Roman" w:cs="Times New Roman"/>
        </w:rPr>
        <w:t>w</w:t>
      </w:r>
      <w:r w:rsidR="00E85782" w:rsidRPr="00052D76">
        <w:rPr>
          <w:rFonts w:ascii="Times New Roman" w:hAnsi="Times New Roman" w:cs="Times New Roman"/>
        </w:rPr>
        <w:t xml:space="preserve">zrost poczucia tożsamości wspólnoty lokalnej a także wzmocnienie jej kapitału społecznego i kulturowego; </w:t>
      </w:r>
    </w:p>
    <w:p w14:paraId="5EC9B5AE" w14:textId="3779AEB1" w:rsidR="00E85782" w:rsidRPr="00052D76" w:rsidRDefault="00BD025C">
      <w:pPr>
        <w:pStyle w:val="Akapitzlist"/>
        <w:numPr>
          <w:ilvl w:val="0"/>
          <w:numId w:val="33"/>
        </w:numPr>
        <w:rPr>
          <w:rFonts w:ascii="Times New Roman" w:hAnsi="Times New Roman" w:cs="Times New Roman"/>
        </w:rPr>
      </w:pPr>
      <w:r>
        <w:rPr>
          <w:rFonts w:ascii="Times New Roman" w:hAnsi="Times New Roman" w:cs="Times New Roman"/>
        </w:rPr>
        <w:t>p</w:t>
      </w:r>
      <w:r w:rsidR="00E85782" w:rsidRPr="00052D76">
        <w:rPr>
          <w:rFonts w:ascii="Times New Roman" w:hAnsi="Times New Roman" w:cs="Times New Roman"/>
        </w:rPr>
        <w:t xml:space="preserve">rzeciwdziałanie wykluczeniu społecznemu, ze zwróceniem szczególnej uwagi na potrzeby młodzieży i seniorów; </w:t>
      </w:r>
    </w:p>
    <w:p w14:paraId="7B4BC520" w14:textId="04948C4B" w:rsidR="00E85782" w:rsidRPr="00052D76" w:rsidRDefault="00BD025C">
      <w:pPr>
        <w:pStyle w:val="Akapitzlist"/>
        <w:numPr>
          <w:ilvl w:val="0"/>
          <w:numId w:val="33"/>
        </w:numPr>
        <w:rPr>
          <w:rFonts w:ascii="Times New Roman" w:hAnsi="Times New Roman" w:cs="Times New Roman"/>
        </w:rPr>
      </w:pPr>
      <w:r>
        <w:rPr>
          <w:rFonts w:ascii="Times New Roman" w:hAnsi="Times New Roman" w:cs="Times New Roman"/>
        </w:rPr>
        <w:t>o</w:t>
      </w:r>
      <w:r w:rsidR="00E85782" w:rsidRPr="00052D76">
        <w:rPr>
          <w:rFonts w:ascii="Times New Roman" w:hAnsi="Times New Roman" w:cs="Times New Roman"/>
        </w:rPr>
        <w:t xml:space="preserve">chronę i wzmocnienie dziedzictwa przyrodniczego, kulturowego i kulinarnego m.in. pod kątem rozwoju zrównoważonej turystyki oraz poprawy atrakcyjności zamieszkania; </w:t>
      </w:r>
    </w:p>
    <w:p w14:paraId="24D65290" w14:textId="35D24567" w:rsidR="00E85782" w:rsidRPr="00052D76" w:rsidRDefault="00BD025C" w:rsidP="005B5AA0">
      <w:pPr>
        <w:pStyle w:val="Akapitzlist"/>
        <w:numPr>
          <w:ilvl w:val="0"/>
          <w:numId w:val="33"/>
        </w:numPr>
        <w:jc w:val="both"/>
        <w:rPr>
          <w:rFonts w:ascii="Times New Roman" w:hAnsi="Times New Roman" w:cs="Times New Roman"/>
        </w:rPr>
      </w:pPr>
      <w:r>
        <w:rPr>
          <w:rFonts w:ascii="Times New Roman" w:hAnsi="Times New Roman" w:cs="Times New Roman"/>
        </w:rPr>
        <w:t>k</w:t>
      </w:r>
      <w:r w:rsidR="00E85782" w:rsidRPr="00052D76">
        <w:rPr>
          <w:rFonts w:ascii="Times New Roman" w:hAnsi="Times New Roman" w:cs="Times New Roman"/>
        </w:rPr>
        <w:t xml:space="preserve">ształtowanie i realizowane inicjatyw w tematyce odnawialnych źródeł energii, ochrony środowiska i zrównoważonego rozwoju; </w:t>
      </w:r>
    </w:p>
    <w:p w14:paraId="4D2A348E" w14:textId="1D70D35D" w:rsidR="00E85782" w:rsidRPr="00052D76" w:rsidRDefault="00BD025C" w:rsidP="005B5AA0">
      <w:pPr>
        <w:pStyle w:val="Akapitzlist"/>
        <w:numPr>
          <w:ilvl w:val="0"/>
          <w:numId w:val="33"/>
        </w:numPr>
        <w:jc w:val="both"/>
        <w:rPr>
          <w:rFonts w:ascii="Times New Roman" w:hAnsi="Times New Roman" w:cs="Times New Roman"/>
        </w:rPr>
      </w:pPr>
      <w:r>
        <w:rPr>
          <w:rFonts w:ascii="Times New Roman" w:hAnsi="Times New Roman" w:cs="Times New Roman"/>
        </w:rPr>
        <w:t>d</w:t>
      </w:r>
      <w:r w:rsidR="00E85782" w:rsidRPr="00052D76">
        <w:rPr>
          <w:rFonts w:ascii="Times New Roman" w:hAnsi="Times New Roman" w:cs="Times New Roman"/>
        </w:rPr>
        <w:t xml:space="preserve">ziałalności na rzecz integracji europejskiej oraz rozwijania kontaktów i współpracy między społeczeństwami. </w:t>
      </w:r>
    </w:p>
    <w:p w14:paraId="672F080C" w14:textId="54CD725D" w:rsidR="00E85782" w:rsidRPr="003F23AB" w:rsidRDefault="00E85782">
      <w:pPr>
        <w:pStyle w:val="Akapitzlist"/>
        <w:numPr>
          <w:ilvl w:val="0"/>
          <w:numId w:val="9"/>
        </w:numPr>
        <w:rPr>
          <w:rFonts w:ascii="Times New Roman" w:hAnsi="Times New Roman" w:cs="Times New Roman"/>
        </w:rPr>
      </w:pPr>
      <w:r w:rsidRPr="003F23AB">
        <w:rPr>
          <w:rFonts w:ascii="Times New Roman" w:hAnsi="Times New Roman" w:cs="Times New Roman"/>
        </w:rPr>
        <w:t xml:space="preserve">Stowarzyszenie realizuje swoje cele poprzez: </w:t>
      </w:r>
    </w:p>
    <w:p w14:paraId="1E9B75D4" w14:textId="4007AA5B" w:rsidR="00E85782" w:rsidRPr="003F23AB" w:rsidRDefault="00BD025C">
      <w:pPr>
        <w:pStyle w:val="Akapitzlist"/>
        <w:numPr>
          <w:ilvl w:val="0"/>
          <w:numId w:val="34"/>
        </w:numPr>
        <w:rPr>
          <w:rFonts w:ascii="Times New Roman" w:hAnsi="Times New Roman" w:cs="Times New Roman"/>
        </w:rPr>
      </w:pPr>
      <w:r>
        <w:rPr>
          <w:rFonts w:ascii="Times New Roman" w:hAnsi="Times New Roman" w:cs="Times New Roman"/>
        </w:rPr>
        <w:lastRenderedPageBreak/>
        <w:t>p</w:t>
      </w:r>
      <w:r w:rsidR="00E85782" w:rsidRPr="003F23AB">
        <w:rPr>
          <w:rFonts w:ascii="Times New Roman" w:hAnsi="Times New Roman" w:cs="Times New Roman"/>
        </w:rPr>
        <w:t xml:space="preserve">rzygotowanie i realizację Strategii dla Stowarzyszenia Warmińsko – Mazurskich Samorządów Pogranicza; </w:t>
      </w:r>
    </w:p>
    <w:p w14:paraId="4D04099A" w14:textId="24C8A5BB" w:rsidR="00E85782" w:rsidRPr="003F23AB" w:rsidRDefault="00BD025C">
      <w:pPr>
        <w:pStyle w:val="Akapitzlist"/>
        <w:numPr>
          <w:ilvl w:val="0"/>
          <w:numId w:val="34"/>
        </w:numPr>
        <w:rPr>
          <w:rFonts w:ascii="Times New Roman" w:hAnsi="Times New Roman" w:cs="Times New Roman"/>
        </w:rPr>
      </w:pPr>
      <w:r>
        <w:rPr>
          <w:rFonts w:ascii="Times New Roman" w:hAnsi="Times New Roman" w:cs="Times New Roman"/>
        </w:rPr>
        <w:t>r</w:t>
      </w:r>
      <w:r w:rsidR="00E85782" w:rsidRPr="003F23AB">
        <w:rPr>
          <w:rFonts w:ascii="Times New Roman" w:hAnsi="Times New Roman" w:cs="Times New Roman"/>
        </w:rPr>
        <w:t>eprezentowanie wspólnych celów i interesów wobec administracji rządowej i</w:t>
      </w:r>
      <w:r w:rsidR="005B5AA0">
        <w:rPr>
          <w:rFonts w:ascii="Times New Roman" w:hAnsi="Times New Roman" w:cs="Times New Roman"/>
        </w:rPr>
        <w:t> </w:t>
      </w:r>
      <w:r w:rsidR="00E85782" w:rsidRPr="003F23AB">
        <w:rPr>
          <w:rFonts w:ascii="Times New Roman" w:hAnsi="Times New Roman" w:cs="Times New Roman"/>
        </w:rPr>
        <w:t xml:space="preserve">samorządowej, instytucji europejskich oraz innych podmiotów; </w:t>
      </w:r>
    </w:p>
    <w:p w14:paraId="2EF12CA4" w14:textId="26A0AE50" w:rsidR="00E85782" w:rsidRPr="003F23AB" w:rsidRDefault="00BD025C">
      <w:pPr>
        <w:pStyle w:val="Akapitzlist"/>
        <w:numPr>
          <w:ilvl w:val="0"/>
          <w:numId w:val="34"/>
        </w:numPr>
        <w:rPr>
          <w:rFonts w:ascii="Times New Roman" w:hAnsi="Times New Roman" w:cs="Times New Roman"/>
        </w:rPr>
      </w:pPr>
      <w:r>
        <w:rPr>
          <w:rFonts w:ascii="Times New Roman" w:hAnsi="Times New Roman" w:cs="Times New Roman"/>
        </w:rPr>
        <w:t>w</w:t>
      </w:r>
      <w:r w:rsidR="00E85782" w:rsidRPr="003F23AB">
        <w:rPr>
          <w:rFonts w:ascii="Times New Roman" w:hAnsi="Times New Roman" w:cs="Times New Roman"/>
        </w:rPr>
        <w:t>spółpracę z ww. podmiotami w przygotowaniu i realizacji strategii, programów, planów i</w:t>
      </w:r>
      <w:r w:rsidR="005B5AA0">
        <w:rPr>
          <w:rFonts w:ascii="Times New Roman" w:hAnsi="Times New Roman" w:cs="Times New Roman"/>
        </w:rPr>
        <w:t> </w:t>
      </w:r>
      <w:r w:rsidR="00E85782" w:rsidRPr="003F23AB">
        <w:rPr>
          <w:rFonts w:ascii="Times New Roman" w:hAnsi="Times New Roman" w:cs="Times New Roman"/>
        </w:rPr>
        <w:t xml:space="preserve">przedsięwzięć kluczowych dla przyszłości Stowarzyszenia Warmińsko – Mazurskich Samorządów Pogranicza; </w:t>
      </w:r>
    </w:p>
    <w:p w14:paraId="754A654B" w14:textId="6983AC7E" w:rsidR="00E85782" w:rsidRPr="003F23AB" w:rsidRDefault="00BD025C">
      <w:pPr>
        <w:pStyle w:val="Akapitzlist"/>
        <w:numPr>
          <w:ilvl w:val="0"/>
          <w:numId w:val="34"/>
        </w:numPr>
        <w:rPr>
          <w:rFonts w:ascii="Times New Roman" w:hAnsi="Times New Roman" w:cs="Times New Roman"/>
        </w:rPr>
      </w:pPr>
      <w:r>
        <w:rPr>
          <w:rFonts w:ascii="Times New Roman" w:hAnsi="Times New Roman" w:cs="Times New Roman"/>
        </w:rPr>
        <w:t>p</w:t>
      </w:r>
      <w:r w:rsidR="00E85782" w:rsidRPr="003F23AB">
        <w:rPr>
          <w:rFonts w:ascii="Times New Roman" w:hAnsi="Times New Roman" w:cs="Times New Roman"/>
        </w:rPr>
        <w:t xml:space="preserve">rzygotowanie i realizację wspólnych projektów; </w:t>
      </w:r>
    </w:p>
    <w:p w14:paraId="421CE6A8" w14:textId="120FA291" w:rsidR="00E85782" w:rsidRPr="003F23AB" w:rsidRDefault="00BD025C">
      <w:pPr>
        <w:pStyle w:val="Akapitzlist"/>
        <w:numPr>
          <w:ilvl w:val="0"/>
          <w:numId w:val="34"/>
        </w:numPr>
        <w:rPr>
          <w:rFonts w:ascii="Times New Roman" w:hAnsi="Times New Roman" w:cs="Times New Roman"/>
        </w:rPr>
      </w:pPr>
      <w:r>
        <w:rPr>
          <w:rFonts w:ascii="Times New Roman" w:hAnsi="Times New Roman" w:cs="Times New Roman"/>
        </w:rPr>
        <w:t>p</w:t>
      </w:r>
      <w:r w:rsidR="00E85782" w:rsidRPr="003F23AB">
        <w:rPr>
          <w:rFonts w:ascii="Times New Roman" w:hAnsi="Times New Roman" w:cs="Times New Roman"/>
        </w:rPr>
        <w:t xml:space="preserve">romocję obszaru Stowarzyszenia Warmińsko – Mazurskich Samorządów Pogranicza; </w:t>
      </w:r>
    </w:p>
    <w:p w14:paraId="69C990F9" w14:textId="2AC5C676" w:rsidR="00E85782" w:rsidRPr="003F23AB" w:rsidRDefault="00BD025C">
      <w:pPr>
        <w:pStyle w:val="Akapitzlist"/>
        <w:numPr>
          <w:ilvl w:val="0"/>
          <w:numId w:val="34"/>
        </w:numPr>
        <w:rPr>
          <w:rFonts w:ascii="Times New Roman" w:hAnsi="Times New Roman" w:cs="Times New Roman"/>
        </w:rPr>
      </w:pPr>
      <w:r>
        <w:rPr>
          <w:rFonts w:ascii="Times New Roman" w:hAnsi="Times New Roman" w:cs="Times New Roman"/>
        </w:rPr>
        <w:t>w</w:t>
      </w:r>
      <w:r w:rsidR="00E85782" w:rsidRPr="003F23AB">
        <w:rPr>
          <w:rFonts w:ascii="Times New Roman" w:hAnsi="Times New Roman" w:cs="Times New Roman"/>
        </w:rPr>
        <w:t xml:space="preserve">spółpracę z instytucjami i organizacjami o pokrewnych zadaniach w kraju i za granicą. </w:t>
      </w:r>
    </w:p>
    <w:p w14:paraId="74CB8768" w14:textId="77777777" w:rsidR="00E85782" w:rsidRPr="005035F4" w:rsidRDefault="00E85782" w:rsidP="00E85782">
      <w:pPr>
        <w:rPr>
          <w:rFonts w:ascii="Times New Roman" w:hAnsi="Times New Roman" w:cs="Times New Roman"/>
          <w:sz w:val="16"/>
          <w:szCs w:val="16"/>
        </w:rPr>
      </w:pPr>
    </w:p>
    <w:p w14:paraId="3F1690A6" w14:textId="48853A88" w:rsidR="00E85782" w:rsidRPr="00E85782" w:rsidRDefault="00E85782" w:rsidP="003F23AB">
      <w:pPr>
        <w:jc w:val="center"/>
        <w:rPr>
          <w:rFonts w:ascii="Times New Roman" w:hAnsi="Times New Roman" w:cs="Times New Roman"/>
        </w:rPr>
      </w:pPr>
      <w:r w:rsidRPr="00E85782">
        <w:rPr>
          <w:rFonts w:ascii="Times New Roman" w:hAnsi="Times New Roman" w:cs="Times New Roman"/>
          <w:b/>
          <w:bCs/>
        </w:rPr>
        <w:t>ROZDZIAŁ III</w:t>
      </w:r>
    </w:p>
    <w:p w14:paraId="5FB8117C" w14:textId="3A233DE3" w:rsidR="00E85782" w:rsidRPr="00E85782" w:rsidRDefault="00E85782" w:rsidP="003F23AB">
      <w:pPr>
        <w:jc w:val="center"/>
        <w:rPr>
          <w:rFonts w:ascii="Times New Roman" w:hAnsi="Times New Roman" w:cs="Times New Roman"/>
        </w:rPr>
      </w:pPr>
      <w:r w:rsidRPr="00E85782">
        <w:rPr>
          <w:rFonts w:ascii="Times New Roman" w:hAnsi="Times New Roman" w:cs="Times New Roman"/>
          <w:b/>
          <w:bCs/>
        </w:rPr>
        <w:t>Członkostwo w Stowarzyszeniu</w:t>
      </w:r>
    </w:p>
    <w:p w14:paraId="3383B271" w14:textId="3F643A1C" w:rsidR="00E85782" w:rsidRPr="00E85782" w:rsidRDefault="00E85782" w:rsidP="007B2435">
      <w:pPr>
        <w:jc w:val="center"/>
        <w:rPr>
          <w:rFonts w:ascii="Times New Roman" w:hAnsi="Times New Roman" w:cs="Times New Roman"/>
        </w:rPr>
      </w:pPr>
      <w:r w:rsidRPr="00E85782">
        <w:rPr>
          <w:rFonts w:ascii="Times New Roman" w:hAnsi="Times New Roman" w:cs="Times New Roman"/>
          <w:b/>
          <w:bCs/>
        </w:rPr>
        <w:t>§3</w:t>
      </w:r>
    </w:p>
    <w:p w14:paraId="5E615E35" w14:textId="77777777" w:rsidR="00E85782" w:rsidRPr="00634379" w:rsidRDefault="00E85782" w:rsidP="00E85782">
      <w:pPr>
        <w:rPr>
          <w:rFonts w:ascii="Times New Roman" w:hAnsi="Times New Roman" w:cs="Times New Roman"/>
        </w:rPr>
      </w:pPr>
      <w:r w:rsidRPr="00634379">
        <w:rPr>
          <w:rFonts w:ascii="Times New Roman" w:hAnsi="Times New Roman" w:cs="Times New Roman"/>
        </w:rPr>
        <w:t xml:space="preserve">Członkowie Stowarzyszenia dzielą się na: </w:t>
      </w:r>
    </w:p>
    <w:p w14:paraId="58680A31" w14:textId="0366F83B" w:rsidR="00E85782" w:rsidRPr="00634379" w:rsidRDefault="003E3E24">
      <w:pPr>
        <w:pStyle w:val="Akapitzlist"/>
        <w:numPr>
          <w:ilvl w:val="0"/>
          <w:numId w:val="10"/>
        </w:numPr>
        <w:rPr>
          <w:rFonts w:ascii="Times New Roman" w:hAnsi="Times New Roman" w:cs="Times New Roman"/>
        </w:rPr>
      </w:pPr>
      <w:r>
        <w:rPr>
          <w:rFonts w:ascii="Times New Roman" w:hAnsi="Times New Roman" w:cs="Times New Roman"/>
        </w:rPr>
        <w:t>z</w:t>
      </w:r>
      <w:r w:rsidR="00E85782" w:rsidRPr="00634379">
        <w:rPr>
          <w:rFonts w:ascii="Times New Roman" w:hAnsi="Times New Roman" w:cs="Times New Roman"/>
        </w:rPr>
        <w:t xml:space="preserve">wyczajnych; </w:t>
      </w:r>
    </w:p>
    <w:p w14:paraId="2A5BEC11" w14:textId="5C44A3C4" w:rsidR="00E85782" w:rsidRPr="00634379" w:rsidRDefault="003E3E24">
      <w:pPr>
        <w:pStyle w:val="Akapitzlist"/>
        <w:numPr>
          <w:ilvl w:val="0"/>
          <w:numId w:val="10"/>
        </w:numPr>
        <w:rPr>
          <w:rFonts w:ascii="Times New Roman" w:hAnsi="Times New Roman" w:cs="Times New Roman"/>
        </w:rPr>
      </w:pPr>
      <w:r>
        <w:rPr>
          <w:rFonts w:ascii="Times New Roman" w:hAnsi="Times New Roman" w:cs="Times New Roman"/>
        </w:rPr>
        <w:t>w</w:t>
      </w:r>
      <w:r w:rsidR="00E85782" w:rsidRPr="00634379">
        <w:rPr>
          <w:rFonts w:ascii="Times New Roman" w:hAnsi="Times New Roman" w:cs="Times New Roman"/>
        </w:rPr>
        <w:t xml:space="preserve">spierających; </w:t>
      </w:r>
    </w:p>
    <w:p w14:paraId="12DF7140" w14:textId="7A01DD0F" w:rsidR="007B2435" w:rsidRPr="00634379" w:rsidRDefault="003E3E24">
      <w:pPr>
        <w:pStyle w:val="Akapitzlist"/>
        <w:numPr>
          <w:ilvl w:val="0"/>
          <w:numId w:val="10"/>
        </w:numPr>
        <w:rPr>
          <w:rFonts w:ascii="Times New Roman" w:hAnsi="Times New Roman" w:cs="Times New Roman"/>
        </w:rPr>
      </w:pPr>
      <w:r>
        <w:rPr>
          <w:rFonts w:ascii="Times New Roman" w:hAnsi="Times New Roman" w:cs="Times New Roman"/>
        </w:rPr>
        <w:t>h</w:t>
      </w:r>
      <w:r w:rsidR="00E85782" w:rsidRPr="00634379">
        <w:rPr>
          <w:rFonts w:ascii="Times New Roman" w:hAnsi="Times New Roman" w:cs="Times New Roman"/>
        </w:rPr>
        <w:t xml:space="preserve">onorowych. </w:t>
      </w:r>
    </w:p>
    <w:p w14:paraId="3AAA9FE8" w14:textId="21085E66" w:rsidR="00E85782" w:rsidRPr="00634379" w:rsidRDefault="00E85782" w:rsidP="007B2435">
      <w:pPr>
        <w:jc w:val="center"/>
        <w:rPr>
          <w:rFonts w:ascii="Times New Roman" w:hAnsi="Times New Roman" w:cs="Times New Roman"/>
        </w:rPr>
      </w:pPr>
      <w:r w:rsidRPr="00634379">
        <w:rPr>
          <w:rFonts w:ascii="Times New Roman" w:hAnsi="Times New Roman" w:cs="Times New Roman"/>
          <w:b/>
          <w:bCs/>
        </w:rPr>
        <w:t>§4</w:t>
      </w:r>
    </w:p>
    <w:p w14:paraId="3EC55608" w14:textId="77777777" w:rsidR="00E85782" w:rsidRPr="00634379" w:rsidRDefault="00E85782" w:rsidP="00A049F9">
      <w:pPr>
        <w:pStyle w:val="Akapitzlist"/>
        <w:numPr>
          <w:ilvl w:val="0"/>
          <w:numId w:val="2"/>
        </w:numPr>
        <w:jc w:val="both"/>
        <w:rPr>
          <w:rFonts w:ascii="Times New Roman" w:hAnsi="Times New Roman" w:cs="Times New Roman"/>
        </w:rPr>
      </w:pPr>
      <w:r w:rsidRPr="00634379">
        <w:rPr>
          <w:rFonts w:ascii="Times New Roman" w:hAnsi="Times New Roman" w:cs="Times New Roman"/>
        </w:rPr>
        <w:t xml:space="preserve">Członkiem zwyczajnym Stowarzyszenia mogą zostać powiaty i gminy z obszaru powiatów graniczących z obwodem królewieckim Federacji Rosyjskiej. </w:t>
      </w:r>
    </w:p>
    <w:p w14:paraId="33824713" w14:textId="77777777" w:rsidR="00E85782" w:rsidRPr="00634379" w:rsidRDefault="00E85782" w:rsidP="00A049F9">
      <w:pPr>
        <w:pStyle w:val="Akapitzlist"/>
        <w:numPr>
          <w:ilvl w:val="0"/>
          <w:numId w:val="2"/>
        </w:numPr>
        <w:jc w:val="both"/>
        <w:rPr>
          <w:rFonts w:ascii="Times New Roman" w:hAnsi="Times New Roman" w:cs="Times New Roman"/>
        </w:rPr>
      </w:pPr>
      <w:r w:rsidRPr="00634379">
        <w:rPr>
          <w:rFonts w:ascii="Times New Roman" w:hAnsi="Times New Roman" w:cs="Times New Roman"/>
        </w:rPr>
        <w:t xml:space="preserve">Członkiem zwyczajnym Stowarzyszenia mogą zostać powiaty i gminy, które spełniają kryteria wymagane w ust. 1 i przedłożyły uchwały organów stanowiących o woli przystąpienia do Stowarzyszenia. </w:t>
      </w:r>
    </w:p>
    <w:p w14:paraId="27ED7966" w14:textId="77777777" w:rsidR="00E85782" w:rsidRPr="00634379" w:rsidRDefault="00E85782" w:rsidP="00A049F9">
      <w:pPr>
        <w:pStyle w:val="Akapitzlist"/>
        <w:numPr>
          <w:ilvl w:val="0"/>
          <w:numId w:val="2"/>
        </w:numPr>
        <w:jc w:val="both"/>
        <w:rPr>
          <w:rFonts w:ascii="Times New Roman" w:hAnsi="Times New Roman" w:cs="Times New Roman"/>
        </w:rPr>
      </w:pPr>
      <w:r w:rsidRPr="00634379">
        <w:rPr>
          <w:rFonts w:ascii="Times New Roman" w:hAnsi="Times New Roman" w:cs="Times New Roman"/>
        </w:rPr>
        <w:t xml:space="preserve">Przyjęcie do Stowarzyszenia nowego członka zwyczajnego następuje z dniem podjęcia uchwały przez Walne Zgromadzenie większością 2/3 głosów. </w:t>
      </w:r>
    </w:p>
    <w:p w14:paraId="5C56FB32" w14:textId="77777777" w:rsidR="00E85782" w:rsidRPr="005035F4" w:rsidRDefault="00E85782" w:rsidP="00E85782">
      <w:pPr>
        <w:rPr>
          <w:rFonts w:ascii="Times New Roman" w:hAnsi="Times New Roman" w:cs="Times New Roman"/>
          <w:sz w:val="16"/>
          <w:szCs w:val="16"/>
        </w:rPr>
      </w:pPr>
    </w:p>
    <w:p w14:paraId="0FEF8F66" w14:textId="3633F6F4" w:rsidR="00E85782" w:rsidRPr="00634379" w:rsidRDefault="00E85782" w:rsidP="007B2435">
      <w:pPr>
        <w:jc w:val="center"/>
        <w:rPr>
          <w:rFonts w:ascii="Times New Roman" w:hAnsi="Times New Roman" w:cs="Times New Roman"/>
        </w:rPr>
      </w:pPr>
      <w:r w:rsidRPr="00634379">
        <w:rPr>
          <w:rFonts w:ascii="Times New Roman" w:hAnsi="Times New Roman" w:cs="Times New Roman"/>
          <w:b/>
          <w:bCs/>
        </w:rPr>
        <w:t>§5</w:t>
      </w:r>
    </w:p>
    <w:p w14:paraId="745CF48C" w14:textId="77777777" w:rsidR="00E85782" w:rsidRPr="00634379" w:rsidRDefault="00E85782" w:rsidP="00A049F9">
      <w:pPr>
        <w:pStyle w:val="Akapitzlist"/>
        <w:numPr>
          <w:ilvl w:val="0"/>
          <w:numId w:val="3"/>
        </w:numPr>
        <w:jc w:val="both"/>
        <w:rPr>
          <w:rFonts w:ascii="Times New Roman" w:hAnsi="Times New Roman" w:cs="Times New Roman"/>
        </w:rPr>
      </w:pPr>
      <w:r w:rsidRPr="00634379">
        <w:rPr>
          <w:rFonts w:ascii="Times New Roman" w:hAnsi="Times New Roman" w:cs="Times New Roman"/>
        </w:rPr>
        <w:t xml:space="preserve">Członkiem wspierającym może być każda osoba fizyczna i prawna, która wspiera cele i formy działania Stowarzyszenia. </w:t>
      </w:r>
    </w:p>
    <w:p w14:paraId="2D1E9D6A" w14:textId="77777777" w:rsidR="00E85782" w:rsidRPr="00634379" w:rsidRDefault="00E85782" w:rsidP="00A049F9">
      <w:pPr>
        <w:pStyle w:val="Akapitzlist"/>
        <w:numPr>
          <w:ilvl w:val="0"/>
          <w:numId w:val="3"/>
        </w:numPr>
        <w:jc w:val="both"/>
        <w:rPr>
          <w:rFonts w:ascii="Times New Roman" w:hAnsi="Times New Roman" w:cs="Times New Roman"/>
        </w:rPr>
      </w:pPr>
      <w:r w:rsidRPr="00634379">
        <w:rPr>
          <w:rFonts w:ascii="Times New Roman" w:hAnsi="Times New Roman" w:cs="Times New Roman"/>
        </w:rPr>
        <w:t xml:space="preserve">Przyjęcie do Stowarzyszenia nowego członka wspierającego następuje z dniem podjęcia uchwały przez Zarząd Stowarzyszenia w tej sprawie. </w:t>
      </w:r>
    </w:p>
    <w:p w14:paraId="0A89BD68" w14:textId="77777777" w:rsidR="00E85782" w:rsidRDefault="00E85782" w:rsidP="00A049F9">
      <w:pPr>
        <w:pStyle w:val="Akapitzlist"/>
        <w:numPr>
          <w:ilvl w:val="0"/>
          <w:numId w:val="3"/>
        </w:numPr>
        <w:jc w:val="both"/>
        <w:rPr>
          <w:rFonts w:ascii="Times New Roman" w:hAnsi="Times New Roman" w:cs="Times New Roman"/>
        </w:rPr>
      </w:pPr>
      <w:r w:rsidRPr="00634379">
        <w:rPr>
          <w:rFonts w:ascii="Times New Roman" w:hAnsi="Times New Roman" w:cs="Times New Roman"/>
        </w:rPr>
        <w:t xml:space="preserve">Członek wspierający może wnosić dobrowolnie składki pieniężne na realizację celów statutowych Stowarzyszenia. </w:t>
      </w:r>
    </w:p>
    <w:p w14:paraId="05B76433" w14:textId="77777777" w:rsidR="00A25BE9" w:rsidRPr="00A25BE9" w:rsidRDefault="00A25BE9" w:rsidP="00A25BE9">
      <w:pPr>
        <w:pStyle w:val="Akapitzlist"/>
        <w:jc w:val="both"/>
        <w:rPr>
          <w:rFonts w:ascii="Times New Roman" w:hAnsi="Times New Roman" w:cs="Times New Roman"/>
          <w:sz w:val="16"/>
          <w:szCs w:val="16"/>
        </w:rPr>
      </w:pPr>
    </w:p>
    <w:p w14:paraId="23F25C58" w14:textId="71D864B1" w:rsidR="00E85782" w:rsidRPr="00634379" w:rsidRDefault="00E85782" w:rsidP="007B2435">
      <w:pPr>
        <w:jc w:val="center"/>
        <w:rPr>
          <w:rFonts w:ascii="Times New Roman" w:hAnsi="Times New Roman" w:cs="Times New Roman"/>
        </w:rPr>
      </w:pPr>
      <w:r w:rsidRPr="00634379">
        <w:rPr>
          <w:rFonts w:ascii="Times New Roman" w:hAnsi="Times New Roman" w:cs="Times New Roman"/>
          <w:b/>
          <w:bCs/>
        </w:rPr>
        <w:t>§6</w:t>
      </w:r>
    </w:p>
    <w:p w14:paraId="23CD68D9" w14:textId="77777777" w:rsidR="00E85782" w:rsidRPr="00634379" w:rsidRDefault="00E85782">
      <w:pPr>
        <w:pStyle w:val="Akapitzlist"/>
        <w:numPr>
          <w:ilvl w:val="0"/>
          <w:numId w:val="4"/>
        </w:numPr>
        <w:rPr>
          <w:rFonts w:ascii="Times New Roman" w:hAnsi="Times New Roman" w:cs="Times New Roman"/>
        </w:rPr>
      </w:pPr>
      <w:r w:rsidRPr="00634379">
        <w:rPr>
          <w:rFonts w:ascii="Times New Roman" w:hAnsi="Times New Roman" w:cs="Times New Roman"/>
        </w:rPr>
        <w:t xml:space="preserve">Członkiem Honorowym może zostać osoba fizyczna wnosząca szczególny wkład w rozwój Stowarzyszenia. </w:t>
      </w:r>
    </w:p>
    <w:p w14:paraId="1A3C0E3F" w14:textId="0F058B06" w:rsidR="00E85782" w:rsidRPr="00634379" w:rsidRDefault="007B2435">
      <w:pPr>
        <w:pStyle w:val="Akapitzlist"/>
        <w:numPr>
          <w:ilvl w:val="0"/>
          <w:numId w:val="4"/>
        </w:numPr>
        <w:rPr>
          <w:rFonts w:ascii="Times New Roman" w:hAnsi="Times New Roman" w:cs="Times New Roman"/>
        </w:rPr>
      </w:pPr>
      <w:r w:rsidRPr="00634379">
        <w:rPr>
          <w:rFonts w:ascii="Times New Roman" w:hAnsi="Times New Roman" w:cs="Times New Roman"/>
        </w:rPr>
        <w:t>O n</w:t>
      </w:r>
      <w:r w:rsidR="00E85782" w:rsidRPr="00634379">
        <w:rPr>
          <w:rFonts w:ascii="Times New Roman" w:hAnsi="Times New Roman" w:cs="Times New Roman"/>
        </w:rPr>
        <w:t xml:space="preserve">adaniu tytułu członka honorowego decyduje Walne Zgromadzenie Członków w drodze uchwały. </w:t>
      </w:r>
    </w:p>
    <w:p w14:paraId="0CFB5052" w14:textId="77777777" w:rsidR="00E85782" w:rsidRPr="00634379" w:rsidRDefault="00E85782">
      <w:pPr>
        <w:pStyle w:val="Akapitzlist"/>
        <w:numPr>
          <w:ilvl w:val="0"/>
          <w:numId w:val="4"/>
        </w:numPr>
        <w:rPr>
          <w:rFonts w:ascii="Times New Roman" w:hAnsi="Times New Roman" w:cs="Times New Roman"/>
        </w:rPr>
      </w:pPr>
      <w:r w:rsidRPr="00634379">
        <w:rPr>
          <w:rFonts w:ascii="Times New Roman" w:hAnsi="Times New Roman" w:cs="Times New Roman"/>
        </w:rPr>
        <w:t xml:space="preserve">Członkowie Honorowi są zwolnieni z opłacania składek członkowskich. </w:t>
      </w:r>
    </w:p>
    <w:p w14:paraId="20450D91" w14:textId="208211B5" w:rsidR="00E85782" w:rsidRPr="00634379" w:rsidRDefault="00E85782">
      <w:pPr>
        <w:pStyle w:val="Akapitzlist"/>
        <w:numPr>
          <w:ilvl w:val="0"/>
          <w:numId w:val="4"/>
        </w:numPr>
        <w:rPr>
          <w:rFonts w:ascii="Times New Roman" w:hAnsi="Times New Roman" w:cs="Times New Roman"/>
        </w:rPr>
      </w:pPr>
      <w:r w:rsidRPr="00634379">
        <w:rPr>
          <w:rFonts w:ascii="Times New Roman" w:hAnsi="Times New Roman" w:cs="Times New Roman"/>
        </w:rPr>
        <w:lastRenderedPageBreak/>
        <w:t>Członkowie Honorowi mogą być zapraszani do udziału, z głosem doradczym, w</w:t>
      </w:r>
      <w:r w:rsidR="005B5AA0">
        <w:rPr>
          <w:rFonts w:ascii="Times New Roman" w:hAnsi="Times New Roman" w:cs="Times New Roman"/>
        </w:rPr>
        <w:t> </w:t>
      </w:r>
      <w:r w:rsidRPr="00634379">
        <w:rPr>
          <w:rFonts w:ascii="Times New Roman" w:hAnsi="Times New Roman" w:cs="Times New Roman"/>
        </w:rPr>
        <w:t xml:space="preserve">posiedzeniach Zarządu i Walnego Zgromadzenia Członków. </w:t>
      </w:r>
    </w:p>
    <w:p w14:paraId="14263ADC" w14:textId="77777777" w:rsidR="00E85782" w:rsidRPr="005035F4" w:rsidRDefault="00E85782" w:rsidP="00E85782">
      <w:pPr>
        <w:rPr>
          <w:rFonts w:ascii="Times New Roman" w:hAnsi="Times New Roman" w:cs="Times New Roman"/>
          <w:sz w:val="16"/>
          <w:szCs w:val="16"/>
        </w:rPr>
      </w:pPr>
    </w:p>
    <w:p w14:paraId="19ACD2D4" w14:textId="67B1EA67" w:rsidR="00E85782" w:rsidRPr="00634379" w:rsidRDefault="00E85782" w:rsidP="003F23AB">
      <w:pPr>
        <w:jc w:val="center"/>
        <w:rPr>
          <w:rFonts w:ascii="Times New Roman" w:hAnsi="Times New Roman" w:cs="Times New Roman"/>
        </w:rPr>
      </w:pPr>
      <w:r w:rsidRPr="00634379">
        <w:rPr>
          <w:rFonts w:ascii="Times New Roman" w:hAnsi="Times New Roman" w:cs="Times New Roman"/>
          <w:b/>
          <w:bCs/>
        </w:rPr>
        <w:t>Utrata członkostwa w Stowarzyszeniu</w:t>
      </w:r>
    </w:p>
    <w:p w14:paraId="1620DEBE" w14:textId="62B33161" w:rsidR="00E85782" w:rsidRPr="00634379" w:rsidRDefault="00E85782" w:rsidP="007B2435">
      <w:pPr>
        <w:jc w:val="center"/>
        <w:rPr>
          <w:rFonts w:ascii="Times New Roman" w:hAnsi="Times New Roman" w:cs="Times New Roman"/>
        </w:rPr>
      </w:pPr>
      <w:r w:rsidRPr="00634379">
        <w:rPr>
          <w:rFonts w:ascii="Times New Roman" w:hAnsi="Times New Roman" w:cs="Times New Roman"/>
          <w:b/>
          <w:bCs/>
        </w:rPr>
        <w:t>§7</w:t>
      </w:r>
    </w:p>
    <w:p w14:paraId="060DDCB1" w14:textId="0D8FF347" w:rsidR="00E85782" w:rsidRPr="00634379" w:rsidRDefault="00E85782">
      <w:pPr>
        <w:pStyle w:val="Akapitzlist"/>
        <w:numPr>
          <w:ilvl w:val="0"/>
          <w:numId w:val="11"/>
        </w:numPr>
        <w:rPr>
          <w:rFonts w:ascii="Times New Roman" w:hAnsi="Times New Roman" w:cs="Times New Roman"/>
        </w:rPr>
      </w:pPr>
      <w:r w:rsidRPr="00634379">
        <w:rPr>
          <w:rFonts w:ascii="Times New Roman" w:hAnsi="Times New Roman" w:cs="Times New Roman"/>
        </w:rPr>
        <w:t xml:space="preserve">Utrata członkostwa następuje na skutek: </w:t>
      </w:r>
    </w:p>
    <w:p w14:paraId="5CD83895" w14:textId="42B1B484" w:rsidR="00E85782" w:rsidRPr="00634379" w:rsidRDefault="003E3E24">
      <w:pPr>
        <w:pStyle w:val="Akapitzlist"/>
        <w:numPr>
          <w:ilvl w:val="0"/>
          <w:numId w:val="12"/>
        </w:numPr>
        <w:rPr>
          <w:rFonts w:ascii="Times New Roman" w:hAnsi="Times New Roman" w:cs="Times New Roman"/>
        </w:rPr>
      </w:pPr>
      <w:r>
        <w:rPr>
          <w:rFonts w:ascii="Times New Roman" w:hAnsi="Times New Roman" w:cs="Times New Roman"/>
        </w:rPr>
        <w:t>p</w:t>
      </w:r>
      <w:r w:rsidR="00E85782" w:rsidRPr="00634379">
        <w:rPr>
          <w:rFonts w:ascii="Times New Roman" w:hAnsi="Times New Roman" w:cs="Times New Roman"/>
        </w:rPr>
        <w:t xml:space="preserve">isemnej rezygnacji członka złożonej Zarządowi; </w:t>
      </w:r>
    </w:p>
    <w:p w14:paraId="6DFF9480" w14:textId="2AFC9B69" w:rsidR="00E85782" w:rsidRPr="00634379" w:rsidRDefault="003E3E24">
      <w:pPr>
        <w:pStyle w:val="Akapitzlist"/>
        <w:numPr>
          <w:ilvl w:val="0"/>
          <w:numId w:val="12"/>
        </w:numPr>
        <w:rPr>
          <w:rFonts w:ascii="Times New Roman" w:hAnsi="Times New Roman" w:cs="Times New Roman"/>
        </w:rPr>
      </w:pPr>
      <w:r>
        <w:rPr>
          <w:rFonts w:ascii="Times New Roman" w:hAnsi="Times New Roman" w:cs="Times New Roman"/>
        </w:rPr>
        <w:t>w</w:t>
      </w:r>
      <w:r w:rsidR="00E85782" w:rsidRPr="00634379">
        <w:rPr>
          <w:rFonts w:ascii="Times New Roman" w:hAnsi="Times New Roman" w:cs="Times New Roman"/>
        </w:rPr>
        <w:t xml:space="preserve">ykluczeniu przez Zarząd z powodu: </w:t>
      </w:r>
    </w:p>
    <w:p w14:paraId="00F0F3AE" w14:textId="11D9FE60" w:rsidR="00E85782" w:rsidRPr="00634379" w:rsidRDefault="00E85782" w:rsidP="007B2435">
      <w:pPr>
        <w:ind w:firstLine="708"/>
        <w:rPr>
          <w:rFonts w:ascii="Times New Roman" w:hAnsi="Times New Roman" w:cs="Times New Roman"/>
        </w:rPr>
      </w:pPr>
      <w:r w:rsidRPr="00634379">
        <w:rPr>
          <w:rFonts w:ascii="Times New Roman" w:hAnsi="Times New Roman" w:cs="Times New Roman"/>
        </w:rPr>
        <w:t xml:space="preserve">a) </w:t>
      </w:r>
      <w:r w:rsidR="003E3E24">
        <w:rPr>
          <w:rFonts w:ascii="Times New Roman" w:hAnsi="Times New Roman" w:cs="Times New Roman"/>
        </w:rPr>
        <w:t>ł</w:t>
      </w:r>
      <w:r w:rsidRPr="00634379">
        <w:rPr>
          <w:rFonts w:ascii="Times New Roman" w:hAnsi="Times New Roman" w:cs="Times New Roman"/>
        </w:rPr>
        <w:t xml:space="preserve">amania statutu i nieprzestrzegania uchwał władz Stowarzyszenia; </w:t>
      </w:r>
    </w:p>
    <w:p w14:paraId="36C11362" w14:textId="70AFD12F" w:rsidR="00E85782" w:rsidRPr="00634379" w:rsidRDefault="00E85782" w:rsidP="007B2435">
      <w:pPr>
        <w:ind w:firstLine="708"/>
        <w:rPr>
          <w:rFonts w:ascii="Times New Roman" w:hAnsi="Times New Roman" w:cs="Times New Roman"/>
        </w:rPr>
      </w:pPr>
      <w:r w:rsidRPr="00634379">
        <w:rPr>
          <w:rFonts w:ascii="Times New Roman" w:hAnsi="Times New Roman" w:cs="Times New Roman"/>
        </w:rPr>
        <w:t xml:space="preserve">b) </w:t>
      </w:r>
      <w:r w:rsidR="003E3E24">
        <w:rPr>
          <w:rFonts w:ascii="Times New Roman" w:hAnsi="Times New Roman" w:cs="Times New Roman"/>
        </w:rPr>
        <w:t>n</w:t>
      </w:r>
      <w:r w:rsidRPr="00634379">
        <w:rPr>
          <w:rFonts w:ascii="Times New Roman" w:hAnsi="Times New Roman" w:cs="Times New Roman"/>
        </w:rPr>
        <w:t xml:space="preserve">ieopłacania składek za okres dwóch lat. </w:t>
      </w:r>
    </w:p>
    <w:p w14:paraId="281160C9" w14:textId="2EFDB521" w:rsidR="00E85782" w:rsidRPr="00634379" w:rsidRDefault="00E85782">
      <w:pPr>
        <w:pStyle w:val="Akapitzlist"/>
        <w:numPr>
          <w:ilvl w:val="0"/>
          <w:numId w:val="11"/>
        </w:numPr>
        <w:rPr>
          <w:rFonts w:ascii="Times New Roman" w:hAnsi="Times New Roman" w:cs="Times New Roman"/>
        </w:rPr>
      </w:pPr>
      <w:r w:rsidRPr="00634379">
        <w:rPr>
          <w:rFonts w:ascii="Times New Roman" w:hAnsi="Times New Roman" w:cs="Times New Roman"/>
        </w:rPr>
        <w:t xml:space="preserve">Każdemu członkowi przysługuje prawo odwołania się od podjętej uchwały o wykluczeniu go ze Stowarzyszenia do Walnego Zgromadzenia Członków. </w:t>
      </w:r>
    </w:p>
    <w:p w14:paraId="3DBAB737" w14:textId="77777777" w:rsidR="00E85782" w:rsidRPr="005035F4" w:rsidRDefault="00E85782" w:rsidP="00E85782">
      <w:pPr>
        <w:rPr>
          <w:rFonts w:ascii="Times New Roman" w:hAnsi="Times New Roman" w:cs="Times New Roman"/>
          <w:sz w:val="16"/>
          <w:szCs w:val="16"/>
        </w:rPr>
      </w:pPr>
    </w:p>
    <w:p w14:paraId="3F139BA9" w14:textId="4AF05B2B" w:rsidR="00E85782" w:rsidRPr="00634379" w:rsidRDefault="00E85782" w:rsidP="003F23AB">
      <w:pPr>
        <w:jc w:val="center"/>
        <w:rPr>
          <w:rFonts w:ascii="Times New Roman" w:hAnsi="Times New Roman" w:cs="Times New Roman"/>
        </w:rPr>
      </w:pPr>
      <w:r w:rsidRPr="00634379">
        <w:rPr>
          <w:rFonts w:ascii="Times New Roman" w:hAnsi="Times New Roman" w:cs="Times New Roman"/>
          <w:b/>
          <w:bCs/>
        </w:rPr>
        <w:t>Prawa i obowiązki Członków Stowarzyszenia</w:t>
      </w:r>
    </w:p>
    <w:p w14:paraId="6E4784B3" w14:textId="0F7A4C07" w:rsidR="00E85782" w:rsidRPr="00634379" w:rsidRDefault="00E85782" w:rsidP="007B2435">
      <w:pPr>
        <w:jc w:val="center"/>
        <w:rPr>
          <w:rFonts w:ascii="Times New Roman" w:hAnsi="Times New Roman" w:cs="Times New Roman"/>
        </w:rPr>
      </w:pPr>
      <w:r w:rsidRPr="00634379">
        <w:rPr>
          <w:rFonts w:ascii="Times New Roman" w:hAnsi="Times New Roman" w:cs="Times New Roman"/>
          <w:b/>
          <w:bCs/>
        </w:rPr>
        <w:t>§8</w:t>
      </w:r>
    </w:p>
    <w:p w14:paraId="48BAACDB" w14:textId="02F1E8A0" w:rsidR="00E85782" w:rsidRPr="00634379" w:rsidRDefault="00E85782">
      <w:pPr>
        <w:pStyle w:val="Akapitzlist"/>
        <w:numPr>
          <w:ilvl w:val="0"/>
          <w:numId w:val="13"/>
        </w:numPr>
        <w:rPr>
          <w:rFonts w:ascii="Times New Roman" w:hAnsi="Times New Roman" w:cs="Times New Roman"/>
        </w:rPr>
      </w:pPr>
      <w:r w:rsidRPr="00634379">
        <w:rPr>
          <w:rFonts w:ascii="Times New Roman" w:hAnsi="Times New Roman" w:cs="Times New Roman"/>
        </w:rPr>
        <w:t xml:space="preserve">Członkowie zwyczajni mają prawo do: </w:t>
      </w:r>
    </w:p>
    <w:p w14:paraId="3C8621B4" w14:textId="51C9CBFB" w:rsidR="00E85782" w:rsidRPr="00634379" w:rsidRDefault="00E85782" w:rsidP="00A049F9">
      <w:pPr>
        <w:pStyle w:val="Akapitzlist"/>
        <w:numPr>
          <w:ilvl w:val="0"/>
          <w:numId w:val="14"/>
        </w:numPr>
        <w:jc w:val="both"/>
        <w:rPr>
          <w:rFonts w:ascii="Times New Roman" w:hAnsi="Times New Roman" w:cs="Times New Roman"/>
        </w:rPr>
      </w:pPr>
      <w:r w:rsidRPr="00634379">
        <w:rPr>
          <w:rFonts w:ascii="Times New Roman" w:hAnsi="Times New Roman" w:cs="Times New Roman"/>
        </w:rPr>
        <w:t xml:space="preserve">głosu podczas Walnego Zgromadzenia Członków, przy czym ich przedstawiciele mają czynne i bierne prawo wyborcze w wyborach do Władz Stowarzyszenia. </w:t>
      </w:r>
    </w:p>
    <w:p w14:paraId="00C7CF8F" w14:textId="1B6EBE8E" w:rsidR="00E85782" w:rsidRPr="00634379" w:rsidRDefault="00E85782">
      <w:pPr>
        <w:pStyle w:val="Akapitzlist"/>
        <w:numPr>
          <w:ilvl w:val="0"/>
          <w:numId w:val="14"/>
        </w:numPr>
        <w:rPr>
          <w:rFonts w:ascii="Times New Roman" w:hAnsi="Times New Roman" w:cs="Times New Roman"/>
        </w:rPr>
      </w:pPr>
      <w:r w:rsidRPr="00634379">
        <w:rPr>
          <w:rFonts w:ascii="Times New Roman" w:hAnsi="Times New Roman" w:cs="Times New Roman"/>
        </w:rPr>
        <w:t xml:space="preserve">udziału we wszystkich wydarzeniach organizowanych przez Stowarzyszenie; </w:t>
      </w:r>
    </w:p>
    <w:p w14:paraId="0C725A46" w14:textId="60E9E683" w:rsidR="00E85782" w:rsidRPr="00634379" w:rsidRDefault="00E85782">
      <w:pPr>
        <w:pStyle w:val="Akapitzlist"/>
        <w:numPr>
          <w:ilvl w:val="0"/>
          <w:numId w:val="14"/>
        </w:numPr>
        <w:rPr>
          <w:rFonts w:ascii="Times New Roman" w:hAnsi="Times New Roman" w:cs="Times New Roman"/>
        </w:rPr>
      </w:pPr>
      <w:r w:rsidRPr="00634379">
        <w:rPr>
          <w:rFonts w:ascii="Times New Roman" w:hAnsi="Times New Roman" w:cs="Times New Roman"/>
        </w:rPr>
        <w:t xml:space="preserve">korzystanie z pomocy </w:t>
      </w:r>
      <w:proofErr w:type="spellStart"/>
      <w:r w:rsidRPr="00634379">
        <w:rPr>
          <w:rFonts w:ascii="Times New Roman" w:hAnsi="Times New Roman" w:cs="Times New Roman"/>
        </w:rPr>
        <w:t>organizacyjno</w:t>
      </w:r>
      <w:proofErr w:type="spellEnd"/>
      <w:r w:rsidRPr="00634379">
        <w:rPr>
          <w:rFonts w:ascii="Times New Roman" w:hAnsi="Times New Roman" w:cs="Times New Roman"/>
        </w:rPr>
        <w:t xml:space="preserve"> – technicznej oraz poradnictwa w ramach Stowarzyszenia; </w:t>
      </w:r>
    </w:p>
    <w:p w14:paraId="19FDE130" w14:textId="76DAD02D" w:rsidR="00E85782" w:rsidRPr="00634379" w:rsidRDefault="00E85782">
      <w:pPr>
        <w:pStyle w:val="Akapitzlist"/>
        <w:numPr>
          <w:ilvl w:val="0"/>
          <w:numId w:val="14"/>
        </w:numPr>
        <w:rPr>
          <w:rFonts w:ascii="Times New Roman" w:hAnsi="Times New Roman" w:cs="Times New Roman"/>
        </w:rPr>
      </w:pPr>
      <w:r w:rsidRPr="00634379">
        <w:rPr>
          <w:rFonts w:ascii="Times New Roman" w:hAnsi="Times New Roman" w:cs="Times New Roman"/>
        </w:rPr>
        <w:t xml:space="preserve">używania logo Stowarzyszenia po uzyskaniu pisemnej zgody Zarządu; </w:t>
      </w:r>
    </w:p>
    <w:p w14:paraId="3BB49E6E" w14:textId="6B7BA1C8" w:rsidR="00E85782" w:rsidRPr="00634379" w:rsidRDefault="00E85782">
      <w:pPr>
        <w:pStyle w:val="Akapitzlist"/>
        <w:numPr>
          <w:ilvl w:val="0"/>
          <w:numId w:val="14"/>
        </w:numPr>
        <w:rPr>
          <w:rFonts w:ascii="Times New Roman" w:hAnsi="Times New Roman" w:cs="Times New Roman"/>
        </w:rPr>
      </w:pPr>
      <w:r w:rsidRPr="00634379">
        <w:rPr>
          <w:rFonts w:ascii="Times New Roman" w:hAnsi="Times New Roman" w:cs="Times New Roman"/>
        </w:rPr>
        <w:t xml:space="preserve">zgłaszania kandydatów na członków honorowych i wspierających Stowarzyszenia; </w:t>
      </w:r>
    </w:p>
    <w:p w14:paraId="1B2EB5B2" w14:textId="4368FFC3" w:rsidR="00E85782" w:rsidRPr="00634379" w:rsidRDefault="00E85782">
      <w:pPr>
        <w:pStyle w:val="Akapitzlist"/>
        <w:numPr>
          <w:ilvl w:val="0"/>
          <w:numId w:val="14"/>
        </w:numPr>
        <w:rPr>
          <w:rFonts w:ascii="Times New Roman" w:hAnsi="Times New Roman" w:cs="Times New Roman"/>
        </w:rPr>
      </w:pPr>
      <w:r w:rsidRPr="00634379">
        <w:rPr>
          <w:rFonts w:ascii="Times New Roman" w:hAnsi="Times New Roman" w:cs="Times New Roman"/>
        </w:rPr>
        <w:t xml:space="preserve">zgłaszania wniosków co do działalności Stowarzyszenia. </w:t>
      </w:r>
    </w:p>
    <w:p w14:paraId="69FD33A5" w14:textId="3A0BFAE6" w:rsidR="00E85782" w:rsidRPr="00634379" w:rsidRDefault="00E85782">
      <w:pPr>
        <w:pStyle w:val="Akapitzlist"/>
        <w:numPr>
          <w:ilvl w:val="0"/>
          <w:numId w:val="13"/>
        </w:numPr>
        <w:rPr>
          <w:rFonts w:ascii="Times New Roman" w:hAnsi="Times New Roman" w:cs="Times New Roman"/>
        </w:rPr>
      </w:pPr>
      <w:r w:rsidRPr="00634379">
        <w:rPr>
          <w:rFonts w:ascii="Times New Roman" w:hAnsi="Times New Roman" w:cs="Times New Roman"/>
        </w:rPr>
        <w:t xml:space="preserve">Członkowie zwyczajni zobowiązani są do: </w:t>
      </w:r>
    </w:p>
    <w:p w14:paraId="31B333CF" w14:textId="25FBC10D" w:rsidR="00E85782" w:rsidRPr="00634379" w:rsidRDefault="00E85782" w:rsidP="00A049F9">
      <w:pPr>
        <w:pStyle w:val="Akapitzlist"/>
        <w:numPr>
          <w:ilvl w:val="0"/>
          <w:numId w:val="15"/>
        </w:numPr>
        <w:jc w:val="both"/>
        <w:rPr>
          <w:rFonts w:ascii="Times New Roman" w:hAnsi="Times New Roman" w:cs="Times New Roman"/>
        </w:rPr>
      </w:pPr>
      <w:r w:rsidRPr="00634379">
        <w:rPr>
          <w:rFonts w:ascii="Times New Roman" w:hAnsi="Times New Roman" w:cs="Times New Roman"/>
        </w:rPr>
        <w:t xml:space="preserve">przestrzegania Statutu Stowarzyszenia, regulaminów wydawanych na jego podstawie oraz uchwał władz Stowarzyszenia; </w:t>
      </w:r>
    </w:p>
    <w:p w14:paraId="42D75122" w14:textId="339D015F" w:rsidR="00E85782" w:rsidRPr="00634379" w:rsidRDefault="00E85782">
      <w:pPr>
        <w:pStyle w:val="Akapitzlist"/>
        <w:numPr>
          <w:ilvl w:val="0"/>
          <w:numId w:val="15"/>
        </w:numPr>
        <w:rPr>
          <w:rFonts w:ascii="Times New Roman" w:hAnsi="Times New Roman" w:cs="Times New Roman"/>
        </w:rPr>
      </w:pPr>
      <w:r w:rsidRPr="00634379">
        <w:rPr>
          <w:rFonts w:ascii="Times New Roman" w:hAnsi="Times New Roman" w:cs="Times New Roman"/>
        </w:rPr>
        <w:t xml:space="preserve">udziału w działalności Stowarzyszenia i realizacji jego celów; </w:t>
      </w:r>
    </w:p>
    <w:p w14:paraId="59506363" w14:textId="1D6EEA67" w:rsidR="00E85782" w:rsidRPr="00634379" w:rsidRDefault="00E85782">
      <w:pPr>
        <w:pStyle w:val="Akapitzlist"/>
        <w:numPr>
          <w:ilvl w:val="0"/>
          <w:numId w:val="15"/>
        </w:numPr>
        <w:rPr>
          <w:rFonts w:ascii="Times New Roman" w:hAnsi="Times New Roman" w:cs="Times New Roman"/>
        </w:rPr>
      </w:pPr>
      <w:r w:rsidRPr="00634379">
        <w:rPr>
          <w:rFonts w:ascii="Times New Roman" w:hAnsi="Times New Roman" w:cs="Times New Roman"/>
        </w:rPr>
        <w:t>regularnego opłacania składek członkowskich, zgodnie z uchwałą Walnego Zgromadzenia i</w:t>
      </w:r>
      <w:r w:rsidR="005B5AA0">
        <w:rPr>
          <w:rFonts w:ascii="Times New Roman" w:hAnsi="Times New Roman" w:cs="Times New Roman"/>
        </w:rPr>
        <w:t> </w:t>
      </w:r>
      <w:r w:rsidRPr="00634379">
        <w:rPr>
          <w:rFonts w:ascii="Times New Roman" w:hAnsi="Times New Roman" w:cs="Times New Roman"/>
        </w:rPr>
        <w:t xml:space="preserve">realizacji jego celów; </w:t>
      </w:r>
    </w:p>
    <w:p w14:paraId="7C01A53A" w14:textId="4EFE95D6" w:rsidR="00E85782" w:rsidRPr="00634379" w:rsidRDefault="00E85782">
      <w:pPr>
        <w:pStyle w:val="Akapitzlist"/>
        <w:numPr>
          <w:ilvl w:val="0"/>
          <w:numId w:val="15"/>
        </w:numPr>
        <w:rPr>
          <w:rFonts w:ascii="Times New Roman" w:hAnsi="Times New Roman" w:cs="Times New Roman"/>
        </w:rPr>
      </w:pPr>
      <w:r w:rsidRPr="00634379">
        <w:rPr>
          <w:rFonts w:ascii="Times New Roman" w:hAnsi="Times New Roman" w:cs="Times New Roman"/>
        </w:rPr>
        <w:t xml:space="preserve">rozpowszechniania oraz propagowania inicjatyw służących osiągnięciu celów stowarzyszenia; </w:t>
      </w:r>
    </w:p>
    <w:p w14:paraId="662CA139" w14:textId="2D1D5C23" w:rsidR="00E85782" w:rsidRPr="00634379" w:rsidRDefault="00E85782">
      <w:pPr>
        <w:pStyle w:val="Akapitzlist"/>
        <w:numPr>
          <w:ilvl w:val="0"/>
          <w:numId w:val="15"/>
        </w:numPr>
        <w:rPr>
          <w:rFonts w:ascii="Times New Roman" w:hAnsi="Times New Roman" w:cs="Times New Roman"/>
        </w:rPr>
      </w:pPr>
      <w:r w:rsidRPr="00634379">
        <w:rPr>
          <w:rFonts w:ascii="Times New Roman" w:hAnsi="Times New Roman" w:cs="Times New Roman"/>
        </w:rPr>
        <w:t xml:space="preserve">wspierania, w zależności od własnych możliwości, inicjatyw mających poparcie Stowarzyszenia. </w:t>
      </w:r>
    </w:p>
    <w:p w14:paraId="6B10B93C" w14:textId="6F85C451" w:rsidR="00E85782" w:rsidRPr="00634379" w:rsidRDefault="00E85782" w:rsidP="003F23AB">
      <w:pPr>
        <w:jc w:val="center"/>
        <w:rPr>
          <w:rFonts w:ascii="Times New Roman" w:hAnsi="Times New Roman" w:cs="Times New Roman"/>
        </w:rPr>
      </w:pPr>
      <w:r w:rsidRPr="00634379">
        <w:rPr>
          <w:rFonts w:ascii="Times New Roman" w:hAnsi="Times New Roman" w:cs="Times New Roman"/>
          <w:b/>
          <w:bCs/>
        </w:rPr>
        <w:t>ROZDZIAŁ IV</w:t>
      </w:r>
    </w:p>
    <w:p w14:paraId="7B9F1E04" w14:textId="10FABF32" w:rsidR="00E85782" w:rsidRPr="00634379" w:rsidRDefault="00E85782" w:rsidP="003F23AB">
      <w:pPr>
        <w:jc w:val="center"/>
        <w:rPr>
          <w:rFonts w:ascii="Times New Roman" w:hAnsi="Times New Roman" w:cs="Times New Roman"/>
        </w:rPr>
      </w:pPr>
      <w:r w:rsidRPr="00634379">
        <w:rPr>
          <w:rFonts w:ascii="Times New Roman" w:hAnsi="Times New Roman" w:cs="Times New Roman"/>
          <w:b/>
          <w:bCs/>
        </w:rPr>
        <w:t>Władze Stowarzyszenia</w:t>
      </w:r>
    </w:p>
    <w:p w14:paraId="224F7CF6" w14:textId="61C370B2" w:rsidR="00E85782" w:rsidRPr="00634379" w:rsidRDefault="00E85782" w:rsidP="007B2435">
      <w:pPr>
        <w:jc w:val="center"/>
        <w:rPr>
          <w:rFonts w:ascii="Times New Roman" w:hAnsi="Times New Roman" w:cs="Times New Roman"/>
        </w:rPr>
      </w:pPr>
      <w:r w:rsidRPr="00634379">
        <w:rPr>
          <w:rFonts w:ascii="Times New Roman" w:hAnsi="Times New Roman" w:cs="Times New Roman"/>
          <w:b/>
          <w:bCs/>
        </w:rPr>
        <w:t>§9</w:t>
      </w:r>
    </w:p>
    <w:p w14:paraId="5E79A66F" w14:textId="31DAA346" w:rsidR="00E85782" w:rsidRPr="00634379" w:rsidRDefault="00E85782">
      <w:pPr>
        <w:pStyle w:val="Akapitzlist"/>
        <w:numPr>
          <w:ilvl w:val="0"/>
          <w:numId w:val="16"/>
        </w:numPr>
        <w:rPr>
          <w:rFonts w:ascii="Times New Roman" w:hAnsi="Times New Roman" w:cs="Times New Roman"/>
        </w:rPr>
      </w:pPr>
      <w:r w:rsidRPr="00634379">
        <w:rPr>
          <w:rFonts w:ascii="Times New Roman" w:hAnsi="Times New Roman" w:cs="Times New Roman"/>
        </w:rPr>
        <w:t xml:space="preserve">Organy Stowarzyszenia stanowią: </w:t>
      </w:r>
    </w:p>
    <w:p w14:paraId="7BF2CB95" w14:textId="6812A330" w:rsidR="00E85782" w:rsidRPr="00634379" w:rsidRDefault="00E85782">
      <w:pPr>
        <w:pStyle w:val="Akapitzlist"/>
        <w:numPr>
          <w:ilvl w:val="0"/>
          <w:numId w:val="17"/>
        </w:numPr>
        <w:rPr>
          <w:rFonts w:ascii="Times New Roman" w:hAnsi="Times New Roman" w:cs="Times New Roman"/>
        </w:rPr>
      </w:pPr>
      <w:r w:rsidRPr="00634379">
        <w:rPr>
          <w:rFonts w:ascii="Times New Roman" w:hAnsi="Times New Roman" w:cs="Times New Roman"/>
        </w:rPr>
        <w:t xml:space="preserve">Walne Zgromadzenie Członków; </w:t>
      </w:r>
    </w:p>
    <w:p w14:paraId="2C791C79" w14:textId="6E28A3EE" w:rsidR="00E85782" w:rsidRPr="00634379" w:rsidRDefault="00E85782">
      <w:pPr>
        <w:pStyle w:val="Akapitzlist"/>
        <w:numPr>
          <w:ilvl w:val="0"/>
          <w:numId w:val="17"/>
        </w:numPr>
        <w:rPr>
          <w:rFonts w:ascii="Times New Roman" w:hAnsi="Times New Roman" w:cs="Times New Roman"/>
        </w:rPr>
      </w:pPr>
      <w:r w:rsidRPr="00634379">
        <w:rPr>
          <w:rFonts w:ascii="Times New Roman" w:hAnsi="Times New Roman" w:cs="Times New Roman"/>
        </w:rPr>
        <w:t xml:space="preserve">Zarząd; </w:t>
      </w:r>
    </w:p>
    <w:p w14:paraId="3D4625D9" w14:textId="77F433DB" w:rsidR="00E85782" w:rsidRPr="00634379" w:rsidRDefault="00E85782">
      <w:pPr>
        <w:pStyle w:val="Akapitzlist"/>
        <w:numPr>
          <w:ilvl w:val="0"/>
          <w:numId w:val="17"/>
        </w:numPr>
        <w:rPr>
          <w:rFonts w:ascii="Times New Roman" w:hAnsi="Times New Roman" w:cs="Times New Roman"/>
        </w:rPr>
      </w:pPr>
      <w:r w:rsidRPr="00634379">
        <w:rPr>
          <w:rFonts w:ascii="Times New Roman" w:hAnsi="Times New Roman" w:cs="Times New Roman"/>
        </w:rPr>
        <w:t xml:space="preserve">Komisja Rewizyjna </w:t>
      </w:r>
    </w:p>
    <w:p w14:paraId="4726D225" w14:textId="60667B74" w:rsidR="00E85782" w:rsidRPr="00634379" w:rsidRDefault="00E85782">
      <w:pPr>
        <w:pStyle w:val="Akapitzlist"/>
        <w:numPr>
          <w:ilvl w:val="0"/>
          <w:numId w:val="17"/>
        </w:numPr>
        <w:rPr>
          <w:rFonts w:ascii="Times New Roman" w:hAnsi="Times New Roman" w:cs="Times New Roman"/>
        </w:rPr>
      </w:pPr>
      <w:r w:rsidRPr="00634379">
        <w:rPr>
          <w:rFonts w:ascii="Times New Roman" w:hAnsi="Times New Roman" w:cs="Times New Roman"/>
        </w:rPr>
        <w:lastRenderedPageBreak/>
        <w:t xml:space="preserve">Rada Programowa. </w:t>
      </w:r>
    </w:p>
    <w:p w14:paraId="3758A6E4" w14:textId="7C65C1CB" w:rsidR="00E85782" w:rsidRPr="00634379" w:rsidRDefault="00E85782">
      <w:pPr>
        <w:pStyle w:val="Akapitzlist"/>
        <w:numPr>
          <w:ilvl w:val="0"/>
          <w:numId w:val="16"/>
        </w:numPr>
        <w:rPr>
          <w:rFonts w:ascii="Times New Roman" w:hAnsi="Times New Roman" w:cs="Times New Roman"/>
        </w:rPr>
      </w:pPr>
      <w:r w:rsidRPr="00634379">
        <w:rPr>
          <w:rFonts w:ascii="Times New Roman" w:hAnsi="Times New Roman" w:cs="Times New Roman"/>
        </w:rPr>
        <w:t xml:space="preserve">Kadencja organów Stowarzyszenia jest równa kadencji rad jednostek samorządu terytorialnego. </w:t>
      </w:r>
    </w:p>
    <w:p w14:paraId="33C800A7" w14:textId="786400F2" w:rsidR="00E85782" w:rsidRPr="00634379" w:rsidRDefault="00E85782" w:rsidP="003F23AB">
      <w:pPr>
        <w:jc w:val="center"/>
        <w:rPr>
          <w:rFonts w:ascii="Times New Roman" w:hAnsi="Times New Roman" w:cs="Times New Roman"/>
        </w:rPr>
      </w:pPr>
      <w:r w:rsidRPr="00634379">
        <w:rPr>
          <w:rFonts w:ascii="Times New Roman" w:hAnsi="Times New Roman" w:cs="Times New Roman"/>
          <w:b/>
          <w:bCs/>
        </w:rPr>
        <w:t>Wal</w:t>
      </w:r>
      <w:r w:rsidR="00634379" w:rsidRPr="00634379">
        <w:rPr>
          <w:rFonts w:ascii="Times New Roman" w:hAnsi="Times New Roman" w:cs="Times New Roman"/>
          <w:b/>
          <w:bCs/>
        </w:rPr>
        <w:t>n</w:t>
      </w:r>
      <w:r w:rsidRPr="00634379">
        <w:rPr>
          <w:rFonts w:ascii="Times New Roman" w:hAnsi="Times New Roman" w:cs="Times New Roman"/>
          <w:b/>
          <w:bCs/>
        </w:rPr>
        <w:t>e Zgromadzenie Członków</w:t>
      </w:r>
    </w:p>
    <w:p w14:paraId="1ACDD14D" w14:textId="21C759CC" w:rsidR="00E85782" w:rsidRPr="00634379" w:rsidRDefault="00E85782" w:rsidP="007B2435">
      <w:pPr>
        <w:jc w:val="center"/>
        <w:rPr>
          <w:rFonts w:ascii="Times New Roman" w:hAnsi="Times New Roman" w:cs="Times New Roman"/>
        </w:rPr>
      </w:pPr>
      <w:r w:rsidRPr="00634379">
        <w:rPr>
          <w:rFonts w:ascii="Times New Roman" w:hAnsi="Times New Roman" w:cs="Times New Roman"/>
          <w:b/>
          <w:bCs/>
        </w:rPr>
        <w:t>§10</w:t>
      </w:r>
    </w:p>
    <w:p w14:paraId="64E32726" w14:textId="699AB162" w:rsidR="00E85782" w:rsidRPr="00634379" w:rsidRDefault="00E85782">
      <w:pPr>
        <w:pStyle w:val="Akapitzlist"/>
        <w:numPr>
          <w:ilvl w:val="0"/>
          <w:numId w:val="18"/>
        </w:numPr>
        <w:jc w:val="both"/>
        <w:rPr>
          <w:rFonts w:ascii="Times New Roman" w:hAnsi="Times New Roman" w:cs="Times New Roman"/>
        </w:rPr>
      </w:pPr>
      <w:r w:rsidRPr="00634379">
        <w:rPr>
          <w:rFonts w:ascii="Times New Roman" w:hAnsi="Times New Roman" w:cs="Times New Roman"/>
        </w:rPr>
        <w:t xml:space="preserve">Najwyższą władzą Stowarzyszenia jest Walne Zgromadzenie Członków. </w:t>
      </w:r>
    </w:p>
    <w:p w14:paraId="7961D523" w14:textId="3AE3C5D9" w:rsidR="00E85782" w:rsidRPr="00634379" w:rsidRDefault="00E85782">
      <w:pPr>
        <w:pStyle w:val="Akapitzlist"/>
        <w:numPr>
          <w:ilvl w:val="0"/>
          <w:numId w:val="18"/>
        </w:numPr>
        <w:jc w:val="both"/>
        <w:rPr>
          <w:rFonts w:ascii="Times New Roman" w:hAnsi="Times New Roman" w:cs="Times New Roman"/>
        </w:rPr>
      </w:pPr>
      <w:r w:rsidRPr="00634379">
        <w:rPr>
          <w:rFonts w:ascii="Times New Roman" w:hAnsi="Times New Roman" w:cs="Times New Roman"/>
        </w:rPr>
        <w:t xml:space="preserve">Każdego członka zwyczajnego Stowarzyszenia na Walnym Zgromadzeniu Członków reprezentuje dwóch przedstawicieli, w tym wójt/burmistrz/prezydent/starosta oraz przedstawiciel wskazany przez organ stanowiący członka zwyczajnego. </w:t>
      </w:r>
    </w:p>
    <w:p w14:paraId="393A94FA" w14:textId="7E212E6D" w:rsidR="00E85782" w:rsidRPr="00634379" w:rsidRDefault="00E85782">
      <w:pPr>
        <w:pStyle w:val="Akapitzlist"/>
        <w:numPr>
          <w:ilvl w:val="0"/>
          <w:numId w:val="18"/>
        </w:numPr>
        <w:jc w:val="both"/>
        <w:rPr>
          <w:rFonts w:ascii="Times New Roman" w:hAnsi="Times New Roman" w:cs="Times New Roman"/>
        </w:rPr>
      </w:pPr>
      <w:r w:rsidRPr="00634379">
        <w:rPr>
          <w:rFonts w:ascii="Times New Roman" w:hAnsi="Times New Roman" w:cs="Times New Roman"/>
        </w:rPr>
        <w:t xml:space="preserve">W przypadku nieobecności jednego z przedstawicieli członka zwyczajnego, głos mu przysługujący wykonuje drugi obecny na zgromadzeniu przedstawiciel danego członka zwyczajnego na podstawie udzielonego pełnomocnictwa. </w:t>
      </w:r>
    </w:p>
    <w:p w14:paraId="17721F01" w14:textId="421D85DB" w:rsidR="00E85782" w:rsidRPr="00634379" w:rsidRDefault="00E85782">
      <w:pPr>
        <w:pStyle w:val="Akapitzlist"/>
        <w:numPr>
          <w:ilvl w:val="0"/>
          <w:numId w:val="18"/>
        </w:numPr>
        <w:jc w:val="both"/>
        <w:rPr>
          <w:rFonts w:ascii="Times New Roman" w:hAnsi="Times New Roman" w:cs="Times New Roman"/>
        </w:rPr>
      </w:pPr>
      <w:r w:rsidRPr="00634379">
        <w:rPr>
          <w:rFonts w:ascii="Times New Roman" w:hAnsi="Times New Roman" w:cs="Times New Roman"/>
        </w:rPr>
        <w:t xml:space="preserve">Kadencja przedstawicieli jednostek samorządu terytorialnego jest równa kadencji organów tych jednostek samorządu terytorialnego, zaś przedstawiciele ustępujący na skutek upływu kadencji pełnią swe funkcje do czasu przeprowadzenia Walnego Zgromadzenia w nowym składzie i wyboru nowych organów Stowarzyszenia. </w:t>
      </w:r>
    </w:p>
    <w:p w14:paraId="101C1739" w14:textId="532BC2B8" w:rsidR="00E85782" w:rsidRPr="00634379" w:rsidRDefault="00E85782">
      <w:pPr>
        <w:pStyle w:val="Akapitzlist"/>
        <w:numPr>
          <w:ilvl w:val="0"/>
          <w:numId w:val="18"/>
        </w:numPr>
        <w:jc w:val="both"/>
        <w:rPr>
          <w:rFonts w:ascii="Times New Roman" w:hAnsi="Times New Roman" w:cs="Times New Roman"/>
        </w:rPr>
      </w:pPr>
      <w:r w:rsidRPr="00634379">
        <w:rPr>
          <w:rFonts w:ascii="Times New Roman" w:hAnsi="Times New Roman" w:cs="Times New Roman"/>
        </w:rPr>
        <w:t>Członka wspierającego Stowarzyszenia na Walnym Zgromadzeniu może reprezentować jeden przedstawiciel zgodnie z zasadami reprezentacji wskazanymi we właściwym rejestrze lub w</w:t>
      </w:r>
      <w:r w:rsidR="003628A3">
        <w:rPr>
          <w:rFonts w:ascii="Times New Roman" w:hAnsi="Times New Roman" w:cs="Times New Roman"/>
        </w:rPr>
        <w:t> </w:t>
      </w:r>
      <w:r w:rsidRPr="00634379">
        <w:rPr>
          <w:rFonts w:ascii="Times New Roman" w:hAnsi="Times New Roman" w:cs="Times New Roman"/>
        </w:rPr>
        <w:t xml:space="preserve">Centralnej Ewidencji i Informacji o Działalności Gospodarczej lub inna osoba na podstawie udzielonego pełnomocnictwa. </w:t>
      </w:r>
    </w:p>
    <w:p w14:paraId="20B39F7B" w14:textId="445CD38F" w:rsidR="00E85782" w:rsidRPr="00634379" w:rsidRDefault="00E85782">
      <w:pPr>
        <w:pStyle w:val="Akapitzlist"/>
        <w:numPr>
          <w:ilvl w:val="0"/>
          <w:numId w:val="18"/>
        </w:numPr>
        <w:rPr>
          <w:rFonts w:ascii="Times New Roman" w:hAnsi="Times New Roman" w:cs="Times New Roman"/>
        </w:rPr>
      </w:pPr>
      <w:r w:rsidRPr="00634379">
        <w:rPr>
          <w:rFonts w:ascii="Times New Roman" w:hAnsi="Times New Roman" w:cs="Times New Roman"/>
        </w:rPr>
        <w:t xml:space="preserve">W Walnym Zgromadzeniu członków biorą udział: </w:t>
      </w:r>
    </w:p>
    <w:p w14:paraId="25F9E6E2" w14:textId="1C9732F6" w:rsidR="00E85782" w:rsidRPr="00634379" w:rsidRDefault="00E85782">
      <w:pPr>
        <w:pStyle w:val="Akapitzlist"/>
        <w:numPr>
          <w:ilvl w:val="0"/>
          <w:numId w:val="19"/>
        </w:numPr>
        <w:rPr>
          <w:rFonts w:ascii="Times New Roman" w:hAnsi="Times New Roman" w:cs="Times New Roman"/>
        </w:rPr>
      </w:pPr>
      <w:r w:rsidRPr="00634379">
        <w:rPr>
          <w:rFonts w:ascii="Times New Roman" w:hAnsi="Times New Roman" w:cs="Times New Roman"/>
        </w:rPr>
        <w:t xml:space="preserve">z głosem stanowiącym – członkowie zwyczajni; </w:t>
      </w:r>
    </w:p>
    <w:p w14:paraId="7F1B4497" w14:textId="394DA413" w:rsidR="00E85782" w:rsidRPr="00634379" w:rsidRDefault="00E85782">
      <w:pPr>
        <w:pStyle w:val="Akapitzlist"/>
        <w:numPr>
          <w:ilvl w:val="0"/>
          <w:numId w:val="19"/>
        </w:numPr>
        <w:rPr>
          <w:rFonts w:ascii="Times New Roman" w:hAnsi="Times New Roman" w:cs="Times New Roman"/>
        </w:rPr>
      </w:pPr>
      <w:r w:rsidRPr="00634379">
        <w:rPr>
          <w:rFonts w:ascii="Times New Roman" w:hAnsi="Times New Roman" w:cs="Times New Roman"/>
        </w:rPr>
        <w:t xml:space="preserve">z głosem doradczym – członkowie wspierający, członkowie honorowi oraz zaproszeni goście. </w:t>
      </w:r>
    </w:p>
    <w:p w14:paraId="5423428D" w14:textId="77777777" w:rsidR="00E85782" w:rsidRPr="005035F4" w:rsidRDefault="00E85782" w:rsidP="00E85782">
      <w:pPr>
        <w:rPr>
          <w:rFonts w:ascii="Times New Roman" w:hAnsi="Times New Roman" w:cs="Times New Roman"/>
          <w:sz w:val="16"/>
          <w:szCs w:val="16"/>
        </w:rPr>
      </w:pPr>
    </w:p>
    <w:p w14:paraId="67BCF210" w14:textId="18EC250C" w:rsidR="00E85782" w:rsidRPr="00634379" w:rsidRDefault="00E85782" w:rsidP="003F23AB">
      <w:pPr>
        <w:jc w:val="center"/>
        <w:rPr>
          <w:rFonts w:ascii="Times New Roman" w:hAnsi="Times New Roman" w:cs="Times New Roman"/>
        </w:rPr>
      </w:pPr>
      <w:r w:rsidRPr="00634379">
        <w:rPr>
          <w:rFonts w:ascii="Times New Roman" w:hAnsi="Times New Roman" w:cs="Times New Roman"/>
          <w:b/>
          <w:bCs/>
        </w:rPr>
        <w:t>§11</w:t>
      </w:r>
    </w:p>
    <w:p w14:paraId="569F3DA8" w14:textId="77777777" w:rsidR="00E85782" w:rsidRPr="00634379" w:rsidRDefault="00E85782">
      <w:pPr>
        <w:pStyle w:val="Akapitzlist"/>
        <w:numPr>
          <w:ilvl w:val="0"/>
          <w:numId w:val="20"/>
        </w:numPr>
        <w:jc w:val="both"/>
        <w:rPr>
          <w:rFonts w:ascii="Times New Roman" w:hAnsi="Times New Roman" w:cs="Times New Roman"/>
        </w:rPr>
      </w:pPr>
      <w:r w:rsidRPr="00634379">
        <w:rPr>
          <w:rFonts w:ascii="Times New Roman" w:hAnsi="Times New Roman" w:cs="Times New Roman"/>
        </w:rPr>
        <w:t xml:space="preserve">Posiedzenie Walnego Zgromadzenia Członków zwołuje Prezes Zarządu lub w uzasadnionych przypadkach Wiceprezes Zarządu nie rzadziej niż raz do roku. </w:t>
      </w:r>
    </w:p>
    <w:p w14:paraId="360D3AD0" w14:textId="77777777" w:rsidR="00E85782" w:rsidRPr="00634379" w:rsidRDefault="00E85782">
      <w:pPr>
        <w:pStyle w:val="Akapitzlist"/>
        <w:numPr>
          <w:ilvl w:val="0"/>
          <w:numId w:val="20"/>
        </w:numPr>
        <w:jc w:val="both"/>
        <w:rPr>
          <w:rFonts w:ascii="Times New Roman" w:hAnsi="Times New Roman" w:cs="Times New Roman"/>
        </w:rPr>
      </w:pPr>
      <w:r w:rsidRPr="00634379">
        <w:rPr>
          <w:rFonts w:ascii="Times New Roman" w:hAnsi="Times New Roman" w:cs="Times New Roman"/>
        </w:rPr>
        <w:t xml:space="preserve">Posiedzenie może być także zwołane na wniosek Komisji Rewizyjnej lub z inicjatywy co najmniej 50% członków zwyczajnych. </w:t>
      </w:r>
    </w:p>
    <w:p w14:paraId="3495FCCE" w14:textId="539BABED" w:rsidR="00E85782" w:rsidRPr="00634379" w:rsidRDefault="00E85782">
      <w:pPr>
        <w:pStyle w:val="Akapitzlist"/>
        <w:numPr>
          <w:ilvl w:val="0"/>
          <w:numId w:val="20"/>
        </w:numPr>
        <w:jc w:val="both"/>
        <w:rPr>
          <w:rFonts w:ascii="Times New Roman" w:hAnsi="Times New Roman" w:cs="Times New Roman"/>
        </w:rPr>
      </w:pPr>
      <w:r w:rsidRPr="00634379">
        <w:rPr>
          <w:rFonts w:ascii="Times New Roman" w:hAnsi="Times New Roman" w:cs="Times New Roman"/>
        </w:rPr>
        <w:t>Prezes Zarządu zobowiązany jest zwołać posiedzenie Walnego Zgromadzenia Członków na</w:t>
      </w:r>
      <w:r w:rsidR="003628A3">
        <w:rPr>
          <w:rFonts w:ascii="Times New Roman" w:hAnsi="Times New Roman" w:cs="Times New Roman"/>
        </w:rPr>
        <w:t> </w:t>
      </w:r>
      <w:r w:rsidRPr="00634379">
        <w:rPr>
          <w:rFonts w:ascii="Times New Roman" w:hAnsi="Times New Roman" w:cs="Times New Roman"/>
        </w:rPr>
        <w:t xml:space="preserve">dzień przypadający w ciągu 14 dni roboczych od dnia złożenia wniosku. Wniosek powinien zawierać uzasadnienie dotyczące przyczyny zwołania Walnego Zgromadzenia Członków oraz proponowany porządek obrad. </w:t>
      </w:r>
    </w:p>
    <w:p w14:paraId="791029FF" w14:textId="77777777" w:rsidR="00E85782" w:rsidRPr="00634379" w:rsidRDefault="00E85782">
      <w:pPr>
        <w:pStyle w:val="Akapitzlist"/>
        <w:numPr>
          <w:ilvl w:val="0"/>
          <w:numId w:val="20"/>
        </w:numPr>
        <w:jc w:val="both"/>
        <w:rPr>
          <w:rFonts w:ascii="Times New Roman" w:hAnsi="Times New Roman" w:cs="Times New Roman"/>
        </w:rPr>
      </w:pPr>
      <w:r w:rsidRPr="00634379">
        <w:rPr>
          <w:rFonts w:ascii="Times New Roman" w:hAnsi="Times New Roman" w:cs="Times New Roman"/>
        </w:rPr>
        <w:t xml:space="preserve">Porządek obrad i projekty uchwał Walnego Zgromadzenia Członków powinny być podane pisemnie lub pocztą elektroniczną za potwierdzeniem odbioru do wiadomości członków Stowarzyszenia na co najmniej 3 dni przed terminem obrad. </w:t>
      </w:r>
    </w:p>
    <w:p w14:paraId="7C28208E" w14:textId="77777777" w:rsidR="00E85782" w:rsidRPr="00634379" w:rsidRDefault="00E85782">
      <w:pPr>
        <w:pStyle w:val="Akapitzlist"/>
        <w:numPr>
          <w:ilvl w:val="0"/>
          <w:numId w:val="20"/>
        </w:numPr>
        <w:jc w:val="both"/>
        <w:rPr>
          <w:rFonts w:ascii="Times New Roman" w:hAnsi="Times New Roman" w:cs="Times New Roman"/>
        </w:rPr>
      </w:pPr>
      <w:r w:rsidRPr="00634379">
        <w:rPr>
          <w:rFonts w:ascii="Times New Roman" w:hAnsi="Times New Roman" w:cs="Times New Roman"/>
        </w:rPr>
        <w:t xml:space="preserve">W przypadku niedotrzymania terminu, o którym mowa w ust. 4 albo wystąpienia innych nieprawidłowości w dostarczeniu materiałów, posiedzenie Walnego Zgromadzenia Członków może się odbyć po uprzednim podjęciu uchwały co do jego dalszego prowadzenia w trybie określonym w ust. 6. </w:t>
      </w:r>
    </w:p>
    <w:p w14:paraId="2A75F0C8" w14:textId="77777777" w:rsidR="00E85782" w:rsidRPr="00634379" w:rsidRDefault="00E85782">
      <w:pPr>
        <w:pStyle w:val="Akapitzlist"/>
        <w:numPr>
          <w:ilvl w:val="0"/>
          <w:numId w:val="20"/>
        </w:numPr>
        <w:jc w:val="both"/>
        <w:rPr>
          <w:rFonts w:ascii="Times New Roman" w:hAnsi="Times New Roman" w:cs="Times New Roman"/>
        </w:rPr>
      </w:pPr>
      <w:r w:rsidRPr="00634379">
        <w:rPr>
          <w:rFonts w:ascii="Times New Roman" w:hAnsi="Times New Roman" w:cs="Times New Roman"/>
        </w:rPr>
        <w:t xml:space="preserve">Zmiana porządku obrad wymaga zgody bezwzględnej większości członków zwyczajnych Stowarzyszenia. </w:t>
      </w:r>
    </w:p>
    <w:p w14:paraId="09A2F29D" w14:textId="77777777" w:rsidR="00E85782" w:rsidRPr="00634379" w:rsidRDefault="00E85782">
      <w:pPr>
        <w:pStyle w:val="Akapitzlist"/>
        <w:numPr>
          <w:ilvl w:val="0"/>
          <w:numId w:val="20"/>
        </w:numPr>
        <w:jc w:val="both"/>
        <w:rPr>
          <w:rFonts w:ascii="Times New Roman" w:hAnsi="Times New Roman" w:cs="Times New Roman"/>
        </w:rPr>
      </w:pPr>
      <w:r w:rsidRPr="00634379">
        <w:rPr>
          <w:rFonts w:ascii="Times New Roman" w:hAnsi="Times New Roman" w:cs="Times New Roman"/>
        </w:rPr>
        <w:t xml:space="preserve">Walne Zgromadzenie Członków może podejmować uchwały jedynie w sprawach objętych porządkiem obrad z zastrzeżeniem ust. 5 </w:t>
      </w:r>
    </w:p>
    <w:p w14:paraId="4B422F3A" w14:textId="18202441" w:rsidR="00E85782" w:rsidRPr="00634379" w:rsidRDefault="00E85782">
      <w:pPr>
        <w:pStyle w:val="Akapitzlist"/>
        <w:numPr>
          <w:ilvl w:val="0"/>
          <w:numId w:val="20"/>
        </w:numPr>
        <w:jc w:val="both"/>
        <w:rPr>
          <w:rFonts w:ascii="Times New Roman" w:hAnsi="Times New Roman" w:cs="Times New Roman"/>
        </w:rPr>
      </w:pPr>
      <w:r w:rsidRPr="00634379">
        <w:rPr>
          <w:rFonts w:ascii="Times New Roman" w:hAnsi="Times New Roman" w:cs="Times New Roman"/>
        </w:rPr>
        <w:lastRenderedPageBreak/>
        <w:t>Uchwały Walnego Zgromadzenia Członków zapadają bezwzględną większością głosów w</w:t>
      </w:r>
      <w:r w:rsidR="003628A3">
        <w:rPr>
          <w:rFonts w:ascii="Times New Roman" w:hAnsi="Times New Roman" w:cs="Times New Roman"/>
        </w:rPr>
        <w:t> </w:t>
      </w:r>
      <w:r w:rsidRPr="00634379">
        <w:rPr>
          <w:rFonts w:ascii="Times New Roman" w:hAnsi="Times New Roman" w:cs="Times New Roman"/>
        </w:rPr>
        <w:t xml:space="preserve">obecności co najmniej połowy ogólnej liczby członków zwyczajnych w głosowaniu jawnym. </w:t>
      </w:r>
    </w:p>
    <w:p w14:paraId="451A94C5" w14:textId="77777777" w:rsidR="00E85782" w:rsidRPr="00634379" w:rsidRDefault="00E85782">
      <w:pPr>
        <w:pStyle w:val="Akapitzlist"/>
        <w:numPr>
          <w:ilvl w:val="0"/>
          <w:numId w:val="20"/>
        </w:numPr>
        <w:jc w:val="both"/>
        <w:rPr>
          <w:rFonts w:ascii="Times New Roman" w:hAnsi="Times New Roman" w:cs="Times New Roman"/>
        </w:rPr>
      </w:pPr>
      <w:r w:rsidRPr="00634379">
        <w:rPr>
          <w:rFonts w:ascii="Times New Roman" w:hAnsi="Times New Roman" w:cs="Times New Roman"/>
        </w:rPr>
        <w:t xml:space="preserve">Każdy członek zwyczajny Stowarzyszenia dysponuje 2 głosami w Zgromadzeniu po jednym na każdego przedstawiciela. </w:t>
      </w:r>
    </w:p>
    <w:p w14:paraId="27CA1519" w14:textId="77777777" w:rsidR="00E85782" w:rsidRPr="00634379" w:rsidRDefault="00E85782" w:rsidP="00E85782">
      <w:pPr>
        <w:rPr>
          <w:rFonts w:ascii="Times New Roman" w:hAnsi="Times New Roman" w:cs="Times New Roman"/>
        </w:rPr>
      </w:pPr>
    </w:p>
    <w:p w14:paraId="0E981728" w14:textId="248CDD01" w:rsidR="00E85782" w:rsidRPr="00634379" w:rsidRDefault="00E85782" w:rsidP="003F23AB">
      <w:pPr>
        <w:jc w:val="center"/>
        <w:rPr>
          <w:rFonts w:ascii="Times New Roman" w:hAnsi="Times New Roman" w:cs="Times New Roman"/>
        </w:rPr>
      </w:pPr>
      <w:r w:rsidRPr="00634379">
        <w:rPr>
          <w:rFonts w:ascii="Times New Roman" w:hAnsi="Times New Roman" w:cs="Times New Roman"/>
          <w:b/>
          <w:bCs/>
        </w:rPr>
        <w:t>§12</w:t>
      </w:r>
    </w:p>
    <w:p w14:paraId="7BBD2069" w14:textId="77777777" w:rsidR="00E85782" w:rsidRPr="00634379" w:rsidRDefault="00E85782" w:rsidP="00E85782">
      <w:pPr>
        <w:rPr>
          <w:rFonts w:ascii="Times New Roman" w:hAnsi="Times New Roman" w:cs="Times New Roman"/>
        </w:rPr>
      </w:pPr>
      <w:r w:rsidRPr="00634379">
        <w:rPr>
          <w:rFonts w:ascii="Times New Roman" w:hAnsi="Times New Roman" w:cs="Times New Roman"/>
        </w:rPr>
        <w:t xml:space="preserve">Do kompetencji Walnego Zgromadzenia Członków należy: </w:t>
      </w:r>
    </w:p>
    <w:p w14:paraId="219155E8" w14:textId="7EC9924E" w:rsidR="00E85782" w:rsidRPr="00634379" w:rsidRDefault="00E85782" w:rsidP="00634379">
      <w:pPr>
        <w:pStyle w:val="Akapitzlist"/>
        <w:numPr>
          <w:ilvl w:val="5"/>
          <w:numId w:val="43"/>
        </w:numPr>
        <w:jc w:val="both"/>
        <w:rPr>
          <w:rFonts w:ascii="Times New Roman" w:hAnsi="Times New Roman" w:cs="Times New Roman"/>
        </w:rPr>
      </w:pPr>
      <w:r w:rsidRPr="00634379">
        <w:rPr>
          <w:rFonts w:ascii="Times New Roman" w:hAnsi="Times New Roman" w:cs="Times New Roman"/>
        </w:rPr>
        <w:t xml:space="preserve">określenie głównych kierunków działania Stowarzyszenia; </w:t>
      </w:r>
    </w:p>
    <w:p w14:paraId="5F995F33" w14:textId="412D6B26" w:rsidR="00E85782" w:rsidRPr="00634379" w:rsidRDefault="00E85782" w:rsidP="00634379">
      <w:pPr>
        <w:pStyle w:val="Akapitzlist"/>
        <w:numPr>
          <w:ilvl w:val="5"/>
          <w:numId w:val="43"/>
        </w:numPr>
        <w:jc w:val="both"/>
        <w:rPr>
          <w:rFonts w:ascii="Times New Roman" w:hAnsi="Times New Roman" w:cs="Times New Roman"/>
        </w:rPr>
      </w:pPr>
      <w:r w:rsidRPr="00634379">
        <w:rPr>
          <w:rFonts w:ascii="Times New Roman" w:hAnsi="Times New Roman" w:cs="Times New Roman"/>
        </w:rPr>
        <w:t xml:space="preserve">uchwalanie i zmiana statutu; </w:t>
      </w:r>
    </w:p>
    <w:p w14:paraId="5D0C78D3" w14:textId="16B9CCAC" w:rsidR="00E85782" w:rsidRPr="00634379" w:rsidRDefault="00E85782" w:rsidP="00634379">
      <w:pPr>
        <w:pStyle w:val="Akapitzlist"/>
        <w:numPr>
          <w:ilvl w:val="5"/>
          <w:numId w:val="43"/>
        </w:numPr>
        <w:jc w:val="both"/>
        <w:rPr>
          <w:rFonts w:ascii="Times New Roman" w:hAnsi="Times New Roman" w:cs="Times New Roman"/>
        </w:rPr>
      </w:pPr>
      <w:r w:rsidRPr="00634379">
        <w:rPr>
          <w:rFonts w:ascii="Times New Roman" w:hAnsi="Times New Roman" w:cs="Times New Roman"/>
        </w:rPr>
        <w:t xml:space="preserve">uchwalanie regulaminów pracy Komisji Rewizyjnej; </w:t>
      </w:r>
    </w:p>
    <w:p w14:paraId="42842CD0" w14:textId="39A1CC89" w:rsidR="00E85782" w:rsidRPr="00634379" w:rsidRDefault="00E85782" w:rsidP="00634379">
      <w:pPr>
        <w:pStyle w:val="Akapitzlist"/>
        <w:numPr>
          <w:ilvl w:val="5"/>
          <w:numId w:val="43"/>
        </w:numPr>
        <w:jc w:val="both"/>
        <w:rPr>
          <w:rFonts w:ascii="Times New Roman" w:hAnsi="Times New Roman" w:cs="Times New Roman"/>
        </w:rPr>
      </w:pPr>
      <w:r w:rsidRPr="00634379">
        <w:rPr>
          <w:rFonts w:ascii="Times New Roman" w:hAnsi="Times New Roman" w:cs="Times New Roman"/>
        </w:rPr>
        <w:t xml:space="preserve">uchwalenie regulaminu Rady Programowej; </w:t>
      </w:r>
    </w:p>
    <w:p w14:paraId="63B8128F" w14:textId="7438906F" w:rsidR="00E85782" w:rsidRPr="00634379" w:rsidRDefault="00E85782" w:rsidP="00634379">
      <w:pPr>
        <w:pStyle w:val="Akapitzlist"/>
        <w:numPr>
          <w:ilvl w:val="5"/>
          <w:numId w:val="43"/>
        </w:numPr>
        <w:jc w:val="both"/>
        <w:rPr>
          <w:rFonts w:ascii="Times New Roman" w:hAnsi="Times New Roman" w:cs="Times New Roman"/>
        </w:rPr>
      </w:pPr>
      <w:r w:rsidRPr="00634379">
        <w:rPr>
          <w:rFonts w:ascii="Times New Roman" w:hAnsi="Times New Roman" w:cs="Times New Roman"/>
        </w:rPr>
        <w:t xml:space="preserve">wybór i odwoływanie członków Zarządu i Członków Komisji Rewizyjnej; </w:t>
      </w:r>
    </w:p>
    <w:p w14:paraId="6B8C716C" w14:textId="5098B9E7" w:rsidR="00634379" w:rsidRPr="00634379" w:rsidRDefault="00E85782" w:rsidP="00634379">
      <w:pPr>
        <w:pStyle w:val="Akapitzlist"/>
        <w:numPr>
          <w:ilvl w:val="5"/>
          <w:numId w:val="43"/>
        </w:numPr>
        <w:jc w:val="both"/>
        <w:rPr>
          <w:rFonts w:ascii="Times New Roman" w:hAnsi="Times New Roman" w:cs="Times New Roman"/>
        </w:rPr>
      </w:pPr>
      <w:r w:rsidRPr="00634379">
        <w:rPr>
          <w:rFonts w:ascii="Times New Roman" w:hAnsi="Times New Roman" w:cs="Times New Roman"/>
        </w:rPr>
        <w:t xml:space="preserve">rozpatrywanie </w:t>
      </w:r>
      <w:proofErr w:type="spellStart"/>
      <w:r w:rsidRPr="00634379">
        <w:rPr>
          <w:rFonts w:ascii="Times New Roman" w:hAnsi="Times New Roman" w:cs="Times New Roman"/>
        </w:rPr>
        <w:t>odwołań</w:t>
      </w:r>
      <w:proofErr w:type="spellEnd"/>
      <w:r w:rsidRPr="00634379">
        <w:rPr>
          <w:rFonts w:ascii="Times New Roman" w:hAnsi="Times New Roman" w:cs="Times New Roman"/>
        </w:rPr>
        <w:t xml:space="preserve"> od podjętych przez Zarząd uchwał o wykluczeniu członka ze</w:t>
      </w:r>
      <w:r w:rsidR="003628A3">
        <w:rPr>
          <w:rFonts w:ascii="Times New Roman" w:hAnsi="Times New Roman" w:cs="Times New Roman"/>
        </w:rPr>
        <w:t> </w:t>
      </w:r>
      <w:r w:rsidRPr="00634379">
        <w:rPr>
          <w:rFonts w:ascii="Times New Roman" w:hAnsi="Times New Roman" w:cs="Times New Roman"/>
        </w:rPr>
        <w:t>Stowarzyszenia;</w:t>
      </w:r>
    </w:p>
    <w:p w14:paraId="2E2C6AB5" w14:textId="6A9A4CDB" w:rsidR="00E85782" w:rsidRPr="00634379" w:rsidRDefault="00E85782" w:rsidP="00634379">
      <w:pPr>
        <w:pStyle w:val="Akapitzlist"/>
        <w:numPr>
          <w:ilvl w:val="5"/>
          <w:numId w:val="43"/>
        </w:numPr>
        <w:jc w:val="both"/>
        <w:rPr>
          <w:rFonts w:ascii="Times New Roman" w:hAnsi="Times New Roman" w:cs="Times New Roman"/>
        </w:rPr>
      </w:pPr>
      <w:r w:rsidRPr="00634379">
        <w:rPr>
          <w:rFonts w:ascii="Times New Roman" w:hAnsi="Times New Roman" w:cs="Times New Roman"/>
        </w:rPr>
        <w:t xml:space="preserve">ustalanie wysokości składki członkowskiej lub innych świadczeń obligatoryjnie wnoszonych przez członków na działalność Stowarzyszenia; </w:t>
      </w:r>
    </w:p>
    <w:p w14:paraId="7906790B" w14:textId="494913CF" w:rsidR="00E85782" w:rsidRPr="00634379" w:rsidRDefault="00E85782" w:rsidP="00634379">
      <w:pPr>
        <w:pStyle w:val="Akapitzlist"/>
        <w:numPr>
          <w:ilvl w:val="5"/>
          <w:numId w:val="43"/>
        </w:numPr>
        <w:jc w:val="both"/>
        <w:rPr>
          <w:rFonts w:ascii="Times New Roman" w:hAnsi="Times New Roman" w:cs="Times New Roman"/>
        </w:rPr>
      </w:pPr>
      <w:r w:rsidRPr="00634379">
        <w:rPr>
          <w:rFonts w:ascii="Times New Roman" w:hAnsi="Times New Roman" w:cs="Times New Roman"/>
        </w:rPr>
        <w:t xml:space="preserve">uchwalanie budżetu i ocena jego wykonania; </w:t>
      </w:r>
    </w:p>
    <w:p w14:paraId="085E8C4B" w14:textId="3DF9B225" w:rsidR="00E85782" w:rsidRPr="00634379" w:rsidRDefault="00E85782" w:rsidP="00634379">
      <w:pPr>
        <w:pStyle w:val="Akapitzlist"/>
        <w:numPr>
          <w:ilvl w:val="5"/>
          <w:numId w:val="43"/>
        </w:numPr>
        <w:jc w:val="both"/>
        <w:rPr>
          <w:rFonts w:ascii="Times New Roman" w:hAnsi="Times New Roman" w:cs="Times New Roman"/>
        </w:rPr>
      </w:pPr>
      <w:r w:rsidRPr="00634379">
        <w:rPr>
          <w:rFonts w:ascii="Times New Roman" w:hAnsi="Times New Roman" w:cs="Times New Roman"/>
        </w:rPr>
        <w:t xml:space="preserve">udzielanie Zarządowi absolutorium na wniosek Komisji Rewizyjnej; </w:t>
      </w:r>
    </w:p>
    <w:p w14:paraId="2E38BEF0" w14:textId="635CF227" w:rsidR="00E85782" w:rsidRPr="00634379" w:rsidRDefault="00E85782" w:rsidP="00634379">
      <w:pPr>
        <w:pStyle w:val="Akapitzlist"/>
        <w:numPr>
          <w:ilvl w:val="5"/>
          <w:numId w:val="43"/>
        </w:numPr>
        <w:jc w:val="both"/>
        <w:rPr>
          <w:rFonts w:ascii="Times New Roman" w:hAnsi="Times New Roman" w:cs="Times New Roman"/>
        </w:rPr>
      </w:pPr>
      <w:r w:rsidRPr="00634379">
        <w:rPr>
          <w:rFonts w:ascii="Times New Roman" w:hAnsi="Times New Roman" w:cs="Times New Roman"/>
        </w:rPr>
        <w:t xml:space="preserve">ustalanie maksymalnej kwoty zobowiązań, którą może zaciągnąć Zarząd; </w:t>
      </w:r>
    </w:p>
    <w:p w14:paraId="5201BEAD" w14:textId="25F25FE2" w:rsidR="00E85782" w:rsidRPr="00634379" w:rsidRDefault="00E85782" w:rsidP="00634379">
      <w:pPr>
        <w:pStyle w:val="Akapitzlist"/>
        <w:numPr>
          <w:ilvl w:val="5"/>
          <w:numId w:val="43"/>
        </w:numPr>
        <w:jc w:val="both"/>
        <w:rPr>
          <w:rFonts w:ascii="Times New Roman" w:hAnsi="Times New Roman" w:cs="Times New Roman"/>
        </w:rPr>
      </w:pPr>
      <w:r w:rsidRPr="00634379">
        <w:rPr>
          <w:rFonts w:ascii="Times New Roman" w:hAnsi="Times New Roman" w:cs="Times New Roman"/>
        </w:rPr>
        <w:t xml:space="preserve">rozpatrywanie rocznych sprawozdań z działalności Zarządu i Komisji Rewizyjnej; </w:t>
      </w:r>
    </w:p>
    <w:p w14:paraId="27FCC33F" w14:textId="38FE195C" w:rsidR="00E85782" w:rsidRPr="00634379" w:rsidRDefault="00E85782" w:rsidP="00634379">
      <w:pPr>
        <w:pStyle w:val="Akapitzlist"/>
        <w:numPr>
          <w:ilvl w:val="5"/>
          <w:numId w:val="43"/>
        </w:numPr>
        <w:jc w:val="both"/>
        <w:rPr>
          <w:rFonts w:ascii="Times New Roman" w:hAnsi="Times New Roman" w:cs="Times New Roman"/>
        </w:rPr>
      </w:pPr>
      <w:r w:rsidRPr="00634379">
        <w:rPr>
          <w:rFonts w:ascii="Times New Roman" w:hAnsi="Times New Roman" w:cs="Times New Roman"/>
        </w:rPr>
        <w:t xml:space="preserve">rozpatrywanie wniosków i postulatów zgłoszonych przez członków Stowarzyszenia lub jego organy; </w:t>
      </w:r>
    </w:p>
    <w:p w14:paraId="26DB1DE8" w14:textId="516E4F0A" w:rsidR="00E85782" w:rsidRPr="00634379" w:rsidRDefault="00E85782" w:rsidP="00634379">
      <w:pPr>
        <w:pStyle w:val="Akapitzlist"/>
        <w:numPr>
          <w:ilvl w:val="5"/>
          <w:numId w:val="43"/>
        </w:numPr>
        <w:jc w:val="both"/>
        <w:rPr>
          <w:rFonts w:ascii="Times New Roman" w:hAnsi="Times New Roman" w:cs="Times New Roman"/>
        </w:rPr>
      </w:pPr>
      <w:r w:rsidRPr="00634379">
        <w:rPr>
          <w:rFonts w:ascii="Times New Roman" w:hAnsi="Times New Roman" w:cs="Times New Roman"/>
        </w:rPr>
        <w:t>podejmowanie uchwały o likwidacji Stowarzyszenia i przeznaczeniu jego majątku po</w:t>
      </w:r>
      <w:r w:rsidR="00A25BE9">
        <w:rPr>
          <w:rFonts w:ascii="Times New Roman" w:hAnsi="Times New Roman" w:cs="Times New Roman"/>
        </w:rPr>
        <w:t> </w:t>
      </w:r>
      <w:r w:rsidRPr="00634379">
        <w:rPr>
          <w:rFonts w:ascii="Times New Roman" w:hAnsi="Times New Roman" w:cs="Times New Roman"/>
        </w:rPr>
        <w:t xml:space="preserve">likwidacji; </w:t>
      </w:r>
    </w:p>
    <w:p w14:paraId="3F1714D7" w14:textId="0FF86044" w:rsidR="00E85782" w:rsidRPr="00634379" w:rsidRDefault="00E85782" w:rsidP="00634379">
      <w:pPr>
        <w:pStyle w:val="Akapitzlist"/>
        <w:numPr>
          <w:ilvl w:val="5"/>
          <w:numId w:val="43"/>
        </w:numPr>
        <w:jc w:val="both"/>
        <w:rPr>
          <w:rFonts w:ascii="Times New Roman" w:hAnsi="Times New Roman" w:cs="Times New Roman"/>
        </w:rPr>
      </w:pPr>
      <w:r w:rsidRPr="00634379">
        <w:rPr>
          <w:rFonts w:ascii="Times New Roman" w:hAnsi="Times New Roman" w:cs="Times New Roman"/>
        </w:rPr>
        <w:t xml:space="preserve">wybór i odwołanie Przewodniczącego i Wiceprzewodniczącego Rady Programowej; </w:t>
      </w:r>
    </w:p>
    <w:p w14:paraId="7387417C" w14:textId="2AB2254D" w:rsidR="00E85782" w:rsidRPr="00634379" w:rsidRDefault="00E85782" w:rsidP="00634379">
      <w:pPr>
        <w:pStyle w:val="Akapitzlist"/>
        <w:numPr>
          <w:ilvl w:val="5"/>
          <w:numId w:val="43"/>
        </w:numPr>
        <w:jc w:val="both"/>
        <w:rPr>
          <w:rFonts w:ascii="Times New Roman" w:hAnsi="Times New Roman" w:cs="Times New Roman"/>
        </w:rPr>
      </w:pPr>
      <w:r w:rsidRPr="00634379">
        <w:rPr>
          <w:rFonts w:ascii="Times New Roman" w:hAnsi="Times New Roman" w:cs="Times New Roman"/>
        </w:rPr>
        <w:t xml:space="preserve">nadawanie i pozbawianie tytułu Członka Honorowego Stowarzyszenia; </w:t>
      </w:r>
    </w:p>
    <w:p w14:paraId="26E839E5" w14:textId="47CD95AB" w:rsidR="00E85782" w:rsidRPr="00634379" w:rsidRDefault="00E85782" w:rsidP="00634379">
      <w:pPr>
        <w:pStyle w:val="Akapitzlist"/>
        <w:numPr>
          <w:ilvl w:val="5"/>
          <w:numId w:val="43"/>
        </w:numPr>
        <w:jc w:val="both"/>
        <w:rPr>
          <w:rFonts w:ascii="Times New Roman" w:hAnsi="Times New Roman" w:cs="Times New Roman"/>
        </w:rPr>
      </w:pPr>
      <w:r w:rsidRPr="00634379">
        <w:rPr>
          <w:rFonts w:ascii="Times New Roman" w:hAnsi="Times New Roman" w:cs="Times New Roman"/>
        </w:rPr>
        <w:t xml:space="preserve">podejmowanie uchwał w sprawie przyjęcia Członków zwyczajnych i skreślenia Członków zwyczajnych. </w:t>
      </w:r>
    </w:p>
    <w:p w14:paraId="3601C5CE" w14:textId="3C98EA5F" w:rsidR="00E85782" w:rsidRPr="00634379" w:rsidRDefault="00E85782" w:rsidP="00634379">
      <w:pPr>
        <w:pStyle w:val="Akapitzlist"/>
        <w:numPr>
          <w:ilvl w:val="5"/>
          <w:numId w:val="43"/>
        </w:numPr>
        <w:jc w:val="both"/>
        <w:rPr>
          <w:rFonts w:ascii="Times New Roman" w:hAnsi="Times New Roman" w:cs="Times New Roman"/>
        </w:rPr>
      </w:pPr>
      <w:r w:rsidRPr="00634379">
        <w:rPr>
          <w:rFonts w:ascii="Times New Roman" w:hAnsi="Times New Roman" w:cs="Times New Roman"/>
        </w:rPr>
        <w:t xml:space="preserve">wyrażanie zgody na nabycie, zbycie lub obciążenie majątku stowarzyszenia. </w:t>
      </w:r>
    </w:p>
    <w:p w14:paraId="154792A6" w14:textId="436FD3FC" w:rsidR="00634379" w:rsidRPr="006C32FA" w:rsidRDefault="00E85782" w:rsidP="00E85782">
      <w:pPr>
        <w:pStyle w:val="Akapitzlist"/>
        <w:numPr>
          <w:ilvl w:val="5"/>
          <w:numId w:val="43"/>
        </w:numPr>
        <w:jc w:val="both"/>
        <w:rPr>
          <w:rFonts w:ascii="Times New Roman" w:hAnsi="Times New Roman" w:cs="Times New Roman"/>
        </w:rPr>
      </w:pPr>
      <w:r w:rsidRPr="00634379">
        <w:rPr>
          <w:rFonts w:ascii="Times New Roman" w:hAnsi="Times New Roman" w:cs="Times New Roman"/>
        </w:rPr>
        <w:t xml:space="preserve">zatwierdzenie regulaminu działania Zarządu Stowarzyszenia. </w:t>
      </w:r>
    </w:p>
    <w:p w14:paraId="07C6BA80" w14:textId="77777777" w:rsidR="00634379" w:rsidRPr="00634379" w:rsidRDefault="00634379" w:rsidP="00E85782">
      <w:pPr>
        <w:rPr>
          <w:rFonts w:ascii="Times New Roman" w:hAnsi="Times New Roman" w:cs="Times New Roman"/>
        </w:rPr>
      </w:pPr>
    </w:p>
    <w:p w14:paraId="5F7F34DD" w14:textId="2553C82E" w:rsidR="00E85782" w:rsidRPr="00634379" w:rsidRDefault="00E85782" w:rsidP="00850521">
      <w:pPr>
        <w:jc w:val="center"/>
        <w:rPr>
          <w:rFonts w:ascii="Times New Roman" w:hAnsi="Times New Roman" w:cs="Times New Roman"/>
        </w:rPr>
      </w:pPr>
      <w:r w:rsidRPr="00634379">
        <w:rPr>
          <w:rFonts w:ascii="Times New Roman" w:hAnsi="Times New Roman" w:cs="Times New Roman"/>
          <w:b/>
          <w:bCs/>
        </w:rPr>
        <w:t>Zarząd</w:t>
      </w:r>
    </w:p>
    <w:p w14:paraId="2E1BD9F4" w14:textId="77CCA79F" w:rsidR="00E85782" w:rsidRPr="00634379" w:rsidRDefault="00E85782" w:rsidP="007B2435">
      <w:pPr>
        <w:jc w:val="center"/>
        <w:rPr>
          <w:rFonts w:ascii="Times New Roman" w:hAnsi="Times New Roman" w:cs="Times New Roman"/>
        </w:rPr>
      </w:pPr>
      <w:r w:rsidRPr="00634379">
        <w:rPr>
          <w:rFonts w:ascii="Times New Roman" w:hAnsi="Times New Roman" w:cs="Times New Roman"/>
          <w:b/>
          <w:bCs/>
        </w:rPr>
        <w:t>§13</w:t>
      </w:r>
    </w:p>
    <w:p w14:paraId="7D852D0B" w14:textId="77777777" w:rsidR="00E85782" w:rsidRPr="00634379" w:rsidRDefault="00E85782">
      <w:pPr>
        <w:pStyle w:val="Akapitzlist"/>
        <w:numPr>
          <w:ilvl w:val="0"/>
          <w:numId w:val="5"/>
        </w:numPr>
        <w:jc w:val="both"/>
        <w:rPr>
          <w:rFonts w:ascii="Times New Roman" w:hAnsi="Times New Roman" w:cs="Times New Roman"/>
        </w:rPr>
      </w:pPr>
      <w:r w:rsidRPr="00634379">
        <w:rPr>
          <w:rFonts w:ascii="Times New Roman" w:hAnsi="Times New Roman" w:cs="Times New Roman"/>
        </w:rPr>
        <w:t xml:space="preserve">Zarząd jest organem wykonawczym Stowarzyszenia. </w:t>
      </w:r>
    </w:p>
    <w:p w14:paraId="791E032B" w14:textId="77777777" w:rsidR="00E85782" w:rsidRPr="00634379" w:rsidRDefault="00E85782">
      <w:pPr>
        <w:pStyle w:val="Akapitzlist"/>
        <w:numPr>
          <w:ilvl w:val="0"/>
          <w:numId w:val="5"/>
        </w:numPr>
        <w:jc w:val="both"/>
        <w:rPr>
          <w:rFonts w:ascii="Times New Roman" w:hAnsi="Times New Roman" w:cs="Times New Roman"/>
        </w:rPr>
      </w:pPr>
      <w:r w:rsidRPr="00634379">
        <w:rPr>
          <w:rFonts w:ascii="Times New Roman" w:hAnsi="Times New Roman" w:cs="Times New Roman"/>
        </w:rPr>
        <w:t xml:space="preserve">Zarząd jest powołany do kierowania działalnością Stowarzyszenia zgodnie z uchwałami Walnego Zgromadzenia i reprezentowania Stowarzyszenia na zewnątrz </w:t>
      </w:r>
    </w:p>
    <w:p w14:paraId="0F6C7259" w14:textId="77777777" w:rsidR="00E85782" w:rsidRPr="00634379" w:rsidRDefault="00E85782">
      <w:pPr>
        <w:pStyle w:val="Akapitzlist"/>
        <w:numPr>
          <w:ilvl w:val="0"/>
          <w:numId w:val="5"/>
        </w:numPr>
        <w:jc w:val="both"/>
        <w:rPr>
          <w:rFonts w:ascii="Times New Roman" w:hAnsi="Times New Roman" w:cs="Times New Roman"/>
        </w:rPr>
      </w:pPr>
      <w:r w:rsidRPr="00634379">
        <w:rPr>
          <w:rFonts w:ascii="Times New Roman" w:hAnsi="Times New Roman" w:cs="Times New Roman"/>
        </w:rPr>
        <w:t xml:space="preserve">W skład zarządu wchodzi od 3 do 5 osób, w tym Prezes Zarządu i Wiceprezes Zarządu wybranych spośród przedstawicieli członków zwyczajnych Stowarzyszenia. </w:t>
      </w:r>
    </w:p>
    <w:p w14:paraId="4E6B7F32" w14:textId="77777777" w:rsidR="00E85782" w:rsidRPr="00634379" w:rsidRDefault="00E85782">
      <w:pPr>
        <w:pStyle w:val="Akapitzlist"/>
        <w:numPr>
          <w:ilvl w:val="0"/>
          <w:numId w:val="5"/>
        </w:numPr>
        <w:jc w:val="both"/>
        <w:rPr>
          <w:rFonts w:ascii="Times New Roman" w:hAnsi="Times New Roman" w:cs="Times New Roman"/>
        </w:rPr>
      </w:pPr>
      <w:r w:rsidRPr="00634379">
        <w:rPr>
          <w:rFonts w:ascii="Times New Roman" w:hAnsi="Times New Roman" w:cs="Times New Roman"/>
        </w:rPr>
        <w:t xml:space="preserve">Wyboru Członków Zarządu dokonuje Walne Zgromadzenie Członków w głosowaniu jawnym bezwzględną większością głosów. </w:t>
      </w:r>
    </w:p>
    <w:p w14:paraId="0CFB8A38" w14:textId="77777777" w:rsidR="00E85782" w:rsidRPr="00634379" w:rsidRDefault="00E85782">
      <w:pPr>
        <w:pStyle w:val="Akapitzlist"/>
        <w:numPr>
          <w:ilvl w:val="0"/>
          <w:numId w:val="5"/>
        </w:numPr>
        <w:jc w:val="both"/>
        <w:rPr>
          <w:rFonts w:ascii="Times New Roman" w:hAnsi="Times New Roman" w:cs="Times New Roman"/>
        </w:rPr>
      </w:pPr>
      <w:r w:rsidRPr="00634379">
        <w:rPr>
          <w:rFonts w:ascii="Times New Roman" w:hAnsi="Times New Roman" w:cs="Times New Roman"/>
        </w:rPr>
        <w:t xml:space="preserve">Zasady pracy Zarządu określa regulamin zatwierdzony uchwałą Walnego Zgromadzenia Członków. </w:t>
      </w:r>
    </w:p>
    <w:p w14:paraId="28F22CC9" w14:textId="77777777" w:rsidR="00E85782" w:rsidRPr="00634379" w:rsidRDefault="00E85782">
      <w:pPr>
        <w:pStyle w:val="Akapitzlist"/>
        <w:numPr>
          <w:ilvl w:val="0"/>
          <w:numId w:val="5"/>
        </w:numPr>
        <w:jc w:val="both"/>
        <w:rPr>
          <w:rFonts w:ascii="Times New Roman" w:hAnsi="Times New Roman" w:cs="Times New Roman"/>
        </w:rPr>
      </w:pPr>
      <w:r w:rsidRPr="00634379">
        <w:rPr>
          <w:rFonts w:ascii="Times New Roman" w:hAnsi="Times New Roman" w:cs="Times New Roman"/>
        </w:rPr>
        <w:t xml:space="preserve">Uchwały Zarządu zapadają zwykłą większością głosów w obecności co najmniej połowy składu. </w:t>
      </w:r>
    </w:p>
    <w:p w14:paraId="6DACD576" w14:textId="77777777" w:rsidR="00E85782" w:rsidRPr="00634379" w:rsidRDefault="00E85782">
      <w:pPr>
        <w:pStyle w:val="Akapitzlist"/>
        <w:numPr>
          <w:ilvl w:val="0"/>
          <w:numId w:val="5"/>
        </w:numPr>
        <w:jc w:val="both"/>
        <w:rPr>
          <w:rFonts w:ascii="Times New Roman" w:hAnsi="Times New Roman" w:cs="Times New Roman"/>
        </w:rPr>
      </w:pPr>
      <w:r w:rsidRPr="00634379">
        <w:rPr>
          <w:rFonts w:ascii="Times New Roman" w:hAnsi="Times New Roman" w:cs="Times New Roman"/>
        </w:rPr>
        <w:lastRenderedPageBreak/>
        <w:t xml:space="preserve">Posiedzenia zarządu odbywają się w miarę potrzeb, nie rzadziej niż raz na kwartał. </w:t>
      </w:r>
    </w:p>
    <w:p w14:paraId="1A8603C9" w14:textId="77777777" w:rsidR="00E85782" w:rsidRPr="00634379" w:rsidRDefault="00E85782">
      <w:pPr>
        <w:pStyle w:val="Akapitzlist"/>
        <w:numPr>
          <w:ilvl w:val="0"/>
          <w:numId w:val="5"/>
        </w:numPr>
        <w:jc w:val="both"/>
        <w:rPr>
          <w:rFonts w:ascii="Times New Roman" w:hAnsi="Times New Roman" w:cs="Times New Roman"/>
        </w:rPr>
      </w:pPr>
      <w:r w:rsidRPr="00634379">
        <w:rPr>
          <w:rFonts w:ascii="Times New Roman" w:hAnsi="Times New Roman" w:cs="Times New Roman"/>
        </w:rPr>
        <w:t xml:space="preserve">Posiedzenia zwołuje Prezes Zarządu. </w:t>
      </w:r>
    </w:p>
    <w:p w14:paraId="224BE97F" w14:textId="77777777" w:rsidR="00E85782" w:rsidRPr="00634379" w:rsidRDefault="00E85782">
      <w:pPr>
        <w:pStyle w:val="Akapitzlist"/>
        <w:numPr>
          <w:ilvl w:val="0"/>
          <w:numId w:val="5"/>
        </w:numPr>
        <w:jc w:val="both"/>
        <w:rPr>
          <w:rFonts w:ascii="Times New Roman" w:hAnsi="Times New Roman" w:cs="Times New Roman"/>
        </w:rPr>
      </w:pPr>
      <w:r w:rsidRPr="00634379">
        <w:rPr>
          <w:rFonts w:ascii="Times New Roman" w:hAnsi="Times New Roman" w:cs="Times New Roman"/>
        </w:rPr>
        <w:t xml:space="preserve">W sytuacji, gdy skład Zarządu ulegnie zmniejszeniu, jego uzupełnienie może nastąpić w trybie przewidzianym statutem dla wyboru tego organu. </w:t>
      </w:r>
    </w:p>
    <w:p w14:paraId="68E182A7" w14:textId="6CB3FAF1" w:rsidR="007B2435" w:rsidRPr="00634379" w:rsidRDefault="00E85782">
      <w:pPr>
        <w:pStyle w:val="Akapitzlist"/>
        <w:numPr>
          <w:ilvl w:val="0"/>
          <w:numId w:val="5"/>
        </w:numPr>
        <w:jc w:val="both"/>
        <w:rPr>
          <w:rFonts w:ascii="Times New Roman" w:hAnsi="Times New Roman" w:cs="Times New Roman"/>
        </w:rPr>
      </w:pPr>
      <w:r w:rsidRPr="00634379">
        <w:rPr>
          <w:rFonts w:ascii="Times New Roman" w:hAnsi="Times New Roman" w:cs="Times New Roman"/>
        </w:rPr>
        <w:t xml:space="preserve">Członkowie zarządu nie otrzymują wynagrodzenia w związku z pełnioną funkcją. </w:t>
      </w:r>
    </w:p>
    <w:p w14:paraId="37C10315" w14:textId="4FAED77A" w:rsidR="00E85782" w:rsidRPr="00634379" w:rsidRDefault="00E85782" w:rsidP="00850521">
      <w:pPr>
        <w:jc w:val="center"/>
        <w:rPr>
          <w:rFonts w:ascii="Times New Roman" w:hAnsi="Times New Roman" w:cs="Times New Roman"/>
        </w:rPr>
      </w:pPr>
      <w:r w:rsidRPr="00634379">
        <w:rPr>
          <w:rFonts w:ascii="Times New Roman" w:hAnsi="Times New Roman" w:cs="Times New Roman"/>
          <w:b/>
          <w:bCs/>
        </w:rPr>
        <w:t>§14</w:t>
      </w:r>
    </w:p>
    <w:p w14:paraId="02A00863" w14:textId="41282B8B" w:rsidR="00E85782" w:rsidRPr="00634379" w:rsidRDefault="00E85782">
      <w:pPr>
        <w:pStyle w:val="Akapitzlist"/>
        <w:numPr>
          <w:ilvl w:val="0"/>
          <w:numId w:val="23"/>
        </w:numPr>
        <w:jc w:val="both"/>
        <w:rPr>
          <w:rFonts w:ascii="Times New Roman" w:hAnsi="Times New Roman" w:cs="Times New Roman"/>
        </w:rPr>
      </w:pPr>
      <w:r w:rsidRPr="00634379">
        <w:rPr>
          <w:rFonts w:ascii="Times New Roman" w:hAnsi="Times New Roman" w:cs="Times New Roman"/>
        </w:rPr>
        <w:t xml:space="preserve">Do kompetencji Zarządu należy: </w:t>
      </w:r>
    </w:p>
    <w:p w14:paraId="506E6394" w14:textId="3FA84854" w:rsidR="00E85782" w:rsidRPr="00634379" w:rsidRDefault="00E85782">
      <w:pPr>
        <w:pStyle w:val="Akapitzlist"/>
        <w:numPr>
          <w:ilvl w:val="2"/>
          <w:numId w:val="22"/>
        </w:numPr>
        <w:jc w:val="both"/>
        <w:rPr>
          <w:rFonts w:ascii="Times New Roman" w:hAnsi="Times New Roman" w:cs="Times New Roman"/>
        </w:rPr>
      </w:pPr>
      <w:r w:rsidRPr="00634379">
        <w:rPr>
          <w:rFonts w:ascii="Times New Roman" w:hAnsi="Times New Roman" w:cs="Times New Roman"/>
        </w:rPr>
        <w:t xml:space="preserve">uchwalanie regulaminu działania Zarządu Stowarzyszenia; </w:t>
      </w:r>
    </w:p>
    <w:p w14:paraId="35EF05A7" w14:textId="299A9458" w:rsidR="00E85782" w:rsidRPr="00634379" w:rsidRDefault="00E85782">
      <w:pPr>
        <w:pStyle w:val="Akapitzlist"/>
        <w:numPr>
          <w:ilvl w:val="2"/>
          <w:numId w:val="22"/>
        </w:numPr>
        <w:jc w:val="both"/>
        <w:rPr>
          <w:rFonts w:ascii="Times New Roman" w:hAnsi="Times New Roman" w:cs="Times New Roman"/>
        </w:rPr>
      </w:pPr>
      <w:r w:rsidRPr="00634379">
        <w:rPr>
          <w:rFonts w:ascii="Times New Roman" w:hAnsi="Times New Roman" w:cs="Times New Roman"/>
        </w:rPr>
        <w:t xml:space="preserve">realizacja celów Stowarzyszenia; </w:t>
      </w:r>
    </w:p>
    <w:p w14:paraId="2DB89CD4" w14:textId="642F6028" w:rsidR="00E85782" w:rsidRPr="00634379" w:rsidRDefault="00E85782">
      <w:pPr>
        <w:pStyle w:val="Akapitzlist"/>
        <w:numPr>
          <w:ilvl w:val="2"/>
          <w:numId w:val="22"/>
        </w:numPr>
        <w:jc w:val="both"/>
        <w:rPr>
          <w:rFonts w:ascii="Times New Roman" w:hAnsi="Times New Roman" w:cs="Times New Roman"/>
        </w:rPr>
      </w:pPr>
      <w:r w:rsidRPr="00634379">
        <w:rPr>
          <w:rFonts w:ascii="Times New Roman" w:hAnsi="Times New Roman" w:cs="Times New Roman"/>
        </w:rPr>
        <w:t xml:space="preserve">wykonywanie uchwał Walnego Zgromadzenia Członków; </w:t>
      </w:r>
    </w:p>
    <w:p w14:paraId="1E653D98" w14:textId="4620343D" w:rsidR="00E85782" w:rsidRPr="00634379" w:rsidRDefault="00E85782">
      <w:pPr>
        <w:pStyle w:val="Akapitzlist"/>
        <w:numPr>
          <w:ilvl w:val="2"/>
          <w:numId w:val="22"/>
        </w:numPr>
        <w:jc w:val="both"/>
        <w:rPr>
          <w:rFonts w:ascii="Times New Roman" w:hAnsi="Times New Roman" w:cs="Times New Roman"/>
        </w:rPr>
      </w:pPr>
      <w:r w:rsidRPr="00634379">
        <w:rPr>
          <w:rFonts w:ascii="Times New Roman" w:hAnsi="Times New Roman" w:cs="Times New Roman"/>
        </w:rPr>
        <w:t xml:space="preserve">podejmowanie uchwał w sprawie przyjęcia członków wspierających i skreślania członków wspierających; </w:t>
      </w:r>
    </w:p>
    <w:p w14:paraId="2CF8BC1F" w14:textId="4799BD48" w:rsidR="00E85782" w:rsidRPr="00634379" w:rsidRDefault="00E85782">
      <w:pPr>
        <w:pStyle w:val="Akapitzlist"/>
        <w:numPr>
          <w:ilvl w:val="2"/>
          <w:numId w:val="22"/>
        </w:numPr>
        <w:jc w:val="both"/>
        <w:rPr>
          <w:rFonts w:ascii="Times New Roman" w:hAnsi="Times New Roman" w:cs="Times New Roman"/>
        </w:rPr>
      </w:pPr>
      <w:r w:rsidRPr="00634379">
        <w:rPr>
          <w:rFonts w:ascii="Times New Roman" w:hAnsi="Times New Roman" w:cs="Times New Roman"/>
        </w:rPr>
        <w:t xml:space="preserve">opracowywanie projektów uchwał Walnego Zgromadzenia Członków; </w:t>
      </w:r>
    </w:p>
    <w:p w14:paraId="5D55CB2D" w14:textId="6659D30A" w:rsidR="00E85782" w:rsidRPr="00634379" w:rsidRDefault="00E85782">
      <w:pPr>
        <w:pStyle w:val="Akapitzlist"/>
        <w:numPr>
          <w:ilvl w:val="2"/>
          <w:numId w:val="22"/>
        </w:numPr>
        <w:jc w:val="both"/>
        <w:rPr>
          <w:rFonts w:ascii="Times New Roman" w:hAnsi="Times New Roman" w:cs="Times New Roman"/>
        </w:rPr>
      </w:pPr>
      <w:r w:rsidRPr="00634379">
        <w:rPr>
          <w:rFonts w:ascii="Times New Roman" w:hAnsi="Times New Roman" w:cs="Times New Roman"/>
        </w:rPr>
        <w:t xml:space="preserve">sporządzanie rocznego planu pracy i projektu budżetu Stowarzyszenia; </w:t>
      </w:r>
    </w:p>
    <w:p w14:paraId="5140D34F" w14:textId="7193496B" w:rsidR="00E85782" w:rsidRPr="00634379" w:rsidRDefault="00E85782">
      <w:pPr>
        <w:pStyle w:val="Akapitzlist"/>
        <w:numPr>
          <w:ilvl w:val="2"/>
          <w:numId w:val="22"/>
        </w:numPr>
        <w:jc w:val="both"/>
        <w:rPr>
          <w:rFonts w:ascii="Times New Roman" w:hAnsi="Times New Roman" w:cs="Times New Roman"/>
        </w:rPr>
      </w:pPr>
      <w:r w:rsidRPr="00634379">
        <w:rPr>
          <w:rFonts w:ascii="Times New Roman" w:hAnsi="Times New Roman" w:cs="Times New Roman"/>
        </w:rPr>
        <w:t xml:space="preserve">sprawowanie zarządu nad majątkiem Stowarzyszenia; </w:t>
      </w:r>
    </w:p>
    <w:p w14:paraId="3EF76C5E" w14:textId="006A5C04" w:rsidR="00E85782" w:rsidRPr="00634379" w:rsidRDefault="00E85782">
      <w:pPr>
        <w:pStyle w:val="Akapitzlist"/>
        <w:numPr>
          <w:ilvl w:val="2"/>
          <w:numId w:val="22"/>
        </w:numPr>
        <w:jc w:val="both"/>
        <w:rPr>
          <w:rFonts w:ascii="Times New Roman" w:hAnsi="Times New Roman" w:cs="Times New Roman"/>
        </w:rPr>
      </w:pPr>
      <w:r w:rsidRPr="00634379">
        <w:rPr>
          <w:rFonts w:ascii="Times New Roman" w:hAnsi="Times New Roman" w:cs="Times New Roman"/>
        </w:rPr>
        <w:t xml:space="preserve">wykonywanie budżetu oraz przedkładanie Walnemu Zgromadzeniu Członków rocznego sprawozdania z realizacji budżetu; </w:t>
      </w:r>
    </w:p>
    <w:p w14:paraId="350536DA" w14:textId="11FC9B21" w:rsidR="00E85782" w:rsidRPr="00634379" w:rsidRDefault="00E85782">
      <w:pPr>
        <w:pStyle w:val="Akapitzlist"/>
        <w:numPr>
          <w:ilvl w:val="2"/>
          <w:numId w:val="22"/>
        </w:numPr>
        <w:jc w:val="both"/>
        <w:rPr>
          <w:rFonts w:ascii="Times New Roman" w:hAnsi="Times New Roman" w:cs="Times New Roman"/>
        </w:rPr>
      </w:pPr>
      <w:r w:rsidRPr="00634379">
        <w:rPr>
          <w:rFonts w:ascii="Times New Roman" w:hAnsi="Times New Roman" w:cs="Times New Roman"/>
        </w:rPr>
        <w:t>podejmowanie uchwał o nabywaniu, zbywaniu lub obciążaniu majątku Stowarzyszenia, za</w:t>
      </w:r>
      <w:r w:rsidR="00A25BE9">
        <w:rPr>
          <w:rFonts w:ascii="Times New Roman" w:hAnsi="Times New Roman" w:cs="Times New Roman"/>
        </w:rPr>
        <w:t> </w:t>
      </w:r>
      <w:r w:rsidRPr="00634379">
        <w:rPr>
          <w:rFonts w:ascii="Times New Roman" w:hAnsi="Times New Roman" w:cs="Times New Roman"/>
        </w:rPr>
        <w:t xml:space="preserve">zgodą Walnego Zgromadzenia Członków; </w:t>
      </w:r>
    </w:p>
    <w:p w14:paraId="241627D5" w14:textId="1FC3E2EE" w:rsidR="00E85782" w:rsidRPr="00634379" w:rsidRDefault="00E85782">
      <w:pPr>
        <w:pStyle w:val="Akapitzlist"/>
        <w:numPr>
          <w:ilvl w:val="2"/>
          <w:numId w:val="22"/>
        </w:numPr>
        <w:jc w:val="both"/>
        <w:rPr>
          <w:rFonts w:ascii="Times New Roman" w:hAnsi="Times New Roman" w:cs="Times New Roman"/>
        </w:rPr>
      </w:pPr>
      <w:r w:rsidRPr="00634379">
        <w:rPr>
          <w:rFonts w:ascii="Times New Roman" w:hAnsi="Times New Roman" w:cs="Times New Roman"/>
        </w:rPr>
        <w:t xml:space="preserve">organizowanie działalności Stowarzyszenia; </w:t>
      </w:r>
    </w:p>
    <w:p w14:paraId="0102D9AB" w14:textId="0D16A2BD" w:rsidR="00E85782" w:rsidRPr="00634379" w:rsidRDefault="00E85782">
      <w:pPr>
        <w:pStyle w:val="Akapitzlist"/>
        <w:numPr>
          <w:ilvl w:val="2"/>
          <w:numId w:val="22"/>
        </w:numPr>
        <w:jc w:val="both"/>
        <w:rPr>
          <w:rFonts w:ascii="Times New Roman" w:hAnsi="Times New Roman" w:cs="Times New Roman"/>
        </w:rPr>
      </w:pPr>
      <w:r w:rsidRPr="00634379">
        <w:rPr>
          <w:rFonts w:ascii="Times New Roman" w:hAnsi="Times New Roman" w:cs="Times New Roman"/>
        </w:rPr>
        <w:t xml:space="preserve">wykonywanie innych zadań niezastrzeżonych do wyłącznej kompetencji Walnego Zgromadzenia Członków; </w:t>
      </w:r>
    </w:p>
    <w:p w14:paraId="65652CF1" w14:textId="60BC29F6" w:rsidR="00E85782" w:rsidRPr="00634379" w:rsidRDefault="00E85782">
      <w:pPr>
        <w:pStyle w:val="Akapitzlist"/>
        <w:numPr>
          <w:ilvl w:val="2"/>
          <w:numId w:val="22"/>
        </w:numPr>
        <w:jc w:val="both"/>
        <w:rPr>
          <w:rFonts w:ascii="Times New Roman" w:hAnsi="Times New Roman" w:cs="Times New Roman"/>
        </w:rPr>
      </w:pPr>
      <w:r w:rsidRPr="00634379">
        <w:rPr>
          <w:rFonts w:ascii="Times New Roman" w:hAnsi="Times New Roman" w:cs="Times New Roman"/>
        </w:rPr>
        <w:t xml:space="preserve">reprezentowanie Stowarzyszenia na zewnątrz; </w:t>
      </w:r>
    </w:p>
    <w:p w14:paraId="7579FFC0" w14:textId="4CCA28DE" w:rsidR="00E85782" w:rsidRPr="00634379" w:rsidRDefault="00E85782">
      <w:pPr>
        <w:pStyle w:val="Akapitzlist"/>
        <w:numPr>
          <w:ilvl w:val="2"/>
          <w:numId w:val="22"/>
        </w:numPr>
        <w:jc w:val="both"/>
        <w:rPr>
          <w:rFonts w:ascii="Times New Roman" w:hAnsi="Times New Roman" w:cs="Times New Roman"/>
        </w:rPr>
      </w:pPr>
      <w:r w:rsidRPr="00634379">
        <w:rPr>
          <w:rFonts w:ascii="Times New Roman" w:hAnsi="Times New Roman" w:cs="Times New Roman"/>
        </w:rPr>
        <w:t xml:space="preserve">zwoływanie Walnego Zgromadzenia. </w:t>
      </w:r>
    </w:p>
    <w:p w14:paraId="64556B20" w14:textId="1795F462" w:rsidR="00E85782" w:rsidRPr="00634379" w:rsidRDefault="00E85782">
      <w:pPr>
        <w:pStyle w:val="Akapitzlist"/>
        <w:numPr>
          <w:ilvl w:val="0"/>
          <w:numId w:val="23"/>
        </w:numPr>
        <w:jc w:val="both"/>
        <w:rPr>
          <w:rFonts w:ascii="Times New Roman" w:hAnsi="Times New Roman" w:cs="Times New Roman"/>
        </w:rPr>
      </w:pPr>
      <w:r w:rsidRPr="00634379">
        <w:rPr>
          <w:rFonts w:ascii="Times New Roman" w:hAnsi="Times New Roman" w:cs="Times New Roman"/>
        </w:rPr>
        <w:t>W celu realizacji zadań Stowarzyszenia Zarząd może powoływać Zespoły Zadaniowe i</w:t>
      </w:r>
      <w:r w:rsidR="003628A3">
        <w:rPr>
          <w:rFonts w:ascii="Times New Roman" w:hAnsi="Times New Roman" w:cs="Times New Roman"/>
        </w:rPr>
        <w:t> </w:t>
      </w:r>
      <w:r w:rsidRPr="00634379">
        <w:rPr>
          <w:rFonts w:ascii="Times New Roman" w:hAnsi="Times New Roman" w:cs="Times New Roman"/>
        </w:rPr>
        <w:t xml:space="preserve">uchwalać regulaminy ich działania. </w:t>
      </w:r>
    </w:p>
    <w:p w14:paraId="3BFB8690" w14:textId="449066BF" w:rsidR="00E85782" w:rsidRPr="00634379" w:rsidRDefault="00E85782">
      <w:pPr>
        <w:pStyle w:val="Akapitzlist"/>
        <w:numPr>
          <w:ilvl w:val="0"/>
          <w:numId w:val="23"/>
        </w:numPr>
        <w:jc w:val="both"/>
        <w:rPr>
          <w:rFonts w:ascii="Times New Roman" w:hAnsi="Times New Roman" w:cs="Times New Roman"/>
        </w:rPr>
      </w:pPr>
      <w:r w:rsidRPr="00634379">
        <w:rPr>
          <w:rFonts w:ascii="Times New Roman" w:hAnsi="Times New Roman" w:cs="Times New Roman"/>
        </w:rPr>
        <w:t xml:space="preserve">Stowarzyszenie reprezentuje na zewnątrz Prezes Zarządu lub dwóch członków zarządu łącznie, z zastrzeżeniem § 19 ust. 7. </w:t>
      </w:r>
    </w:p>
    <w:p w14:paraId="3B661748" w14:textId="77777777" w:rsidR="00E85782" w:rsidRPr="005035F4" w:rsidRDefault="00E85782" w:rsidP="00E85782">
      <w:pPr>
        <w:rPr>
          <w:rFonts w:ascii="Times New Roman" w:hAnsi="Times New Roman" w:cs="Times New Roman"/>
          <w:sz w:val="16"/>
          <w:szCs w:val="16"/>
        </w:rPr>
      </w:pPr>
    </w:p>
    <w:p w14:paraId="5697FE3F" w14:textId="0B5041B2" w:rsidR="00E85782" w:rsidRPr="00634379" w:rsidRDefault="00E85782" w:rsidP="00850521">
      <w:pPr>
        <w:jc w:val="center"/>
        <w:rPr>
          <w:rFonts w:ascii="Times New Roman" w:hAnsi="Times New Roman" w:cs="Times New Roman"/>
        </w:rPr>
      </w:pPr>
      <w:r w:rsidRPr="00634379">
        <w:rPr>
          <w:rFonts w:ascii="Times New Roman" w:hAnsi="Times New Roman" w:cs="Times New Roman"/>
          <w:b/>
          <w:bCs/>
        </w:rPr>
        <w:t>Rada programowa</w:t>
      </w:r>
    </w:p>
    <w:p w14:paraId="20018F9B" w14:textId="2233C2B5" w:rsidR="00E85782" w:rsidRPr="00634379" w:rsidRDefault="00E85782" w:rsidP="007B2435">
      <w:pPr>
        <w:jc w:val="center"/>
        <w:rPr>
          <w:rFonts w:ascii="Times New Roman" w:hAnsi="Times New Roman" w:cs="Times New Roman"/>
        </w:rPr>
      </w:pPr>
      <w:r w:rsidRPr="00634379">
        <w:rPr>
          <w:rFonts w:ascii="Times New Roman" w:hAnsi="Times New Roman" w:cs="Times New Roman"/>
          <w:b/>
          <w:bCs/>
        </w:rPr>
        <w:t>§15</w:t>
      </w:r>
    </w:p>
    <w:p w14:paraId="76EEE32E" w14:textId="6B72A84C" w:rsidR="00E85782" w:rsidRPr="00634379" w:rsidRDefault="00E85782">
      <w:pPr>
        <w:pStyle w:val="Akapitzlist"/>
        <w:numPr>
          <w:ilvl w:val="1"/>
          <w:numId w:val="24"/>
        </w:numPr>
        <w:jc w:val="both"/>
        <w:rPr>
          <w:rFonts w:ascii="Times New Roman" w:hAnsi="Times New Roman" w:cs="Times New Roman"/>
        </w:rPr>
      </w:pPr>
      <w:r w:rsidRPr="00634379">
        <w:rPr>
          <w:rFonts w:ascii="Times New Roman" w:hAnsi="Times New Roman" w:cs="Times New Roman"/>
        </w:rPr>
        <w:t xml:space="preserve">Radę Programową stanowią członkowie wspierający. </w:t>
      </w:r>
    </w:p>
    <w:p w14:paraId="458E4C8E" w14:textId="1F18EBD6" w:rsidR="00E85782" w:rsidRPr="00634379" w:rsidRDefault="00E85782">
      <w:pPr>
        <w:pStyle w:val="Akapitzlist"/>
        <w:numPr>
          <w:ilvl w:val="1"/>
          <w:numId w:val="24"/>
        </w:numPr>
        <w:jc w:val="both"/>
        <w:rPr>
          <w:rFonts w:ascii="Times New Roman" w:hAnsi="Times New Roman" w:cs="Times New Roman"/>
        </w:rPr>
      </w:pPr>
      <w:r w:rsidRPr="00634379">
        <w:rPr>
          <w:rFonts w:ascii="Times New Roman" w:hAnsi="Times New Roman" w:cs="Times New Roman"/>
        </w:rPr>
        <w:t xml:space="preserve">Do Rady Programowej mogą również zostać wybrani członkowie zwyczajni na podstawie uchwały Walnego Zgromadzenia Członków. </w:t>
      </w:r>
    </w:p>
    <w:p w14:paraId="7F1BAC56" w14:textId="1388B23E" w:rsidR="00E85782" w:rsidRPr="00634379" w:rsidRDefault="00E85782">
      <w:pPr>
        <w:pStyle w:val="Akapitzlist"/>
        <w:numPr>
          <w:ilvl w:val="1"/>
          <w:numId w:val="24"/>
        </w:numPr>
        <w:jc w:val="both"/>
        <w:rPr>
          <w:rFonts w:ascii="Times New Roman" w:hAnsi="Times New Roman" w:cs="Times New Roman"/>
        </w:rPr>
      </w:pPr>
      <w:r w:rsidRPr="00634379">
        <w:rPr>
          <w:rFonts w:ascii="Times New Roman" w:hAnsi="Times New Roman" w:cs="Times New Roman"/>
        </w:rPr>
        <w:t xml:space="preserve">W skład Rady Programowej wchodzą: </w:t>
      </w:r>
    </w:p>
    <w:p w14:paraId="63AF6DC1" w14:textId="5567744B" w:rsidR="00E85782" w:rsidRPr="00634379" w:rsidRDefault="00E85782">
      <w:pPr>
        <w:pStyle w:val="Akapitzlist"/>
        <w:numPr>
          <w:ilvl w:val="0"/>
          <w:numId w:val="25"/>
        </w:numPr>
        <w:jc w:val="both"/>
        <w:rPr>
          <w:rFonts w:ascii="Times New Roman" w:hAnsi="Times New Roman" w:cs="Times New Roman"/>
        </w:rPr>
      </w:pPr>
      <w:r w:rsidRPr="00634379">
        <w:rPr>
          <w:rFonts w:ascii="Times New Roman" w:hAnsi="Times New Roman" w:cs="Times New Roman"/>
        </w:rPr>
        <w:t xml:space="preserve">Przewodniczący i Wiceprzewodniczący Rady Programowej; </w:t>
      </w:r>
    </w:p>
    <w:p w14:paraId="5C127188" w14:textId="454FB6E7" w:rsidR="00E85782" w:rsidRPr="00634379" w:rsidRDefault="00E85782">
      <w:pPr>
        <w:pStyle w:val="Akapitzlist"/>
        <w:numPr>
          <w:ilvl w:val="0"/>
          <w:numId w:val="25"/>
        </w:numPr>
        <w:jc w:val="both"/>
        <w:rPr>
          <w:rFonts w:ascii="Times New Roman" w:hAnsi="Times New Roman" w:cs="Times New Roman"/>
        </w:rPr>
      </w:pPr>
      <w:r w:rsidRPr="00634379">
        <w:rPr>
          <w:rFonts w:ascii="Times New Roman" w:hAnsi="Times New Roman" w:cs="Times New Roman"/>
        </w:rPr>
        <w:t xml:space="preserve">Przewodniczący i Wiceprzewodniczący są wybierani przez Walne Zgromadzenie Członków. </w:t>
      </w:r>
    </w:p>
    <w:p w14:paraId="4A9A683D" w14:textId="2528B411" w:rsidR="00E85782" w:rsidRPr="00634379" w:rsidRDefault="00850521" w:rsidP="00052D76">
      <w:pPr>
        <w:ind w:firstLine="360"/>
        <w:jc w:val="both"/>
        <w:rPr>
          <w:rFonts w:ascii="Times New Roman" w:hAnsi="Times New Roman" w:cs="Times New Roman"/>
        </w:rPr>
      </w:pPr>
      <w:r w:rsidRPr="00634379">
        <w:rPr>
          <w:rFonts w:ascii="Times New Roman" w:hAnsi="Times New Roman" w:cs="Times New Roman"/>
        </w:rPr>
        <w:t xml:space="preserve">4. </w:t>
      </w:r>
      <w:r w:rsidR="00E85782" w:rsidRPr="00634379">
        <w:rPr>
          <w:rFonts w:ascii="Times New Roman" w:hAnsi="Times New Roman" w:cs="Times New Roman"/>
        </w:rPr>
        <w:t xml:space="preserve">Przewodniczący i Wiceprzewodniczący są uprawnieni do reprezentowania Stowarzyszenia jako jego przedstawiciele wobec instytucji publicznych, w sprawach związanych z pozyskiwaniem środków zewnętrznych oraz w sprawach związanych z rozwojem </w:t>
      </w:r>
      <w:proofErr w:type="spellStart"/>
      <w:r w:rsidR="00E85782" w:rsidRPr="00634379">
        <w:rPr>
          <w:rFonts w:ascii="Times New Roman" w:hAnsi="Times New Roman" w:cs="Times New Roman"/>
        </w:rPr>
        <w:t>społeczno</w:t>
      </w:r>
      <w:proofErr w:type="spellEnd"/>
      <w:r w:rsidR="00E85782" w:rsidRPr="00634379">
        <w:rPr>
          <w:rFonts w:ascii="Times New Roman" w:hAnsi="Times New Roman" w:cs="Times New Roman"/>
        </w:rPr>
        <w:t xml:space="preserve"> – gospodarczym województwa warmińsko – mazurskiego. </w:t>
      </w:r>
    </w:p>
    <w:p w14:paraId="209DD357" w14:textId="54E1EB2B" w:rsidR="00E85782" w:rsidRPr="00634379" w:rsidRDefault="00850521" w:rsidP="00052D76">
      <w:pPr>
        <w:ind w:firstLine="360"/>
        <w:jc w:val="both"/>
        <w:rPr>
          <w:rFonts w:ascii="Times New Roman" w:hAnsi="Times New Roman" w:cs="Times New Roman"/>
        </w:rPr>
      </w:pPr>
      <w:r w:rsidRPr="00634379">
        <w:rPr>
          <w:rFonts w:ascii="Times New Roman" w:hAnsi="Times New Roman" w:cs="Times New Roman"/>
        </w:rPr>
        <w:t xml:space="preserve">5. </w:t>
      </w:r>
      <w:r w:rsidR="00E85782" w:rsidRPr="00634379">
        <w:rPr>
          <w:rFonts w:ascii="Times New Roman" w:hAnsi="Times New Roman" w:cs="Times New Roman"/>
        </w:rPr>
        <w:t xml:space="preserve"> Przewodniczący i Wiceprzewodniczący nie są uprawnieni do zawierania umów i zaciągania zobowiązań w imieniu Stowarzyszenia. </w:t>
      </w:r>
    </w:p>
    <w:p w14:paraId="61C168A6" w14:textId="68E5223A" w:rsidR="00E85782" w:rsidRPr="00634379" w:rsidRDefault="00850521" w:rsidP="00052D76">
      <w:pPr>
        <w:jc w:val="both"/>
        <w:rPr>
          <w:rFonts w:ascii="Times New Roman" w:hAnsi="Times New Roman" w:cs="Times New Roman"/>
        </w:rPr>
      </w:pPr>
      <w:r w:rsidRPr="00634379">
        <w:rPr>
          <w:rFonts w:ascii="Times New Roman" w:hAnsi="Times New Roman" w:cs="Times New Roman"/>
        </w:rPr>
        <w:lastRenderedPageBreak/>
        <w:t>6</w:t>
      </w:r>
      <w:r w:rsidR="00E85782" w:rsidRPr="00634379">
        <w:rPr>
          <w:rFonts w:ascii="Times New Roman" w:hAnsi="Times New Roman" w:cs="Times New Roman"/>
        </w:rPr>
        <w:t xml:space="preserve">. Uprawnienia Przewodniczącego i Wiceprzewodniczącego określone w ust. 5 i 6 powyżej nie ogranicza uprawnień Zarządu Stowarzyszenia do jego reprezentacji. </w:t>
      </w:r>
    </w:p>
    <w:p w14:paraId="53D8A369" w14:textId="097D84F0" w:rsidR="00E85782" w:rsidRPr="00634379" w:rsidRDefault="00850521" w:rsidP="00E85782">
      <w:pPr>
        <w:rPr>
          <w:rFonts w:ascii="Times New Roman" w:hAnsi="Times New Roman" w:cs="Times New Roman"/>
        </w:rPr>
      </w:pPr>
      <w:r w:rsidRPr="00634379">
        <w:rPr>
          <w:rFonts w:ascii="Times New Roman" w:hAnsi="Times New Roman" w:cs="Times New Roman"/>
        </w:rPr>
        <w:t>7</w:t>
      </w:r>
      <w:r w:rsidR="00E85782" w:rsidRPr="00634379">
        <w:rPr>
          <w:rFonts w:ascii="Times New Roman" w:hAnsi="Times New Roman" w:cs="Times New Roman"/>
        </w:rPr>
        <w:t xml:space="preserve">. Rada Programowa prowadzi swoją działalność na podstawie regulaminu uchwalonego przez Walne Zgromadzenie Członków. </w:t>
      </w:r>
    </w:p>
    <w:p w14:paraId="3901DDB1" w14:textId="77777777" w:rsidR="00E85782" w:rsidRPr="00E56A3E" w:rsidRDefault="00E85782" w:rsidP="00E85782">
      <w:pPr>
        <w:rPr>
          <w:rFonts w:ascii="Times New Roman" w:hAnsi="Times New Roman" w:cs="Times New Roman"/>
          <w:sz w:val="16"/>
          <w:szCs w:val="16"/>
        </w:rPr>
      </w:pPr>
    </w:p>
    <w:p w14:paraId="17A2B462" w14:textId="36C15EB0" w:rsidR="00E85782" w:rsidRPr="00634379" w:rsidRDefault="00E85782" w:rsidP="007B2435">
      <w:pPr>
        <w:jc w:val="center"/>
        <w:rPr>
          <w:rFonts w:ascii="Times New Roman" w:hAnsi="Times New Roman" w:cs="Times New Roman"/>
        </w:rPr>
      </w:pPr>
      <w:r w:rsidRPr="00634379">
        <w:rPr>
          <w:rFonts w:ascii="Times New Roman" w:hAnsi="Times New Roman" w:cs="Times New Roman"/>
          <w:b/>
          <w:bCs/>
        </w:rPr>
        <w:t>§16</w:t>
      </w:r>
    </w:p>
    <w:p w14:paraId="57EEC85A" w14:textId="3002B08E" w:rsidR="00E85782" w:rsidRPr="00634379" w:rsidRDefault="00E85782">
      <w:pPr>
        <w:pStyle w:val="Akapitzlist"/>
        <w:numPr>
          <w:ilvl w:val="1"/>
          <w:numId w:val="19"/>
        </w:numPr>
        <w:jc w:val="both"/>
        <w:rPr>
          <w:rFonts w:ascii="Times New Roman" w:hAnsi="Times New Roman" w:cs="Times New Roman"/>
        </w:rPr>
      </w:pPr>
      <w:r w:rsidRPr="00634379">
        <w:rPr>
          <w:rFonts w:ascii="Times New Roman" w:hAnsi="Times New Roman" w:cs="Times New Roman"/>
        </w:rPr>
        <w:t xml:space="preserve">Do zadań Rady Programowej należy m.in.: </w:t>
      </w:r>
    </w:p>
    <w:p w14:paraId="7E88F9BC" w14:textId="0B4E1354" w:rsidR="00E85782" w:rsidRPr="00634379" w:rsidRDefault="00E85782">
      <w:pPr>
        <w:pStyle w:val="Akapitzlist"/>
        <w:numPr>
          <w:ilvl w:val="0"/>
          <w:numId w:val="27"/>
        </w:numPr>
        <w:jc w:val="both"/>
        <w:rPr>
          <w:rFonts w:ascii="Times New Roman" w:hAnsi="Times New Roman" w:cs="Times New Roman"/>
        </w:rPr>
      </w:pPr>
      <w:r w:rsidRPr="00634379">
        <w:rPr>
          <w:rFonts w:ascii="Times New Roman" w:hAnsi="Times New Roman" w:cs="Times New Roman"/>
        </w:rPr>
        <w:t xml:space="preserve">opracowywanie założeń programu działania Stowarzyszenia i jego aktualizacji; </w:t>
      </w:r>
    </w:p>
    <w:p w14:paraId="67E1A7B7" w14:textId="7985C61E" w:rsidR="00E85782" w:rsidRPr="00634379" w:rsidRDefault="00E85782">
      <w:pPr>
        <w:pStyle w:val="Akapitzlist"/>
        <w:numPr>
          <w:ilvl w:val="0"/>
          <w:numId w:val="27"/>
        </w:numPr>
        <w:jc w:val="both"/>
        <w:rPr>
          <w:rFonts w:ascii="Times New Roman" w:hAnsi="Times New Roman" w:cs="Times New Roman"/>
        </w:rPr>
      </w:pPr>
      <w:r w:rsidRPr="00634379">
        <w:rPr>
          <w:rFonts w:ascii="Times New Roman" w:hAnsi="Times New Roman" w:cs="Times New Roman"/>
        </w:rPr>
        <w:t xml:space="preserve">okresowe opiniowanie realizacji celów Stowarzyszenia i przedstawienie opinii Walnemu Zgromadzeniu Członków; </w:t>
      </w:r>
    </w:p>
    <w:p w14:paraId="56EC1296" w14:textId="47B32026" w:rsidR="00E85782" w:rsidRPr="00634379" w:rsidRDefault="00E85782">
      <w:pPr>
        <w:pStyle w:val="Akapitzlist"/>
        <w:numPr>
          <w:ilvl w:val="0"/>
          <w:numId w:val="27"/>
        </w:numPr>
        <w:jc w:val="both"/>
        <w:rPr>
          <w:rFonts w:ascii="Times New Roman" w:hAnsi="Times New Roman" w:cs="Times New Roman"/>
        </w:rPr>
      </w:pPr>
      <w:r w:rsidRPr="00634379">
        <w:rPr>
          <w:rFonts w:ascii="Times New Roman" w:hAnsi="Times New Roman" w:cs="Times New Roman"/>
        </w:rPr>
        <w:t xml:space="preserve">inicjowanie nowych kierunków działania Stowarzyszenia; </w:t>
      </w:r>
    </w:p>
    <w:p w14:paraId="3991EF0A" w14:textId="69E9F5E5" w:rsidR="00E85782" w:rsidRPr="00634379" w:rsidRDefault="00E85782">
      <w:pPr>
        <w:pStyle w:val="Akapitzlist"/>
        <w:numPr>
          <w:ilvl w:val="0"/>
          <w:numId w:val="27"/>
        </w:numPr>
        <w:jc w:val="both"/>
        <w:rPr>
          <w:rFonts w:ascii="Times New Roman" w:hAnsi="Times New Roman" w:cs="Times New Roman"/>
        </w:rPr>
      </w:pPr>
      <w:r w:rsidRPr="00634379">
        <w:rPr>
          <w:rFonts w:ascii="Times New Roman" w:hAnsi="Times New Roman" w:cs="Times New Roman"/>
        </w:rPr>
        <w:t xml:space="preserve">opiniowanie rocznych planów działalności Stowarzyszenia; </w:t>
      </w:r>
    </w:p>
    <w:p w14:paraId="2E8C37B6" w14:textId="7C7CA79A" w:rsidR="00E85782" w:rsidRPr="00634379" w:rsidRDefault="00E85782">
      <w:pPr>
        <w:pStyle w:val="Akapitzlist"/>
        <w:numPr>
          <w:ilvl w:val="0"/>
          <w:numId w:val="27"/>
        </w:numPr>
        <w:jc w:val="both"/>
        <w:rPr>
          <w:rFonts w:ascii="Times New Roman" w:hAnsi="Times New Roman" w:cs="Times New Roman"/>
        </w:rPr>
      </w:pPr>
      <w:r w:rsidRPr="00634379">
        <w:rPr>
          <w:rFonts w:ascii="Times New Roman" w:hAnsi="Times New Roman" w:cs="Times New Roman"/>
        </w:rPr>
        <w:t xml:space="preserve">składanie Walnemu Zgromadzeniu Członków sprawozdań ze swojej działalności; </w:t>
      </w:r>
    </w:p>
    <w:p w14:paraId="54421C3B" w14:textId="58C23F46" w:rsidR="00E85782" w:rsidRPr="00634379" w:rsidRDefault="00E85782">
      <w:pPr>
        <w:pStyle w:val="Akapitzlist"/>
        <w:numPr>
          <w:ilvl w:val="0"/>
          <w:numId w:val="27"/>
        </w:numPr>
        <w:jc w:val="both"/>
        <w:rPr>
          <w:rFonts w:ascii="Times New Roman" w:hAnsi="Times New Roman" w:cs="Times New Roman"/>
        </w:rPr>
      </w:pPr>
      <w:r w:rsidRPr="00634379">
        <w:rPr>
          <w:rFonts w:ascii="Times New Roman" w:hAnsi="Times New Roman" w:cs="Times New Roman"/>
        </w:rPr>
        <w:t xml:space="preserve">służenie głosem doradczym Walnemu Zgromadzeniu Członków i Zarządowi. </w:t>
      </w:r>
    </w:p>
    <w:p w14:paraId="0741D87B" w14:textId="5340921C" w:rsidR="00E85782" w:rsidRPr="00634379" w:rsidRDefault="00850521" w:rsidP="00052D76">
      <w:pPr>
        <w:jc w:val="both"/>
        <w:rPr>
          <w:rFonts w:ascii="Times New Roman" w:hAnsi="Times New Roman" w:cs="Times New Roman"/>
        </w:rPr>
      </w:pPr>
      <w:r w:rsidRPr="00634379">
        <w:rPr>
          <w:rFonts w:ascii="Times New Roman" w:hAnsi="Times New Roman" w:cs="Times New Roman"/>
        </w:rPr>
        <w:t xml:space="preserve">      2. </w:t>
      </w:r>
      <w:r w:rsidR="00E85782" w:rsidRPr="00634379">
        <w:rPr>
          <w:rFonts w:ascii="Times New Roman" w:hAnsi="Times New Roman" w:cs="Times New Roman"/>
        </w:rPr>
        <w:t xml:space="preserve">Uchwały Rady Programowej zapadają zwykłą większością głosów, w obecności co najmniej połowy członków Rady. </w:t>
      </w:r>
    </w:p>
    <w:p w14:paraId="041AA062" w14:textId="680E1383" w:rsidR="00E85782" w:rsidRPr="00634379" w:rsidRDefault="00850521" w:rsidP="00052D76">
      <w:pPr>
        <w:jc w:val="both"/>
        <w:rPr>
          <w:rFonts w:ascii="Times New Roman" w:hAnsi="Times New Roman" w:cs="Times New Roman"/>
        </w:rPr>
      </w:pPr>
      <w:r w:rsidRPr="00634379">
        <w:rPr>
          <w:rFonts w:ascii="Times New Roman" w:hAnsi="Times New Roman" w:cs="Times New Roman"/>
        </w:rPr>
        <w:t xml:space="preserve">      </w:t>
      </w:r>
      <w:r w:rsidR="00E85782" w:rsidRPr="00634379">
        <w:rPr>
          <w:rFonts w:ascii="Times New Roman" w:hAnsi="Times New Roman" w:cs="Times New Roman"/>
        </w:rPr>
        <w:t xml:space="preserve">3. Na zaproszenie Prezesa Zarządu w pracach Rady Programowej mogą uczestniczyć przedstawiciele innych jednostek i instytucji, w tym zagranicznych. </w:t>
      </w:r>
    </w:p>
    <w:p w14:paraId="0C877DD6" w14:textId="77777777" w:rsidR="00E85782" w:rsidRPr="005035F4" w:rsidRDefault="00E85782" w:rsidP="00E85782">
      <w:pPr>
        <w:rPr>
          <w:rFonts w:ascii="Times New Roman" w:hAnsi="Times New Roman" w:cs="Times New Roman"/>
          <w:sz w:val="16"/>
          <w:szCs w:val="16"/>
        </w:rPr>
      </w:pPr>
    </w:p>
    <w:p w14:paraId="44F330FE" w14:textId="2F61B332" w:rsidR="00E85782" w:rsidRPr="00634379" w:rsidRDefault="00E85782" w:rsidP="00850521">
      <w:pPr>
        <w:jc w:val="center"/>
        <w:rPr>
          <w:rFonts w:ascii="Times New Roman" w:hAnsi="Times New Roman" w:cs="Times New Roman"/>
        </w:rPr>
      </w:pPr>
      <w:r w:rsidRPr="00634379">
        <w:rPr>
          <w:rFonts w:ascii="Times New Roman" w:hAnsi="Times New Roman" w:cs="Times New Roman"/>
          <w:b/>
          <w:bCs/>
        </w:rPr>
        <w:t>Komisja Rewizyjna</w:t>
      </w:r>
    </w:p>
    <w:p w14:paraId="40AB473B" w14:textId="335A63F9" w:rsidR="00E85782" w:rsidRPr="00634379" w:rsidRDefault="00E85782" w:rsidP="007B2435">
      <w:pPr>
        <w:jc w:val="center"/>
        <w:rPr>
          <w:rFonts w:ascii="Times New Roman" w:hAnsi="Times New Roman" w:cs="Times New Roman"/>
        </w:rPr>
      </w:pPr>
      <w:r w:rsidRPr="00634379">
        <w:rPr>
          <w:rFonts w:ascii="Times New Roman" w:hAnsi="Times New Roman" w:cs="Times New Roman"/>
          <w:b/>
          <w:bCs/>
        </w:rPr>
        <w:t>§17</w:t>
      </w:r>
    </w:p>
    <w:p w14:paraId="05D87CCD" w14:textId="77777777" w:rsidR="00E85782" w:rsidRPr="005035F4" w:rsidRDefault="00E85782" w:rsidP="00052D76">
      <w:pPr>
        <w:jc w:val="both"/>
        <w:rPr>
          <w:rFonts w:ascii="Times New Roman" w:hAnsi="Times New Roman" w:cs="Times New Roman"/>
          <w:sz w:val="16"/>
          <w:szCs w:val="16"/>
        </w:rPr>
      </w:pPr>
    </w:p>
    <w:p w14:paraId="5D387A32" w14:textId="77777777" w:rsidR="00E85782" w:rsidRPr="00634379" w:rsidRDefault="00E85782">
      <w:pPr>
        <w:pStyle w:val="Akapitzlist"/>
        <w:numPr>
          <w:ilvl w:val="0"/>
          <w:numId w:val="6"/>
        </w:numPr>
        <w:jc w:val="both"/>
        <w:rPr>
          <w:rFonts w:ascii="Times New Roman" w:hAnsi="Times New Roman" w:cs="Times New Roman"/>
        </w:rPr>
      </w:pPr>
      <w:r w:rsidRPr="00634379">
        <w:rPr>
          <w:rFonts w:ascii="Times New Roman" w:hAnsi="Times New Roman" w:cs="Times New Roman"/>
        </w:rPr>
        <w:t xml:space="preserve">Komisja Rewizyjna jest powoływana do sprawowania kontroli nad działalnością Stowarzyszenia. Kontrola przeprowadzana jest nie rzadziej niż raz w roku. </w:t>
      </w:r>
    </w:p>
    <w:p w14:paraId="5AB4B311" w14:textId="77777777" w:rsidR="00E85782" w:rsidRPr="00634379" w:rsidRDefault="00E85782">
      <w:pPr>
        <w:pStyle w:val="Akapitzlist"/>
        <w:numPr>
          <w:ilvl w:val="0"/>
          <w:numId w:val="6"/>
        </w:numPr>
        <w:jc w:val="both"/>
        <w:rPr>
          <w:rFonts w:ascii="Times New Roman" w:hAnsi="Times New Roman" w:cs="Times New Roman"/>
        </w:rPr>
      </w:pPr>
      <w:r w:rsidRPr="00634379">
        <w:rPr>
          <w:rFonts w:ascii="Times New Roman" w:hAnsi="Times New Roman" w:cs="Times New Roman"/>
        </w:rPr>
        <w:t xml:space="preserve">Komisja Rewizyjna składa się z 3 osób wybranych spośród przedstawicieli członków zwyczajnych Stowarzyszenia. </w:t>
      </w:r>
    </w:p>
    <w:p w14:paraId="61468A63" w14:textId="77777777" w:rsidR="00E85782" w:rsidRPr="00634379" w:rsidRDefault="00E85782">
      <w:pPr>
        <w:pStyle w:val="Akapitzlist"/>
        <w:numPr>
          <w:ilvl w:val="0"/>
          <w:numId w:val="6"/>
        </w:numPr>
        <w:jc w:val="both"/>
        <w:rPr>
          <w:rFonts w:ascii="Times New Roman" w:hAnsi="Times New Roman" w:cs="Times New Roman"/>
        </w:rPr>
      </w:pPr>
      <w:r w:rsidRPr="00634379">
        <w:rPr>
          <w:rFonts w:ascii="Times New Roman" w:hAnsi="Times New Roman" w:cs="Times New Roman"/>
        </w:rPr>
        <w:t xml:space="preserve">Członkowie Komisji Rewizyjnej wybierają ze swojego grona Przewodniczącego. </w:t>
      </w:r>
    </w:p>
    <w:p w14:paraId="6A37D16D" w14:textId="77777777" w:rsidR="00E85782" w:rsidRPr="00634379" w:rsidRDefault="00E85782">
      <w:pPr>
        <w:pStyle w:val="Akapitzlist"/>
        <w:numPr>
          <w:ilvl w:val="0"/>
          <w:numId w:val="6"/>
        </w:numPr>
        <w:jc w:val="both"/>
        <w:rPr>
          <w:rFonts w:ascii="Times New Roman" w:hAnsi="Times New Roman" w:cs="Times New Roman"/>
        </w:rPr>
      </w:pPr>
      <w:r w:rsidRPr="00634379">
        <w:rPr>
          <w:rFonts w:ascii="Times New Roman" w:hAnsi="Times New Roman" w:cs="Times New Roman"/>
        </w:rPr>
        <w:t xml:space="preserve">Uchwała w sprawie wyboru członków Komisji Rewizyjnej zapada większością 2/3 głosów Walnego Zgromadzenia Członków. </w:t>
      </w:r>
    </w:p>
    <w:p w14:paraId="7A6A3E27" w14:textId="77777777" w:rsidR="00E85782" w:rsidRPr="00634379" w:rsidRDefault="00E85782">
      <w:pPr>
        <w:pStyle w:val="Akapitzlist"/>
        <w:numPr>
          <w:ilvl w:val="0"/>
          <w:numId w:val="6"/>
        </w:numPr>
        <w:jc w:val="both"/>
        <w:rPr>
          <w:rFonts w:ascii="Times New Roman" w:hAnsi="Times New Roman" w:cs="Times New Roman"/>
        </w:rPr>
      </w:pPr>
      <w:r w:rsidRPr="00634379">
        <w:rPr>
          <w:rFonts w:ascii="Times New Roman" w:hAnsi="Times New Roman" w:cs="Times New Roman"/>
        </w:rPr>
        <w:t xml:space="preserve">Uchwały Komisji Rewizyjnej zapadają zwykłą większością głosów w obecności co najmniej połowy członków Komisji. </w:t>
      </w:r>
    </w:p>
    <w:p w14:paraId="58DF4C29" w14:textId="77777777" w:rsidR="00E85782" w:rsidRPr="00634379" w:rsidRDefault="00E85782">
      <w:pPr>
        <w:pStyle w:val="Akapitzlist"/>
        <w:numPr>
          <w:ilvl w:val="0"/>
          <w:numId w:val="6"/>
        </w:numPr>
        <w:jc w:val="both"/>
        <w:rPr>
          <w:rFonts w:ascii="Times New Roman" w:hAnsi="Times New Roman" w:cs="Times New Roman"/>
        </w:rPr>
      </w:pPr>
      <w:r w:rsidRPr="00634379">
        <w:rPr>
          <w:rFonts w:ascii="Times New Roman" w:hAnsi="Times New Roman" w:cs="Times New Roman"/>
        </w:rPr>
        <w:t xml:space="preserve">Uzupełnienie składu Komisji Rewizyjnej w przypadku odwołania, któregokolwiek z jej członków, może nastąpić spośród pozostałych Członków Zwyczajnych Stowarzyszenia. </w:t>
      </w:r>
    </w:p>
    <w:p w14:paraId="0979B39D" w14:textId="77777777" w:rsidR="00E85782" w:rsidRPr="00634379" w:rsidRDefault="00E85782">
      <w:pPr>
        <w:pStyle w:val="Akapitzlist"/>
        <w:numPr>
          <w:ilvl w:val="0"/>
          <w:numId w:val="6"/>
        </w:numPr>
        <w:jc w:val="both"/>
        <w:rPr>
          <w:rFonts w:ascii="Times New Roman" w:hAnsi="Times New Roman" w:cs="Times New Roman"/>
        </w:rPr>
      </w:pPr>
      <w:r w:rsidRPr="00634379">
        <w:rPr>
          <w:rFonts w:ascii="Times New Roman" w:hAnsi="Times New Roman" w:cs="Times New Roman"/>
        </w:rPr>
        <w:t xml:space="preserve">Komisja Rewizyjna prowadzi swoją działalność na podstawie regulaminu uchwalonego przez Walne Zgromadzenie Członków. </w:t>
      </w:r>
    </w:p>
    <w:p w14:paraId="2F212A2F" w14:textId="53F93519" w:rsidR="00E85782" w:rsidRPr="00634379" w:rsidRDefault="00E85782" w:rsidP="007B2435">
      <w:pPr>
        <w:jc w:val="center"/>
        <w:rPr>
          <w:rFonts w:ascii="Times New Roman" w:hAnsi="Times New Roman" w:cs="Times New Roman"/>
        </w:rPr>
      </w:pPr>
      <w:r w:rsidRPr="00634379">
        <w:rPr>
          <w:rFonts w:ascii="Times New Roman" w:hAnsi="Times New Roman" w:cs="Times New Roman"/>
          <w:b/>
          <w:bCs/>
        </w:rPr>
        <w:t>§18</w:t>
      </w:r>
    </w:p>
    <w:p w14:paraId="265C2498" w14:textId="622005BB" w:rsidR="00E85782" w:rsidRPr="00634379" w:rsidRDefault="00E85782">
      <w:pPr>
        <w:pStyle w:val="Akapitzlist"/>
        <w:numPr>
          <w:ilvl w:val="0"/>
          <w:numId w:val="28"/>
        </w:numPr>
        <w:rPr>
          <w:rFonts w:ascii="Times New Roman" w:hAnsi="Times New Roman" w:cs="Times New Roman"/>
        </w:rPr>
      </w:pPr>
      <w:r w:rsidRPr="00634379">
        <w:rPr>
          <w:rFonts w:ascii="Times New Roman" w:hAnsi="Times New Roman" w:cs="Times New Roman"/>
        </w:rPr>
        <w:t>Do kompetencji Komisji Rewizyjnej należy:</w:t>
      </w:r>
    </w:p>
    <w:p w14:paraId="37F494B1" w14:textId="3912FE7B" w:rsidR="00E85782" w:rsidRPr="00634379" w:rsidRDefault="00E85782">
      <w:pPr>
        <w:pStyle w:val="Akapitzlist"/>
        <w:numPr>
          <w:ilvl w:val="0"/>
          <w:numId w:val="29"/>
        </w:numPr>
        <w:rPr>
          <w:rFonts w:ascii="Times New Roman" w:hAnsi="Times New Roman" w:cs="Times New Roman"/>
        </w:rPr>
      </w:pPr>
      <w:r w:rsidRPr="00634379">
        <w:rPr>
          <w:rFonts w:ascii="Times New Roman" w:hAnsi="Times New Roman" w:cs="Times New Roman"/>
        </w:rPr>
        <w:t>kontrolowanie działalności Stowarzyszenia;</w:t>
      </w:r>
    </w:p>
    <w:p w14:paraId="3CF909FE" w14:textId="00D0AEEB" w:rsidR="00E85782" w:rsidRPr="00634379" w:rsidRDefault="00E85782">
      <w:pPr>
        <w:pStyle w:val="Akapitzlist"/>
        <w:numPr>
          <w:ilvl w:val="0"/>
          <w:numId w:val="29"/>
        </w:numPr>
        <w:rPr>
          <w:rFonts w:ascii="Times New Roman" w:hAnsi="Times New Roman" w:cs="Times New Roman"/>
        </w:rPr>
      </w:pPr>
      <w:r w:rsidRPr="00634379">
        <w:rPr>
          <w:rFonts w:ascii="Times New Roman" w:hAnsi="Times New Roman" w:cs="Times New Roman"/>
        </w:rPr>
        <w:t>składanie wniosków z kontroli na Walnym Zgromadzeniu Członków;</w:t>
      </w:r>
    </w:p>
    <w:p w14:paraId="390117E3" w14:textId="03734577" w:rsidR="00E85782" w:rsidRPr="00634379" w:rsidRDefault="00E85782">
      <w:pPr>
        <w:pStyle w:val="Akapitzlist"/>
        <w:numPr>
          <w:ilvl w:val="0"/>
          <w:numId w:val="29"/>
        </w:numPr>
        <w:rPr>
          <w:rFonts w:ascii="Times New Roman" w:hAnsi="Times New Roman" w:cs="Times New Roman"/>
        </w:rPr>
      </w:pPr>
      <w:r w:rsidRPr="00634379">
        <w:rPr>
          <w:rFonts w:ascii="Times New Roman" w:hAnsi="Times New Roman" w:cs="Times New Roman"/>
        </w:rPr>
        <w:t>prawo żądania zwołania Walnego Zgromadzenia Członków;</w:t>
      </w:r>
    </w:p>
    <w:p w14:paraId="79FE254B" w14:textId="0AE7590B" w:rsidR="00E85782" w:rsidRPr="00634379" w:rsidRDefault="00E85782">
      <w:pPr>
        <w:pStyle w:val="Akapitzlist"/>
        <w:numPr>
          <w:ilvl w:val="0"/>
          <w:numId w:val="29"/>
        </w:numPr>
        <w:rPr>
          <w:rFonts w:ascii="Times New Roman" w:hAnsi="Times New Roman" w:cs="Times New Roman"/>
        </w:rPr>
      </w:pPr>
      <w:r w:rsidRPr="00634379">
        <w:rPr>
          <w:rFonts w:ascii="Times New Roman" w:hAnsi="Times New Roman" w:cs="Times New Roman"/>
        </w:rPr>
        <w:t xml:space="preserve">wnioskowanie w sprawie absolutorium dla władz Stowarzyszenia; </w:t>
      </w:r>
    </w:p>
    <w:p w14:paraId="25E9B98A" w14:textId="5493E205" w:rsidR="00E85782" w:rsidRPr="00634379" w:rsidRDefault="00E85782">
      <w:pPr>
        <w:pStyle w:val="Akapitzlist"/>
        <w:numPr>
          <w:ilvl w:val="0"/>
          <w:numId w:val="29"/>
        </w:numPr>
        <w:rPr>
          <w:rFonts w:ascii="Times New Roman" w:hAnsi="Times New Roman" w:cs="Times New Roman"/>
        </w:rPr>
      </w:pPr>
      <w:r w:rsidRPr="00634379">
        <w:rPr>
          <w:rFonts w:ascii="Times New Roman" w:hAnsi="Times New Roman" w:cs="Times New Roman"/>
        </w:rPr>
        <w:t xml:space="preserve">składanie sprawozdań ze swojej działalności na Walnym Zgromadzeniu Członków. </w:t>
      </w:r>
    </w:p>
    <w:p w14:paraId="3E04F345" w14:textId="77777777" w:rsidR="006C32FA" w:rsidRPr="00634379" w:rsidRDefault="006C32FA" w:rsidP="00E85782">
      <w:pPr>
        <w:rPr>
          <w:rFonts w:ascii="Times New Roman" w:hAnsi="Times New Roman" w:cs="Times New Roman"/>
        </w:rPr>
      </w:pPr>
    </w:p>
    <w:p w14:paraId="479E83DB" w14:textId="457DB6FC" w:rsidR="00E85782" w:rsidRPr="00634379" w:rsidRDefault="00E85782" w:rsidP="00850521">
      <w:pPr>
        <w:jc w:val="center"/>
        <w:rPr>
          <w:rFonts w:ascii="Times New Roman" w:hAnsi="Times New Roman" w:cs="Times New Roman"/>
        </w:rPr>
      </w:pPr>
      <w:r w:rsidRPr="00634379">
        <w:rPr>
          <w:rFonts w:ascii="Times New Roman" w:hAnsi="Times New Roman" w:cs="Times New Roman"/>
          <w:b/>
          <w:bCs/>
        </w:rPr>
        <w:t>ROZDZIAŁ V</w:t>
      </w:r>
    </w:p>
    <w:p w14:paraId="273543C0" w14:textId="02E1C92D" w:rsidR="00E85782" w:rsidRPr="00634379" w:rsidRDefault="00E85782" w:rsidP="00850521">
      <w:pPr>
        <w:jc w:val="center"/>
        <w:rPr>
          <w:rFonts w:ascii="Times New Roman" w:hAnsi="Times New Roman" w:cs="Times New Roman"/>
        </w:rPr>
      </w:pPr>
      <w:r w:rsidRPr="00634379">
        <w:rPr>
          <w:rFonts w:ascii="Times New Roman" w:hAnsi="Times New Roman" w:cs="Times New Roman"/>
          <w:b/>
          <w:bCs/>
        </w:rPr>
        <w:t>Majątek i fundusze</w:t>
      </w:r>
    </w:p>
    <w:p w14:paraId="4174D266" w14:textId="4DAA9B82" w:rsidR="00E85782" w:rsidRPr="00634379" w:rsidRDefault="00E85782" w:rsidP="007B2435">
      <w:pPr>
        <w:jc w:val="center"/>
        <w:rPr>
          <w:rFonts w:ascii="Times New Roman" w:hAnsi="Times New Roman" w:cs="Times New Roman"/>
        </w:rPr>
      </w:pPr>
      <w:r w:rsidRPr="00634379">
        <w:rPr>
          <w:rFonts w:ascii="Times New Roman" w:hAnsi="Times New Roman" w:cs="Times New Roman"/>
          <w:b/>
          <w:bCs/>
        </w:rPr>
        <w:t>§19</w:t>
      </w:r>
    </w:p>
    <w:p w14:paraId="39B86EFE" w14:textId="1A629157" w:rsidR="00E85782" w:rsidRPr="00634379" w:rsidRDefault="00E85782">
      <w:pPr>
        <w:pStyle w:val="Akapitzlist"/>
        <w:numPr>
          <w:ilvl w:val="0"/>
          <w:numId w:val="32"/>
        </w:numPr>
        <w:rPr>
          <w:rFonts w:ascii="Times New Roman" w:hAnsi="Times New Roman" w:cs="Times New Roman"/>
        </w:rPr>
      </w:pPr>
      <w:r w:rsidRPr="00634379">
        <w:rPr>
          <w:rFonts w:ascii="Times New Roman" w:hAnsi="Times New Roman" w:cs="Times New Roman"/>
        </w:rPr>
        <w:t xml:space="preserve">Majątek Stowarzyszenia stanowią: </w:t>
      </w:r>
    </w:p>
    <w:p w14:paraId="7386DB3D" w14:textId="632AFFAA" w:rsidR="00E85782" w:rsidRPr="00634379" w:rsidRDefault="00E85782">
      <w:pPr>
        <w:pStyle w:val="Akapitzlist"/>
        <w:numPr>
          <w:ilvl w:val="1"/>
          <w:numId w:val="30"/>
        </w:numPr>
        <w:rPr>
          <w:rFonts w:ascii="Times New Roman" w:hAnsi="Times New Roman" w:cs="Times New Roman"/>
        </w:rPr>
      </w:pPr>
      <w:r w:rsidRPr="00634379">
        <w:rPr>
          <w:rFonts w:ascii="Times New Roman" w:hAnsi="Times New Roman" w:cs="Times New Roman"/>
        </w:rPr>
        <w:t xml:space="preserve">składki członkowskie; </w:t>
      </w:r>
    </w:p>
    <w:p w14:paraId="1795B29E" w14:textId="1A3451F5" w:rsidR="00E85782" w:rsidRPr="00634379" w:rsidRDefault="00E85782">
      <w:pPr>
        <w:pStyle w:val="Akapitzlist"/>
        <w:numPr>
          <w:ilvl w:val="1"/>
          <w:numId w:val="30"/>
        </w:numPr>
        <w:rPr>
          <w:rFonts w:ascii="Times New Roman" w:hAnsi="Times New Roman" w:cs="Times New Roman"/>
        </w:rPr>
      </w:pPr>
      <w:r w:rsidRPr="00634379">
        <w:rPr>
          <w:rFonts w:ascii="Times New Roman" w:hAnsi="Times New Roman" w:cs="Times New Roman"/>
        </w:rPr>
        <w:t xml:space="preserve">inne świadczenia wnoszone przez Członków Stowarzyszenia; </w:t>
      </w:r>
    </w:p>
    <w:p w14:paraId="64F209D3" w14:textId="7A21C4A8" w:rsidR="00E85782" w:rsidRPr="00634379" w:rsidRDefault="00E85782">
      <w:pPr>
        <w:pStyle w:val="Akapitzlist"/>
        <w:numPr>
          <w:ilvl w:val="1"/>
          <w:numId w:val="30"/>
        </w:numPr>
        <w:rPr>
          <w:rFonts w:ascii="Times New Roman" w:hAnsi="Times New Roman" w:cs="Times New Roman"/>
        </w:rPr>
      </w:pPr>
      <w:r w:rsidRPr="00634379">
        <w:rPr>
          <w:rFonts w:ascii="Times New Roman" w:hAnsi="Times New Roman" w:cs="Times New Roman"/>
        </w:rPr>
        <w:t xml:space="preserve">darowizny, spadki, zapisy; </w:t>
      </w:r>
    </w:p>
    <w:p w14:paraId="346FC6DC" w14:textId="5DB0824E" w:rsidR="00E85782" w:rsidRPr="00634379" w:rsidRDefault="00E85782">
      <w:pPr>
        <w:pStyle w:val="Akapitzlist"/>
        <w:numPr>
          <w:ilvl w:val="1"/>
          <w:numId w:val="30"/>
        </w:numPr>
        <w:rPr>
          <w:rFonts w:ascii="Times New Roman" w:hAnsi="Times New Roman" w:cs="Times New Roman"/>
        </w:rPr>
      </w:pPr>
      <w:r w:rsidRPr="00634379">
        <w:rPr>
          <w:rFonts w:ascii="Times New Roman" w:hAnsi="Times New Roman" w:cs="Times New Roman"/>
        </w:rPr>
        <w:t xml:space="preserve">dotacje; </w:t>
      </w:r>
    </w:p>
    <w:p w14:paraId="3F2CAC48" w14:textId="65DFEBEB" w:rsidR="00E85782" w:rsidRPr="00634379" w:rsidRDefault="00E85782">
      <w:pPr>
        <w:pStyle w:val="Akapitzlist"/>
        <w:numPr>
          <w:ilvl w:val="1"/>
          <w:numId w:val="30"/>
        </w:numPr>
        <w:rPr>
          <w:rFonts w:ascii="Times New Roman" w:hAnsi="Times New Roman" w:cs="Times New Roman"/>
        </w:rPr>
      </w:pPr>
      <w:r w:rsidRPr="00634379">
        <w:rPr>
          <w:rFonts w:ascii="Times New Roman" w:hAnsi="Times New Roman" w:cs="Times New Roman"/>
        </w:rPr>
        <w:t xml:space="preserve">zbiórki publiczne; </w:t>
      </w:r>
    </w:p>
    <w:p w14:paraId="2FDA0F23" w14:textId="30C0294C" w:rsidR="00E85782" w:rsidRPr="00634379" w:rsidRDefault="00E85782">
      <w:pPr>
        <w:pStyle w:val="Akapitzlist"/>
        <w:numPr>
          <w:ilvl w:val="1"/>
          <w:numId w:val="30"/>
        </w:numPr>
        <w:rPr>
          <w:rFonts w:ascii="Times New Roman" w:hAnsi="Times New Roman" w:cs="Times New Roman"/>
        </w:rPr>
      </w:pPr>
      <w:r w:rsidRPr="00634379">
        <w:rPr>
          <w:rFonts w:ascii="Times New Roman" w:hAnsi="Times New Roman" w:cs="Times New Roman"/>
        </w:rPr>
        <w:t xml:space="preserve">przychody z oprocentowania środków bieżących i lokat; </w:t>
      </w:r>
    </w:p>
    <w:p w14:paraId="5B838868" w14:textId="615BA5F5" w:rsidR="00E85782" w:rsidRPr="00634379" w:rsidRDefault="00E85782">
      <w:pPr>
        <w:pStyle w:val="Akapitzlist"/>
        <w:numPr>
          <w:ilvl w:val="1"/>
          <w:numId w:val="30"/>
        </w:numPr>
        <w:rPr>
          <w:rFonts w:ascii="Times New Roman" w:hAnsi="Times New Roman" w:cs="Times New Roman"/>
        </w:rPr>
      </w:pPr>
      <w:r w:rsidRPr="00634379">
        <w:rPr>
          <w:rFonts w:ascii="Times New Roman" w:hAnsi="Times New Roman" w:cs="Times New Roman"/>
        </w:rPr>
        <w:t xml:space="preserve">dofinansowania na działalność statutową. </w:t>
      </w:r>
    </w:p>
    <w:p w14:paraId="6014DDB0" w14:textId="642F6C97" w:rsidR="00E85782" w:rsidRPr="00634379" w:rsidRDefault="00E85782">
      <w:pPr>
        <w:pStyle w:val="Akapitzlist"/>
        <w:numPr>
          <w:ilvl w:val="0"/>
          <w:numId w:val="31"/>
        </w:numPr>
        <w:rPr>
          <w:rFonts w:ascii="Times New Roman" w:hAnsi="Times New Roman" w:cs="Times New Roman"/>
        </w:rPr>
      </w:pPr>
      <w:r w:rsidRPr="00634379">
        <w:rPr>
          <w:rFonts w:ascii="Times New Roman" w:hAnsi="Times New Roman" w:cs="Times New Roman"/>
        </w:rPr>
        <w:t xml:space="preserve">Podstawą działalności finansowej Stowarzyszenia jest budżet obejmujący wszystkie środki będące w dyspozycji organów Stowarzyszenia. </w:t>
      </w:r>
    </w:p>
    <w:p w14:paraId="1B8995F6" w14:textId="37404F79" w:rsidR="00E85782" w:rsidRPr="00634379" w:rsidRDefault="00E85782">
      <w:pPr>
        <w:pStyle w:val="Akapitzlist"/>
        <w:numPr>
          <w:ilvl w:val="0"/>
          <w:numId w:val="31"/>
        </w:numPr>
        <w:rPr>
          <w:rFonts w:ascii="Times New Roman" w:hAnsi="Times New Roman" w:cs="Times New Roman"/>
        </w:rPr>
      </w:pPr>
      <w:r w:rsidRPr="00634379">
        <w:rPr>
          <w:rFonts w:ascii="Times New Roman" w:hAnsi="Times New Roman" w:cs="Times New Roman"/>
        </w:rPr>
        <w:t xml:space="preserve">Budżet na każdy rok kalendarzowy uchwala Walne Zgromadzenie Członków. </w:t>
      </w:r>
    </w:p>
    <w:p w14:paraId="084ABCDC" w14:textId="0180FF58" w:rsidR="00E85782" w:rsidRPr="00634379" w:rsidRDefault="00E85782">
      <w:pPr>
        <w:pStyle w:val="Akapitzlist"/>
        <w:numPr>
          <w:ilvl w:val="0"/>
          <w:numId w:val="31"/>
        </w:numPr>
        <w:rPr>
          <w:rFonts w:ascii="Times New Roman" w:hAnsi="Times New Roman" w:cs="Times New Roman"/>
        </w:rPr>
      </w:pPr>
      <w:r w:rsidRPr="00634379">
        <w:rPr>
          <w:rFonts w:ascii="Times New Roman" w:hAnsi="Times New Roman" w:cs="Times New Roman"/>
        </w:rPr>
        <w:t xml:space="preserve">Rokiem budżetowym i rozrachunkowym jest rok kalendarzowy. </w:t>
      </w:r>
    </w:p>
    <w:p w14:paraId="363C0A21" w14:textId="54F8AEDB" w:rsidR="00E85782" w:rsidRPr="00634379" w:rsidRDefault="00E85782">
      <w:pPr>
        <w:pStyle w:val="Akapitzlist"/>
        <w:numPr>
          <w:ilvl w:val="0"/>
          <w:numId w:val="31"/>
        </w:numPr>
        <w:rPr>
          <w:rFonts w:ascii="Times New Roman" w:hAnsi="Times New Roman" w:cs="Times New Roman"/>
        </w:rPr>
      </w:pPr>
      <w:r w:rsidRPr="00634379">
        <w:rPr>
          <w:rFonts w:ascii="Times New Roman" w:hAnsi="Times New Roman" w:cs="Times New Roman"/>
        </w:rPr>
        <w:t xml:space="preserve">Walne Zgromadzenie Członków zatwierdza sprawozdanie z wykonania budżetu, przedstawione przez Zarząd nie później niż 6 miesięcy po zakończeniu roku budżetowego. </w:t>
      </w:r>
    </w:p>
    <w:p w14:paraId="385D7565" w14:textId="5F9D761F" w:rsidR="00E85782" w:rsidRPr="00634379" w:rsidRDefault="00E85782">
      <w:pPr>
        <w:pStyle w:val="Akapitzlist"/>
        <w:numPr>
          <w:ilvl w:val="0"/>
          <w:numId w:val="31"/>
        </w:numPr>
        <w:rPr>
          <w:rFonts w:ascii="Times New Roman" w:hAnsi="Times New Roman" w:cs="Times New Roman"/>
        </w:rPr>
      </w:pPr>
      <w:r w:rsidRPr="00634379">
        <w:rPr>
          <w:rFonts w:ascii="Times New Roman" w:hAnsi="Times New Roman" w:cs="Times New Roman"/>
        </w:rPr>
        <w:t xml:space="preserve">Stowarzyszenie prowadzi gospodarkę finansową zgodnie z obowiązującymi przepisami. </w:t>
      </w:r>
    </w:p>
    <w:p w14:paraId="28391349" w14:textId="6648366A" w:rsidR="00E85782" w:rsidRPr="00634379" w:rsidRDefault="00E85782">
      <w:pPr>
        <w:pStyle w:val="Akapitzlist"/>
        <w:numPr>
          <w:ilvl w:val="0"/>
          <w:numId w:val="31"/>
        </w:numPr>
        <w:rPr>
          <w:rFonts w:ascii="Times New Roman" w:hAnsi="Times New Roman" w:cs="Times New Roman"/>
        </w:rPr>
      </w:pPr>
      <w:r w:rsidRPr="00634379">
        <w:rPr>
          <w:rFonts w:ascii="Times New Roman" w:hAnsi="Times New Roman" w:cs="Times New Roman"/>
        </w:rPr>
        <w:t xml:space="preserve">Do składania oświadczeń woli w sprawach majątkowych uprawniony jest Prezes Zarządu łącznie z innym Członkiem Zarządu. </w:t>
      </w:r>
    </w:p>
    <w:p w14:paraId="609DAF8A" w14:textId="77777777" w:rsidR="005035F4" w:rsidRDefault="005035F4" w:rsidP="00850521">
      <w:pPr>
        <w:jc w:val="center"/>
        <w:rPr>
          <w:rFonts w:ascii="Times New Roman" w:hAnsi="Times New Roman" w:cs="Times New Roman"/>
          <w:b/>
          <w:bCs/>
        </w:rPr>
      </w:pPr>
    </w:p>
    <w:p w14:paraId="30A5A55F" w14:textId="0271BE49" w:rsidR="00E85782" w:rsidRPr="00634379" w:rsidRDefault="00E85782" w:rsidP="00850521">
      <w:pPr>
        <w:jc w:val="center"/>
        <w:rPr>
          <w:rFonts w:ascii="Times New Roman" w:hAnsi="Times New Roman" w:cs="Times New Roman"/>
        </w:rPr>
      </w:pPr>
      <w:r w:rsidRPr="00634379">
        <w:rPr>
          <w:rFonts w:ascii="Times New Roman" w:hAnsi="Times New Roman" w:cs="Times New Roman"/>
          <w:b/>
          <w:bCs/>
        </w:rPr>
        <w:t>Źródła finansowania działalności</w:t>
      </w:r>
    </w:p>
    <w:p w14:paraId="5DC5FCC9" w14:textId="251C9BE6" w:rsidR="00E85782" w:rsidRPr="00634379" w:rsidRDefault="00E85782" w:rsidP="007B2435">
      <w:pPr>
        <w:jc w:val="center"/>
        <w:rPr>
          <w:rFonts w:ascii="Times New Roman" w:hAnsi="Times New Roman" w:cs="Times New Roman"/>
        </w:rPr>
      </w:pPr>
      <w:r w:rsidRPr="00634379">
        <w:rPr>
          <w:rFonts w:ascii="Times New Roman" w:hAnsi="Times New Roman" w:cs="Times New Roman"/>
          <w:b/>
          <w:bCs/>
        </w:rPr>
        <w:t>§20</w:t>
      </w:r>
    </w:p>
    <w:p w14:paraId="56EF83C4" w14:textId="0421EE47" w:rsidR="00E85782" w:rsidRPr="00634379" w:rsidRDefault="00E85782">
      <w:pPr>
        <w:pStyle w:val="Akapitzlist"/>
        <w:numPr>
          <w:ilvl w:val="0"/>
          <w:numId w:val="7"/>
        </w:numPr>
        <w:rPr>
          <w:rFonts w:ascii="Times New Roman" w:hAnsi="Times New Roman" w:cs="Times New Roman"/>
        </w:rPr>
      </w:pPr>
      <w:r w:rsidRPr="00634379">
        <w:rPr>
          <w:rFonts w:ascii="Times New Roman" w:hAnsi="Times New Roman" w:cs="Times New Roman"/>
        </w:rPr>
        <w:t xml:space="preserve">Stowarzyszenie może nabywać spadki z zastrzeżeniem, że przyjęcie spadku każdorazowo nastąpi z dobrodziejstwem inwentarza. </w:t>
      </w:r>
    </w:p>
    <w:p w14:paraId="13F00185" w14:textId="39ACC81D" w:rsidR="00E85782" w:rsidRPr="00634379" w:rsidRDefault="00E85782">
      <w:pPr>
        <w:pStyle w:val="Akapitzlist"/>
        <w:numPr>
          <w:ilvl w:val="0"/>
          <w:numId w:val="7"/>
        </w:numPr>
        <w:rPr>
          <w:rFonts w:ascii="Times New Roman" w:hAnsi="Times New Roman" w:cs="Times New Roman"/>
        </w:rPr>
      </w:pPr>
      <w:r w:rsidRPr="00634379">
        <w:rPr>
          <w:rFonts w:ascii="Times New Roman" w:hAnsi="Times New Roman" w:cs="Times New Roman"/>
        </w:rPr>
        <w:t xml:space="preserve">Nabycie spadku nastąpi po uprzedniej uchwale Zarządu, z uwzględnieniem postanowień niniejszego Statutu. </w:t>
      </w:r>
    </w:p>
    <w:p w14:paraId="79770A41" w14:textId="2531CC56" w:rsidR="00E85782" w:rsidRPr="00634379" w:rsidRDefault="00E85782" w:rsidP="003F23AB">
      <w:pPr>
        <w:jc w:val="center"/>
        <w:rPr>
          <w:rFonts w:ascii="Times New Roman" w:hAnsi="Times New Roman" w:cs="Times New Roman"/>
        </w:rPr>
      </w:pPr>
      <w:r w:rsidRPr="00634379">
        <w:rPr>
          <w:rFonts w:ascii="Times New Roman" w:hAnsi="Times New Roman" w:cs="Times New Roman"/>
          <w:b/>
          <w:bCs/>
        </w:rPr>
        <w:t>ROZDZIAŁ VI</w:t>
      </w:r>
    </w:p>
    <w:p w14:paraId="66D14FA1" w14:textId="0278C5E7" w:rsidR="00E85782" w:rsidRPr="00634379" w:rsidRDefault="00E85782" w:rsidP="003F23AB">
      <w:pPr>
        <w:jc w:val="center"/>
        <w:rPr>
          <w:rFonts w:ascii="Times New Roman" w:hAnsi="Times New Roman" w:cs="Times New Roman"/>
        </w:rPr>
      </w:pPr>
      <w:r w:rsidRPr="00634379">
        <w:rPr>
          <w:rFonts w:ascii="Times New Roman" w:hAnsi="Times New Roman" w:cs="Times New Roman"/>
          <w:b/>
          <w:bCs/>
        </w:rPr>
        <w:t>Likwidacja Stowarzyszenia</w:t>
      </w:r>
    </w:p>
    <w:p w14:paraId="06E8C29C" w14:textId="6E4CED68" w:rsidR="00E85782" w:rsidRPr="00634379" w:rsidRDefault="00E85782" w:rsidP="003F23AB">
      <w:pPr>
        <w:jc w:val="center"/>
        <w:rPr>
          <w:rFonts w:ascii="Times New Roman" w:hAnsi="Times New Roman" w:cs="Times New Roman"/>
        </w:rPr>
      </w:pPr>
      <w:r w:rsidRPr="00634379">
        <w:rPr>
          <w:rFonts w:ascii="Times New Roman" w:hAnsi="Times New Roman" w:cs="Times New Roman"/>
          <w:b/>
          <w:bCs/>
        </w:rPr>
        <w:t>§21</w:t>
      </w:r>
    </w:p>
    <w:p w14:paraId="2A7E9C76" w14:textId="77777777" w:rsidR="00E85782" w:rsidRPr="00634379" w:rsidRDefault="00E85782">
      <w:pPr>
        <w:pStyle w:val="Akapitzlist"/>
        <w:numPr>
          <w:ilvl w:val="0"/>
          <w:numId w:val="8"/>
        </w:numPr>
        <w:jc w:val="both"/>
        <w:rPr>
          <w:rFonts w:ascii="Times New Roman" w:hAnsi="Times New Roman" w:cs="Times New Roman"/>
        </w:rPr>
      </w:pPr>
      <w:r w:rsidRPr="00634379">
        <w:rPr>
          <w:rFonts w:ascii="Times New Roman" w:hAnsi="Times New Roman" w:cs="Times New Roman"/>
        </w:rPr>
        <w:t xml:space="preserve">Walne Zgromadzenie Członków podejmuje uchwałę w sprawie likwidacji Stowarzyszenia większością 2/3 głosów. </w:t>
      </w:r>
    </w:p>
    <w:p w14:paraId="7423AEE8" w14:textId="32A7973E" w:rsidR="00FD5E8C" w:rsidRPr="00FD5E8C" w:rsidRDefault="00E85782" w:rsidP="00FD5E8C">
      <w:pPr>
        <w:pStyle w:val="Akapitzlist"/>
        <w:numPr>
          <w:ilvl w:val="0"/>
          <w:numId w:val="8"/>
        </w:numPr>
        <w:jc w:val="both"/>
        <w:rPr>
          <w:rFonts w:ascii="Times New Roman" w:hAnsi="Times New Roman" w:cs="Times New Roman"/>
        </w:rPr>
      </w:pPr>
      <w:r w:rsidRPr="00634379">
        <w:rPr>
          <w:rFonts w:ascii="Times New Roman" w:hAnsi="Times New Roman" w:cs="Times New Roman"/>
        </w:rPr>
        <w:t xml:space="preserve">Walne Zgromadzenie Członków w uchwale w sprawie likwidacji Stowarzyszenia określa sposób jego likwidacji oraz przeznaczenie majątku Stowarzyszenia po likwidacji. </w:t>
      </w:r>
    </w:p>
    <w:p w14:paraId="61A2E4FC" w14:textId="77777777" w:rsidR="00E56A3E" w:rsidRDefault="00E56A3E" w:rsidP="003F23AB">
      <w:pPr>
        <w:jc w:val="center"/>
        <w:rPr>
          <w:rFonts w:ascii="Times New Roman" w:hAnsi="Times New Roman" w:cs="Times New Roman"/>
          <w:b/>
          <w:bCs/>
        </w:rPr>
      </w:pPr>
    </w:p>
    <w:p w14:paraId="70F58911" w14:textId="4D4B6D0A" w:rsidR="00E85782" w:rsidRPr="00634379" w:rsidRDefault="00E85782" w:rsidP="003F23AB">
      <w:pPr>
        <w:jc w:val="center"/>
        <w:rPr>
          <w:rFonts w:ascii="Times New Roman" w:hAnsi="Times New Roman" w:cs="Times New Roman"/>
        </w:rPr>
      </w:pPr>
      <w:r w:rsidRPr="00634379">
        <w:rPr>
          <w:rFonts w:ascii="Times New Roman" w:hAnsi="Times New Roman" w:cs="Times New Roman"/>
          <w:b/>
          <w:bCs/>
        </w:rPr>
        <w:t>Postanowienia końcowe</w:t>
      </w:r>
    </w:p>
    <w:p w14:paraId="16985534" w14:textId="108B61EF" w:rsidR="00E85782" w:rsidRPr="00634379" w:rsidRDefault="00E85782" w:rsidP="003F23AB">
      <w:pPr>
        <w:jc w:val="center"/>
        <w:rPr>
          <w:rFonts w:ascii="Times New Roman" w:hAnsi="Times New Roman" w:cs="Times New Roman"/>
        </w:rPr>
      </w:pPr>
      <w:r w:rsidRPr="00634379">
        <w:rPr>
          <w:rFonts w:ascii="Times New Roman" w:hAnsi="Times New Roman" w:cs="Times New Roman"/>
          <w:b/>
          <w:bCs/>
        </w:rPr>
        <w:t>§22</w:t>
      </w:r>
    </w:p>
    <w:p w14:paraId="75E8CFC6" w14:textId="7CD332A9" w:rsidR="003F23AB" w:rsidRPr="00634379" w:rsidRDefault="00E85782" w:rsidP="00E56A3E">
      <w:pPr>
        <w:jc w:val="both"/>
        <w:rPr>
          <w:rFonts w:ascii="Times New Roman" w:hAnsi="Times New Roman" w:cs="Times New Roman"/>
        </w:rPr>
      </w:pPr>
      <w:r w:rsidRPr="00634379">
        <w:rPr>
          <w:rFonts w:ascii="Times New Roman" w:hAnsi="Times New Roman" w:cs="Times New Roman"/>
        </w:rPr>
        <w:t>W sprawach nieuregulowanych w niniejszym Statucie zastosowanie mają przepisy ustawy Prawo o</w:t>
      </w:r>
      <w:r w:rsidR="00E56A3E">
        <w:rPr>
          <w:rFonts w:ascii="Times New Roman" w:hAnsi="Times New Roman" w:cs="Times New Roman"/>
        </w:rPr>
        <w:t> </w:t>
      </w:r>
      <w:r w:rsidRPr="00634379">
        <w:rPr>
          <w:rFonts w:ascii="Times New Roman" w:hAnsi="Times New Roman" w:cs="Times New Roman"/>
        </w:rPr>
        <w:t xml:space="preserve">Stowarzyszeniach z dnia 7 kwietnia 1989 r. (Dz. U. z 2020 r. poz. 2261). </w:t>
      </w:r>
    </w:p>
    <w:p w14:paraId="6A271D2C" w14:textId="77777777" w:rsidR="005035F4" w:rsidRDefault="005035F4" w:rsidP="003F23AB">
      <w:pPr>
        <w:jc w:val="center"/>
        <w:rPr>
          <w:rFonts w:ascii="Times New Roman" w:hAnsi="Times New Roman" w:cs="Times New Roman"/>
          <w:b/>
          <w:bCs/>
        </w:rPr>
      </w:pPr>
    </w:p>
    <w:p w14:paraId="1BECE734" w14:textId="58CDCC65" w:rsidR="00E85782" w:rsidRPr="00144D4E" w:rsidRDefault="00E85782" w:rsidP="003F23AB">
      <w:pPr>
        <w:jc w:val="center"/>
        <w:rPr>
          <w:rFonts w:ascii="Times New Roman" w:hAnsi="Times New Roman" w:cs="Times New Roman"/>
          <w:b/>
          <w:bCs/>
          <w:sz w:val="26"/>
          <w:szCs w:val="26"/>
        </w:rPr>
      </w:pPr>
      <w:r w:rsidRPr="00144D4E">
        <w:rPr>
          <w:rFonts w:ascii="Times New Roman" w:hAnsi="Times New Roman" w:cs="Times New Roman"/>
          <w:b/>
          <w:bCs/>
          <w:sz w:val="26"/>
          <w:szCs w:val="26"/>
        </w:rPr>
        <w:t>UZASADNIENIE</w:t>
      </w:r>
    </w:p>
    <w:p w14:paraId="078CCE90" w14:textId="0215F91C" w:rsidR="00E56A3E" w:rsidRPr="00144D4E" w:rsidRDefault="00144D4E" w:rsidP="003F23AB">
      <w:pPr>
        <w:jc w:val="center"/>
        <w:rPr>
          <w:rFonts w:ascii="Times New Roman" w:hAnsi="Times New Roman" w:cs="Times New Roman"/>
          <w:b/>
          <w:bCs/>
          <w:sz w:val="26"/>
          <w:szCs w:val="26"/>
        </w:rPr>
      </w:pPr>
      <w:r w:rsidRPr="00144D4E">
        <w:rPr>
          <w:rFonts w:ascii="Times New Roman" w:hAnsi="Times New Roman" w:cs="Times New Roman"/>
          <w:b/>
          <w:bCs/>
          <w:sz w:val="26"/>
          <w:szCs w:val="26"/>
        </w:rPr>
        <w:t>d</w:t>
      </w:r>
      <w:r w:rsidR="00E56A3E" w:rsidRPr="00144D4E">
        <w:rPr>
          <w:rFonts w:ascii="Times New Roman" w:hAnsi="Times New Roman" w:cs="Times New Roman"/>
          <w:b/>
          <w:bCs/>
          <w:sz w:val="26"/>
          <w:szCs w:val="26"/>
        </w:rPr>
        <w:t>o Uchwały Nr XXVII/168/2026</w:t>
      </w:r>
    </w:p>
    <w:p w14:paraId="1F1408BF" w14:textId="77777777" w:rsidR="005035F4" w:rsidRPr="00144D4E" w:rsidRDefault="00E56A3E" w:rsidP="003F23AB">
      <w:pPr>
        <w:jc w:val="center"/>
        <w:rPr>
          <w:rFonts w:ascii="Times New Roman" w:hAnsi="Times New Roman" w:cs="Times New Roman"/>
          <w:b/>
          <w:bCs/>
          <w:sz w:val="26"/>
          <w:szCs w:val="26"/>
        </w:rPr>
      </w:pPr>
      <w:r w:rsidRPr="00144D4E">
        <w:rPr>
          <w:rFonts w:ascii="Times New Roman" w:hAnsi="Times New Roman" w:cs="Times New Roman"/>
          <w:b/>
          <w:bCs/>
          <w:sz w:val="26"/>
          <w:szCs w:val="26"/>
        </w:rPr>
        <w:t xml:space="preserve">Rady Miejskiej w Reszlu </w:t>
      </w:r>
    </w:p>
    <w:p w14:paraId="23E41E7C" w14:textId="54FA3D71" w:rsidR="00E56A3E" w:rsidRPr="00144D4E" w:rsidRDefault="00E56A3E" w:rsidP="003F23AB">
      <w:pPr>
        <w:jc w:val="center"/>
        <w:rPr>
          <w:rFonts w:ascii="Times New Roman" w:hAnsi="Times New Roman" w:cs="Times New Roman"/>
          <w:b/>
          <w:bCs/>
          <w:sz w:val="26"/>
          <w:szCs w:val="26"/>
        </w:rPr>
      </w:pPr>
      <w:r w:rsidRPr="00144D4E">
        <w:rPr>
          <w:rFonts w:ascii="Times New Roman" w:hAnsi="Times New Roman" w:cs="Times New Roman"/>
          <w:b/>
          <w:bCs/>
          <w:sz w:val="26"/>
          <w:szCs w:val="26"/>
        </w:rPr>
        <w:t>z dnia 25</w:t>
      </w:r>
      <w:r w:rsidR="005035F4" w:rsidRPr="00144D4E">
        <w:rPr>
          <w:rFonts w:ascii="Times New Roman" w:hAnsi="Times New Roman" w:cs="Times New Roman"/>
          <w:b/>
          <w:bCs/>
          <w:sz w:val="26"/>
          <w:szCs w:val="26"/>
        </w:rPr>
        <w:t xml:space="preserve"> m</w:t>
      </w:r>
      <w:r w:rsidRPr="00144D4E">
        <w:rPr>
          <w:rFonts w:ascii="Times New Roman" w:hAnsi="Times New Roman" w:cs="Times New Roman"/>
          <w:b/>
          <w:bCs/>
          <w:sz w:val="26"/>
          <w:szCs w:val="26"/>
        </w:rPr>
        <w:t>arca 2026 roku</w:t>
      </w:r>
    </w:p>
    <w:p w14:paraId="35645B06" w14:textId="77777777" w:rsidR="005035F4" w:rsidRDefault="005035F4" w:rsidP="005035F4">
      <w:pPr>
        <w:jc w:val="center"/>
        <w:rPr>
          <w:rFonts w:ascii="Times New Roman" w:hAnsi="Times New Roman" w:cs="Times New Roman"/>
          <w:b/>
          <w:bCs/>
          <w:sz w:val="26"/>
          <w:szCs w:val="26"/>
        </w:rPr>
      </w:pPr>
    </w:p>
    <w:p w14:paraId="57440B8C" w14:textId="2A8E6FD0" w:rsidR="005035F4" w:rsidRDefault="005035F4" w:rsidP="005035F4">
      <w:pPr>
        <w:jc w:val="center"/>
        <w:rPr>
          <w:rFonts w:ascii="Times New Roman" w:hAnsi="Times New Roman" w:cs="Times New Roman"/>
          <w:b/>
          <w:bCs/>
          <w:sz w:val="26"/>
          <w:szCs w:val="26"/>
        </w:rPr>
      </w:pPr>
      <w:r w:rsidRPr="00ED79EF">
        <w:rPr>
          <w:rFonts w:ascii="Times New Roman" w:hAnsi="Times New Roman" w:cs="Times New Roman"/>
          <w:b/>
          <w:bCs/>
          <w:sz w:val="26"/>
          <w:szCs w:val="26"/>
        </w:rPr>
        <w:t>w sprawie: przystąpienia Gminy Reszel do stowarzyszenia pod nawą „Stowarzyszenie</w:t>
      </w:r>
    </w:p>
    <w:p w14:paraId="687BD6B2" w14:textId="76E6770A" w:rsidR="005035F4" w:rsidRPr="00ED79EF" w:rsidRDefault="005035F4" w:rsidP="005035F4">
      <w:pPr>
        <w:jc w:val="center"/>
        <w:rPr>
          <w:rFonts w:ascii="Times New Roman" w:hAnsi="Times New Roman" w:cs="Times New Roman"/>
          <w:sz w:val="26"/>
          <w:szCs w:val="26"/>
        </w:rPr>
      </w:pPr>
      <w:r w:rsidRPr="00ED79EF">
        <w:rPr>
          <w:rFonts w:ascii="Times New Roman" w:hAnsi="Times New Roman" w:cs="Times New Roman"/>
          <w:b/>
          <w:bCs/>
          <w:sz w:val="26"/>
          <w:szCs w:val="26"/>
        </w:rPr>
        <w:t>Warmińsko-Mazurskich Samorządów Pogranicza” i przyjęcia jego statutu</w:t>
      </w:r>
    </w:p>
    <w:p w14:paraId="7A101D61" w14:textId="77777777" w:rsidR="005035F4" w:rsidRPr="00634379" w:rsidRDefault="005035F4" w:rsidP="003F23AB">
      <w:pPr>
        <w:jc w:val="center"/>
        <w:rPr>
          <w:rFonts w:ascii="Times New Roman" w:hAnsi="Times New Roman" w:cs="Times New Roman"/>
          <w:b/>
          <w:bCs/>
        </w:rPr>
      </w:pPr>
    </w:p>
    <w:p w14:paraId="6A6E68C4" w14:textId="77777777" w:rsidR="00E85782" w:rsidRPr="00634379" w:rsidRDefault="00E85782" w:rsidP="003628A3">
      <w:pPr>
        <w:rPr>
          <w:rFonts w:ascii="Times New Roman" w:hAnsi="Times New Roman" w:cs="Times New Roman"/>
        </w:rPr>
      </w:pPr>
      <w:r w:rsidRPr="00634379">
        <w:rPr>
          <w:rFonts w:ascii="Times New Roman" w:hAnsi="Times New Roman" w:cs="Times New Roman"/>
        </w:rPr>
        <w:t xml:space="preserve">Stowarzyszenie Warmińsko-Mazurskich Samorządów Pogranicza powstało w roku 2019. Tworzy je obecnie 12 gmin i 3 powiaty: Gmina Banie Mazurskie, Gmina Barciany, Gmina Braniewo, Gmina Budry, Gmina Dubeninki, Gmina Gołdap, Gmina Górowo Iławeckie, Gmina Lelkowo, Gmina Pozezdrze, Gmina Sępopol, Gmina Srokowo, Gmina Węgorzewo, Powiat Bartoszycki, Powiat Węgorzewski, Powiat Kętrzyński. </w:t>
      </w:r>
    </w:p>
    <w:p w14:paraId="28B60DDB" w14:textId="77777777" w:rsidR="00E85782" w:rsidRPr="00634379" w:rsidRDefault="00E85782" w:rsidP="00E85782">
      <w:pPr>
        <w:rPr>
          <w:rFonts w:ascii="Times New Roman" w:hAnsi="Times New Roman" w:cs="Times New Roman"/>
        </w:rPr>
      </w:pPr>
      <w:r w:rsidRPr="00634379">
        <w:rPr>
          <w:rFonts w:ascii="Times New Roman" w:hAnsi="Times New Roman" w:cs="Times New Roman"/>
        </w:rPr>
        <w:t xml:space="preserve">Ideą Stowarzyszenia jest długofalową współpracę gmin pogranicza z myślą o wszechstronnym rozwoju tego obszaru oraz realizacja ważnych przedsięwzięć na rzecz mieszkańców pogranicza. </w:t>
      </w:r>
    </w:p>
    <w:p w14:paraId="6B3E5E8D" w14:textId="65187138" w:rsidR="00E85782" w:rsidRPr="00634379" w:rsidRDefault="00052D76" w:rsidP="00052D76">
      <w:pPr>
        <w:rPr>
          <w:rFonts w:ascii="Times New Roman" w:hAnsi="Times New Roman" w:cs="Times New Roman"/>
        </w:rPr>
      </w:pPr>
      <w:r w:rsidRPr="00634379">
        <w:rPr>
          <w:rFonts w:ascii="Times New Roman" w:hAnsi="Times New Roman" w:cs="Times New Roman"/>
        </w:rPr>
        <w:t>Gmina Reszel przystępując</w:t>
      </w:r>
      <w:r w:rsidR="00E85782" w:rsidRPr="00634379">
        <w:rPr>
          <w:rFonts w:ascii="Times New Roman" w:hAnsi="Times New Roman" w:cs="Times New Roman"/>
        </w:rPr>
        <w:t xml:space="preserve"> do Stowarzyszenia zyska możliwość: </w:t>
      </w:r>
    </w:p>
    <w:p w14:paraId="52BE38D0" w14:textId="77777777" w:rsidR="00E85782" w:rsidRPr="00634379" w:rsidRDefault="00E85782">
      <w:pPr>
        <w:pStyle w:val="Akapitzlist"/>
        <w:numPr>
          <w:ilvl w:val="0"/>
          <w:numId w:val="35"/>
        </w:numPr>
        <w:rPr>
          <w:rFonts w:ascii="Times New Roman" w:hAnsi="Times New Roman" w:cs="Times New Roman"/>
        </w:rPr>
      </w:pPr>
      <w:r w:rsidRPr="00634379">
        <w:rPr>
          <w:rFonts w:ascii="Times New Roman" w:hAnsi="Times New Roman" w:cs="Times New Roman"/>
        </w:rPr>
        <w:t xml:space="preserve">współtworzenia programów rozwojowych opartych na rzetelnej diagnozie potrzeb regionu, </w:t>
      </w:r>
    </w:p>
    <w:p w14:paraId="66966B7C" w14:textId="77777777" w:rsidR="00E85782" w:rsidRPr="00634379" w:rsidRDefault="00E85782">
      <w:pPr>
        <w:pStyle w:val="Akapitzlist"/>
        <w:numPr>
          <w:ilvl w:val="0"/>
          <w:numId w:val="35"/>
        </w:numPr>
        <w:rPr>
          <w:rFonts w:ascii="Times New Roman" w:hAnsi="Times New Roman" w:cs="Times New Roman"/>
        </w:rPr>
      </w:pPr>
      <w:r w:rsidRPr="00634379">
        <w:rPr>
          <w:rFonts w:ascii="Times New Roman" w:hAnsi="Times New Roman" w:cs="Times New Roman"/>
        </w:rPr>
        <w:t xml:space="preserve">uczestnictwa w projektach strategicznych zwiększających szanse na pozyskanie środków unijnych, </w:t>
      </w:r>
    </w:p>
    <w:p w14:paraId="33A671C7" w14:textId="0D551C38" w:rsidR="00E85782" w:rsidRPr="00634379" w:rsidRDefault="00E85782">
      <w:pPr>
        <w:pStyle w:val="Akapitzlist"/>
        <w:numPr>
          <w:ilvl w:val="0"/>
          <w:numId w:val="35"/>
        </w:numPr>
        <w:rPr>
          <w:rFonts w:ascii="Times New Roman" w:hAnsi="Times New Roman" w:cs="Times New Roman"/>
        </w:rPr>
      </w:pPr>
      <w:r w:rsidRPr="00634379">
        <w:rPr>
          <w:rFonts w:ascii="Times New Roman" w:hAnsi="Times New Roman" w:cs="Times New Roman"/>
        </w:rPr>
        <w:t>aktywnego wpływu na kierunki rozwoju pogranicza warmińsko- mazurskiego w</w:t>
      </w:r>
      <w:r w:rsidR="003628A3">
        <w:rPr>
          <w:rFonts w:ascii="Times New Roman" w:hAnsi="Times New Roman" w:cs="Times New Roman"/>
        </w:rPr>
        <w:t> </w:t>
      </w:r>
      <w:r w:rsidRPr="00634379">
        <w:rPr>
          <w:rFonts w:ascii="Times New Roman" w:hAnsi="Times New Roman" w:cs="Times New Roman"/>
        </w:rPr>
        <w:t xml:space="preserve">perspektywie kolejnych lat, </w:t>
      </w:r>
    </w:p>
    <w:p w14:paraId="5F2F7AA7" w14:textId="47292A29" w:rsidR="00E85782" w:rsidRPr="00567536" w:rsidRDefault="00E85782" w:rsidP="00E85782">
      <w:pPr>
        <w:rPr>
          <w:rFonts w:ascii="Times New Roman" w:hAnsi="Times New Roman" w:cs="Times New Roman"/>
        </w:rPr>
      </w:pPr>
      <w:r w:rsidRPr="00634379">
        <w:rPr>
          <w:rFonts w:ascii="Times New Roman" w:hAnsi="Times New Roman" w:cs="Times New Roman"/>
        </w:rPr>
        <w:t>Roczna składka członkowska wynosi 14 000,00 złoty</w:t>
      </w:r>
      <w:r w:rsidRPr="00567536">
        <w:rPr>
          <w:rFonts w:ascii="Times New Roman" w:hAnsi="Times New Roman" w:cs="Times New Roman"/>
        </w:rPr>
        <w:t>ch.</w:t>
      </w:r>
    </w:p>
    <w:sectPr w:rsidR="00E85782" w:rsidRPr="00567536" w:rsidSect="00B51BA0">
      <w:pgSz w:w="11906" w:h="16838"/>
      <w:pgMar w:top="720" w:right="720" w:bottom="720"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76417E"/>
    <w:multiLevelType w:val="hybridMultilevel"/>
    <w:tmpl w:val="48624B1A"/>
    <w:lvl w:ilvl="0" w:tplc="FFFFFFFF">
      <w:start w:val="1"/>
      <w:numFmt w:val="decimal"/>
      <w:lvlText w:val="%1)"/>
      <w:lvlJc w:val="left"/>
      <w:pPr>
        <w:ind w:left="12960" w:hanging="360"/>
      </w:pPr>
    </w:lvl>
    <w:lvl w:ilvl="1" w:tplc="FFFFFFFF" w:tentative="1">
      <w:start w:val="1"/>
      <w:numFmt w:val="lowerLetter"/>
      <w:lvlText w:val="%2."/>
      <w:lvlJc w:val="left"/>
      <w:pPr>
        <w:ind w:left="5109" w:hanging="360"/>
      </w:pPr>
    </w:lvl>
    <w:lvl w:ilvl="2" w:tplc="FFFFFFFF" w:tentative="1">
      <w:start w:val="1"/>
      <w:numFmt w:val="lowerRoman"/>
      <w:lvlText w:val="%3."/>
      <w:lvlJc w:val="right"/>
      <w:pPr>
        <w:ind w:left="5829" w:hanging="180"/>
      </w:pPr>
    </w:lvl>
    <w:lvl w:ilvl="3" w:tplc="FFFFFFFF" w:tentative="1">
      <w:start w:val="1"/>
      <w:numFmt w:val="decimal"/>
      <w:lvlText w:val="%4."/>
      <w:lvlJc w:val="left"/>
      <w:pPr>
        <w:ind w:left="6549" w:hanging="360"/>
      </w:pPr>
    </w:lvl>
    <w:lvl w:ilvl="4" w:tplc="FFFFFFFF" w:tentative="1">
      <w:start w:val="1"/>
      <w:numFmt w:val="lowerLetter"/>
      <w:lvlText w:val="%5."/>
      <w:lvlJc w:val="left"/>
      <w:pPr>
        <w:ind w:left="7269" w:hanging="360"/>
      </w:pPr>
    </w:lvl>
    <w:lvl w:ilvl="5" w:tplc="0415000F">
      <w:start w:val="1"/>
      <w:numFmt w:val="decimal"/>
      <w:lvlText w:val="%6."/>
      <w:lvlJc w:val="left"/>
      <w:pPr>
        <w:ind w:left="720" w:hanging="360"/>
      </w:pPr>
    </w:lvl>
    <w:lvl w:ilvl="6" w:tplc="FFFFFFFF" w:tentative="1">
      <w:start w:val="1"/>
      <w:numFmt w:val="decimal"/>
      <w:lvlText w:val="%7."/>
      <w:lvlJc w:val="left"/>
      <w:pPr>
        <w:ind w:left="8709" w:hanging="360"/>
      </w:pPr>
    </w:lvl>
    <w:lvl w:ilvl="7" w:tplc="FFFFFFFF" w:tentative="1">
      <w:start w:val="1"/>
      <w:numFmt w:val="lowerLetter"/>
      <w:lvlText w:val="%8."/>
      <w:lvlJc w:val="left"/>
      <w:pPr>
        <w:ind w:left="9429" w:hanging="360"/>
      </w:pPr>
    </w:lvl>
    <w:lvl w:ilvl="8" w:tplc="FFFFFFFF" w:tentative="1">
      <w:start w:val="1"/>
      <w:numFmt w:val="lowerRoman"/>
      <w:lvlText w:val="%9."/>
      <w:lvlJc w:val="right"/>
      <w:pPr>
        <w:ind w:left="10149" w:hanging="180"/>
      </w:pPr>
    </w:lvl>
  </w:abstractNum>
  <w:abstractNum w:abstractNumId="1" w15:restartNumberingAfterBreak="0">
    <w:nsid w:val="07544E98"/>
    <w:multiLevelType w:val="hybridMultilevel"/>
    <w:tmpl w:val="B186DF52"/>
    <w:lvl w:ilvl="0" w:tplc="04150011">
      <w:start w:val="1"/>
      <w:numFmt w:val="decimal"/>
      <w:lvlText w:val="%1)"/>
      <w:lvlJc w:val="left"/>
      <w:pPr>
        <w:ind w:left="927" w:hanging="360"/>
      </w:p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2" w15:restartNumberingAfterBreak="0">
    <w:nsid w:val="0C4973B3"/>
    <w:multiLevelType w:val="hybridMultilevel"/>
    <w:tmpl w:val="B12C587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11FB0F45"/>
    <w:multiLevelType w:val="hybridMultilevel"/>
    <w:tmpl w:val="133EAD6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15911D2C"/>
    <w:multiLevelType w:val="hybridMultilevel"/>
    <w:tmpl w:val="4EE2ABB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1A4F0CC2"/>
    <w:multiLevelType w:val="hybridMultilevel"/>
    <w:tmpl w:val="1C54347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1A7A01A7"/>
    <w:multiLevelType w:val="hybridMultilevel"/>
    <w:tmpl w:val="C746591A"/>
    <w:lvl w:ilvl="0" w:tplc="0415000F">
      <w:start w:val="1"/>
      <w:numFmt w:val="decimal"/>
      <w:lvlText w:val="%1."/>
      <w:lvlJc w:val="left"/>
      <w:pPr>
        <w:ind w:left="720" w:hanging="360"/>
      </w:pPr>
    </w:lvl>
    <w:lvl w:ilvl="1" w:tplc="AF5E47A8">
      <w:start w:val="1"/>
      <w:numFmt w:val="decimal"/>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1DD3529B"/>
    <w:multiLevelType w:val="hybridMultilevel"/>
    <w:tmpl w:val="AE0C6EA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1F5A779D"/>
    <w:multiLevelType w:val="hybridMultilevel"/>
    <w:tmpl w:val="C89A60F6"/>
    <w:lvl w:ilvl="0" w:tplc="FFFFFFFF">
      <w:start w:val="1"/>
      <w:numFmt w:val="decimal"/>
      <w:lvlText w:val="%1)"/>
      <w:lvlJc w:val="left"/>
      <w:pPr>
        <w:ind w:left="720" w:hanging="360"/>
      </w:pPr>
    </w:lvl>
    <w:lvl w:ilvl="1" w:tplc="14D44B26">
      <w:start w:val="1"/>
      <w:numFmt w:val="decimal"/>
      <w:lvlText w:val="%2."/>
      <w:lvlJc w:val="left"/>
      <w:pPr>
        <w:ind w:left="1440" w:hanging="360"/>
      </w:pPr>
      <w:rPr>
        <w:rFonts w:hint="default"/>
      </w:rPr>
    </w:lvl>
    <w:lvl w:ilvl="2" w:tplc="04150011">
      <w:start w:val="1"/>
      <w:numFmt w:val="decimal"/>
      <w:lvlText w:val="%3)"/>
      <w:lvlJc w:val="left"/>
      <w:pPr>
        <w:ind w:left="720" w:hanging="36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20AA4723"/>
    <w:multiLevelType w:val="hybridMultilevel"/>
    <w:tmpl w:val="87F4FEE4"/>
    <w:lvl w:ilvl="0" w:tplc="04150011">
      <w:start w:val="1"/>
      <w:numFmt w:val="decimal"/>
      <w:lvlText w:val="%1)"/>
      <w:lvlJc w:val="left"/>
      <w:pPr>
        <w:ind w:left="785" w:hanging="360"/>
      </w:pPr>
    </w:lvl>
    <w:lvl w:ilvl="1" w:tplc="04150019" w:tentative="1">
      <w:start w:val="1"/>
      <w:numFmt w:val="lowerLetter"/>
      <w:lvlText w:val="%2."/>
      <w:lvlJc w:val="left"/>
      <w:pPr>
        <w:ind w:left="1505" w:hanging="360"/>
      </w:pPr>
    </w:lvl>
    <w:lvl w:ilvl="2" w:tplc="0415001B" w:tentative="1">
      <w:start w:val="1"/>
      <w:numFmt w:val="lowerRoman"/>
      <w:lvlText w:val="%3."/>
      <w:lvlJc w:val="right"/>
      <w:pPr>
        <w:ind w:left="2225" w:hanging="180"/>
      </w:pPr>
    </w:lvl>
    <w:lvl w:ilvl="3" w:tplc="0415000F" w:tentative="1">
      <w:start w:val="1"/>
      <w:numFmt w:val="decimal"/>
      <w:lvlText w:val="%4."/>
      <w:lvlJc w:val="left"/>
      <w:pPr>
        <w:ind w:left="2945" w:hanging="360"/>
      </w:pPr>
    </w:lvl>
    <w:lvl w:ilvl="4" w:tplc="04150019" w:tentative="1">
      <w:start w:val="1"/>
      <w:numFmt w:val="lowerLetter"/>
      <w:lvlText w:val="%5."/>
      <w:lvlJc w:val="left"/>
      <w:pPr>
        <w:ind w:left="3665" w:hanging="360"/>
      </w:pPr>
    </w:lvl>
    <w:lvl w:ilvl="5" w:tplc="0415001B" w:tentative="1">
      <w:start w:val="1"/>
      <w:numFmt w:val="lowerRoman"/>
      <w:lvlText w:val="%6."/>
      <w:lvlJc w:val="right"/>
      <w:pPr>
        <w:ind w:left="4385" w:hanging="180"/>
      </w:pPr>
    </w:lvl>
    <w:lvl w:ilvl="6" w:tplc="0415000F" w:tentative="1">
      <w:start w:val="1"/>
      <w:numFmt w:val="decimal"/>
      <w:lvlText w:val="%7."/>
      <w:lvlJc w:val="left"/>
      <w:pPr>
        <w:ind w:left="5105" w:hanging="360"/>
      </w:pPr>
    </w:lvl>
    <w:lvl w:ilvl="7" w:tplc="04150019" w:tentative="1">
      <w:start w:val="1"/>
      <w:numFmt w:val="lowerLetter"/>
      <w:lvlText w:val="%8."/>
      <w:lvlJc w:val="left"/>
      <w:pPr>
        <w:ind w:left="5825" w:hanging="360"/>
      </w:pPr>
    </w:lvl>
    <w:lvl w:ilvl="8" w:tplc="0415001B" w:tentative="1">
      <w:start w:val="1"/>
      <w:numFmt w:val="lowerRoman"/>
      <w:lvlText w:val="%9."/>
      <w:lvlJc w:val="right"/>
      <w:pPr>
        <w:ind w:left="6545" w:hanging="180"/>
      </w:pPr>
    </w:lvl>
  </w:abstractNum>
  <w:abstractNum w:abstractNumId="10" w15:restartNumberingAfterBreak="0">
    <w:nsid w:val="20EE7E9B"/>
    <w:multiLevelType w:val="hybridMultilevel"/>
    <w:tmpl w:val="CBB0C5A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2187020B"/>
    <w:multiLevelType w:val="hybridMultilevel"/>
    <w:tmpl w:val="1E9A706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24B8569D"/>
    <w:multiLevelType w:val="hybridMultilevel"/>
    <w:tmpl w:val="7CAE849A"/>
    <w:lvl w:ilvl="0" w:tplc="0415000F">
      <w:start w:val="1"/>
      <w:numFmt w:val="decimal"/>
      <w:lvlText w:val="%1."/>
      <w:lvlJc w:val="left"/>
      <w:pPr>
        <w:ind w:left="720" w:hanging="360"/>
      </w:pPr>
    </w:lvl>
    <w:lvl w:ilvl="1" w:tplc="1A4E7B10">
      <w:numFmt w:val="bullet"/>
      <w:lvlText w:val=""/>
      <w:lvlJc w:val="left"/>
      <w:pPr>
        <w:ind w:left="1440" w:hanging="360"/>
      </w:pPr>
      <w:rPr>
        <w:rFonts w:ascii="Symbol" w:eastAsiaTheme="minorHAnsi" w:hAnsi="Symbol" w:cstheme="minorBidi"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25986C89"/>
    <w:multiLevelType w:val="hybridMultilevel"/>
    <w:tmpl w:val="DB943E52"/>
    <w:lvl w:ilvl="0" w:tplc="04150011">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29030206"/>
    <w:multiLevelType w:val="hybridMultilevel"/>
    <w:tmpl w:val="A25299DE"/>
    <w:lvl w:ilvl="0" w:tplc="04150011">
      <w:start w:val="1"/>
      <w:numFmt w:val="decimal"/>
      <w:lvlText w:val="%1)"/>
      <w:lvlJc w:val="left"/>
      <w:pPr>
        <w:ind w:left="18222" w:hanging="360"/>
      </w:pPr>
    </w:lvl>
    <w:lvl w:ilvl="1" w:tplc="04150019" w:tentative="1">
      <w:start w:val="1"/>
      <w:numFmt w:val="lowerLetter"/>
      <w:lvlText w:val="%2."/>
      <w:lvlJc w:val="left"/>
      <w:pPr>
        <w:ind w:left="10371" w:hanging="360"/>
      </w:pPr>
    </w:lvl>
    <w:lvl w:ilvl="2" w:tplc="0415001B" w:tentative="1">
      <w:start w:val="1"/>
      <w:numFmt w:val="lowerRoman"/>
      <w:lvlText w:val="%3."/>
      <w:lvlJc w:val="right"/>
      <w:pPr>
        <w:ind w:left="11091" w:hanging="180"/>
      </w:pPr>
    </w:lvl>
    <w:lvl w:ilvl="3" w:tplc="0415000F" w:tentative="1">
      <w:start w:val="1"/>
      <w:numFmt w:val="decimal"/>
      <w:lvlText w:val="%4."/>
      <w:lvlJc w:val="left"/>
      <w:pPr>
        <w:ind w:left="11811" w:hanging="360"/>
      </w:pPr>
    </w:lvl>
    <w:lvl w:ilvl="4" w:tplc="04150019" w:tentative="1">
      <w:start w:val="1"/>
      <w:numFmt w:val="lowerLetter"/>
      <w:lvlText w:val="%5."/>
      <w:lvlJc w:val="left"/>
      <w:pPr>
        <w:ind w:left="12531" w:hanging="360"/>
      </w:pPr>
    </w:lvl>
    <w:lvl w:ilvl="5" w:tplc="0415001B" w:tentative="1">
      <w:start w:val="1"/>
      <w:numFmt w:val="lowerRoman"/>
      <w:lvlText w:val="%6."/>
      <w:lvlJc w:val="right"/>
      <w:pPr>
        <w:ind w:left="13251" w:hanging="180"/>
      </w:pPr>
    </w:lvl>
    <w:lvl w:ilvl="6" w:tplc="0415000F" w:tentative="1">
      <w:start w:val="1"/>
      <w:numFmt w:val="decimal"/>
      <w:lvlText w:val="%7."/>
      <w:lvlJc w:val="left"/>
      <w:pPr>
        <w:ind w:left="13971" w:hanging="360"/>
      </w:pPr>
    </w:lvl>
    <w:lvl w:ilvl="7" w:tplc="04150019" w:tentative="1">
      <w:start w:val="1"/>
      <w:numFmt w:val="lowerLetter"/>
      <w:lvlText w:val="%8."/>
      <w:lvlJc w:val="left"/>
      <w:pPr>
        <w:ind w:left="14691" w:hanging="360"/>
      </w:pPr>
    </w:lvl>
    <w:lvl w:ilvl="8" w:tplc="0415001B">
      <w:start w:val="1"/>
      <w:numFmt w:val="lowerRoman"/>
      <w:lvlText w:val="%9."/>
      <w:lvlJc w:val="right"/>
      <w:pPr>
        <w:ind w:left="15411" w:hanging="180"/>
      </w:pPr>
    </w:lvl>
  </w:abstractNum>
  <w:abstractNum w:abstractNumId="15" w15:restartNumberingAfterBreak="0">
    <w:nsid w:val="292814B9"/>
    <w:multiLevelType w:val="hybridMultilevel"/>
    <w:tmpl w:val="0A26B3D6"/>
    <w:lvl w:ilvl="0" w:tplc="FFFFFFFF">
      <w:start w:val="1"/>
      <w:numFmt w:val="decimal"/>
      <w:lvlText w:val="%1."/>
      <w:lvlJc w:val="left"/>
      <w:pPr>
        <w:ind w:left="720" w:hanging="360"/>
      </w:pPr>
    </w:lvl>
    <w:lvl w:ilvl="1" w:tplc="0415000F">
      <w:start w:val="1"/>
      <w:numFmt w:val="decimal"/>
      <w:lvlText w:val="%2."/>
      <w:lvlJc w:val="left"/>
      <w:pPr>
        <w:ind w:left="72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2AF23CC0"/>
    <w:multiLevelType w:val="hybridMultilevel"/>
    <w:tmpl w:val="B5A656F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2E3A3311"/>
    <w:multiLevelType w:val="hybridMultilevel"/>
    <w:tmpl w:val="07443D88"/>
    <w:lvl w:ilvl="0" w:tplc="04150011">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300E3324"/>
    <w:multiLevelType w:val="hybridMultilevel"/>
    <w:tmpl w:val="69B0231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3E2A1553"/>
    <w:multiLevelType w:val="hybridMultilevel"/>
    <w:tmpl w:val="AF04AC7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3EC24754"/>
    <w:multiLevelType w:val="hybridMultilevel"/>
    <w:tmpl w:val="27507B3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40E97BE6"/>
    <w:multiLevelType w:val="hybridMultilevel"/>
    <w:tmpl w:val="3FA89360"/>
    <w:lvl w:ilvl="0" w:tplc="02909512">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43A70E3F"/>
    <w:multiLevelType w:val="hybridMultilevel"/>
    <w:tmpl w:val="8FD8C65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45231FFE"/>
    <w:multiLevelType w:val="hybridMultilevel"/>
    <w:tmpl w:val="5AF24C08"/>
    <w:lvl w:ilvl="0" w:tplc="FFFFFFFF">
      <w:start w:val="1"/>
      <w:numFmt w:val="decimal"/>
      <w:lvlText w:val="%1)"/>
      <w:lvlJc w:val="left"/>
      <w:pPr>
        <w:ind w:left="720" w:hanging="360"/>
      </w:pPr>
    </w:lvl>
    <w:lvl w:ilvl="1" w:tplc="04150011">
      <w:start w:val="1"/>
      <w:numFmt w:val="decimal"/>
      <w:lvlText w:val="%2)"/>
      <w:lvlJc w:val="left"/>
      <w:pPr>
        <w:ind w:left="72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452859E8"/>
    <w:multiLevelType w:val="hybridMultilevel"/>
    <w:tmpl w:val="D3E6A2B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46A566F7"/>
    <w:multiLevelType w:val="hybridMultilevel"/>
    <w:tmpl w:val="AE6CDF7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47346B06"/>
    <w:multiLevelType w:val="hybridMultilevel"/>
    <w:tmpl w:val="11EA7A5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4AED2FCE"/>
    <w:multiLevelType w:val="hybridMultilevel"/>
    <w:tmpl w:val="0EECC724"/>
    <w:lvl w:ilvl="0" w:tplc="0415000F">
      <w:start w:val="1"/>
      <w:numFmt w:val="decimal"/>
      <w:lvlText w:val="%1."/>
      <w:lvlJc w:val="left"/>
      <w:pPr>
        <w:ind w:left="1428" w:hanging="360"/>
      </w:pPr>
      <w:rPr>
        <w:rFonts w:hint="default"/>
      </w:rPr>
    </w:lvl>
    <w:lvl w:ilvl="1" w:tplc="FFFFFFFF" w:tentative="1">
      <w:start w:val="1"/>
      <w:numFmt w:val="bullet"/>
      <w:lvlText w:val="o"/>
      <w:lvlJc w:val="left"/>
      <w:pPr>
        <w:ind w:left="2148" w:hanging="360"/>
      </w:pPr>
      <w:rPr>
        <w:rFonts w:ascii="Courier New" w:hAnsi="Courier New" w:cs="Courier New" w:hint="default"/>
      </w:rPr>
    </w:lvl>
    <w:lvl w:ilvl="2" w:tplc="FFFFFFFF" w:tentative="1">
      <w:start w:val="1"/>
      <w:numFmt w:val="bullet"/>
      <w:lvlText w:val=""/>
      <w:lvlJc w:val="left"/>
      <w:pPr>
        <w:ind w:left="2868" w:hanging="360"/>
      </w:pPr>
      <w:rPr>
        <w:rFonts w:ascii="Wingdings" w:hAnsi="Wingdings" w:hint="default"/>
      </w:rPr>
    </w:lvl>
    <w:lvl w:ilvl="3" w:tplc="FFFFFFFF" w:tentative="1">
      <w:start w:val="1"/>
      <w:numFmt w:val="bullet"/>
      <w:lvlText w:val=""/>
      <w:lvlJc w:val="left"/>
      <w:pPr>
        <w:ind w:left="3588" w:hanging="360"/>
      </w:pPr>
      <w:rPr>
        <w:rFonts w:ascii="Symbol" w:hAnsi="Symbol" w:hint="default"/>
      </w:rPr>
    </w:lvl>
    <w:lvl w:ilvl="4" w:tplc="FFFFFFFF" w:tentative="1">
      <w:start w:val="1"/>
      <w:numFmt w:val="bullet"/>
      <w:lvlText w:val="o"/>
      <w:lvlJc w:val="left"/>
      <w:pPr>
        <w:ind w:left="4308" w:hanging="360"/>
      </w:pPr>
      <w:rPr>
        <w:rFonts w:ascii="Courier New" w:hAnsi="Courier New" w:cs="Courier New" w:hint="default"/>
      </w:rPr>
    </w:lvl>
    <w:lvl w:ilvl="5" w:tplc="FFFFFFFF" w:tentative="1">
      <w:start w:val="1"/>
      <w:numFmt w:val="bullet"/>
      <w:lvlText w:val=""/>
      <w:lvlJc w:val="left"/>
      <w:pPr>
        <w:ind w:left="5028" w:hanging="360"/>
      </w:pPr>
      <w:rPr>
        <w:rFonts w:ascii="Wingdings" w:hAnsi="Wingdings" w:hint="default"/>
      </w:rPr>
    </w:lvl>
    <w:lvl w:ilvl="6" w:tplc="FFFFFFFF" w:tentative="1">
      <w:start w:val="1"/>
      <w:numFmt w:val="bullet"/>
      <w:lvlText w:val=""/>
      <w:lvlJc w:val="left"/>
      <w:pPr>
        <w:ind w:left="5748" w:hanging="360"/>
      </w:pPr>
      <w:rPr>
        <w:rFonts w:ascii="Symbol" w:hAnsi="Symbol" w:hint="default"/>
      </w:rPr>
    </w:lvl>
    <w:lvl w:ilvl="7" w:tplc="FFFFFFFF" w:tentative="1">
      <w:start w:val="1"/>
      <w:numFmt w:val="bullet"/>
      <w:lvlText w:val="o"/>
      <w:lvlJc w:val="left"/>
      <w:pPr>
        <w:ind w:left="6468" w:hanging="360"/>
      </w:pPr>
      <w:rPr>
        <w:rFonts w:ascii="Courier New" w:hAnsi="Courier New" w:cs="Courier New" w:hint="default"/>
      </w:rPr>
    </w:lvl>
    <w:lvl w:ilvl="8" w:tplc="FFFFFFFF" w:tentative="1">
      <w:start w:val="1"/>
      <w:numFmt w:val="bullet"/>
      <w:lvlText w:val=""/>
      <w:lvlJc w:val="left"/>
      <w:pPr>
        <w:ind w:left="7188" w:hanging="360"/>
      </w:pPr>
      <w:rPr>
        <w:rFonts w:ascii="Wingdings" w:hAnsi="Wingdings" w:hint="default"/>
      </w:rPr>
    </w:lvl>
  </w:abstractNum>
  <w:abstractNum w:abstractNumId="28" w15:restartNumberingAfterBreak="0">
    <w:nsid w:val="543372BC"/>
    <w:multiLevelType w:val="hybridMultilevel"/>
    <w:tmpl w:val="C56AFA4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561940F9"/>
    <w:multiLevelType w:val="hybridMultilevel"/>
    <w:tmpl w:val="A25662DE"/>
    <w:lvl w:ilvl="0" w:tplc="04150011">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587E306A"/>
    <w:multiLevelType w:val="hybridMultilevel"/>
    <w:tmpl w:val="2FF08EA0"/>
    <w:lvl w:ilvl="0" w:tplc="04150011">
      <w:start w:val="1"/>
      <w:numFmt w:val="decimal"/>
      <w:lvlText w:val="%1)"/>
      <w:lvlJc w:val="left"/>
      <w:pPr>
        <w:ind w:left="9291"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5CF03DBC"/>
    <w:multiLevelType w:val="hybridMultilevel"/>
    <w:tmpl w:val="11B21FA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5D514347"/>
    <w:multiLevelType w:val="hybridMultilevel"/>
    <w:tmpl w:val="5010F658"/>
    <w:lvl w:ilvl="0" w:tplc="04150011">
      <w:start w:val="1"/>
      <w:numFmt w:val="decimal"/>
      <w:lvlText w:val="%1)"/>
      <w:lvlJc w:val="left"/>
      <w:pPr>
        <w:ind w:left="720" w:hanging="360"/>
      </w:pPr>
    </w:lvl>
    <w:lvl w:ilvl="1" w:tplc="0415000F">
      <w:start w:val="1"/>
      <w:numFmt w:val="decimal"/>
      <w:lvlText w:val="%2."/>
      <w:lvlJc w:val="left"/>
      <w:pPr>
        <w:ind w:left="72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605F762F"/>
    <w:multiLevelType w:val="multilevel"/>
    <w:tmpl w:val="5E30F088"/>
    <w:styleLink w:val="Biecalista1"/>
    <w:lvl w:ilvl="0">
      <w:start w:val="1"/>
      <w:numFmt w:val="decimal"/>
      <w:lvlText w:val="%1)"/>
      <w:lvlJc w:val="left"/>
      <w:pPr>
        <w:ind w:left="720" w:hanging="360"/>
      </w:pPr>
    </w:lvl>
    <w:lvl w:ilvl="1">
      <w:start w:val="1"/>
      <w:numFmt w:val="decimal"/>
      <w:lvlText w:val="%2."/>
      <w:lvlJc w:val="left"/>
      <w:pPr>
        <w:ind w:left="1440" w:hanging="360"/>
      </w:pPr>
      <w:rPr>
        <w:rFonts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4" w15:restartNumberingAfterBreak="0">
    <w:nsid w:val="649B57CB"/>
    <w:multiLevelType w:val="hybridMultilevel"/>
    <w:tmpl w:val="908E0EEA"/>
    <w:lvl w:ilvl="0" w:tplc="04150001">
      <w:start w:val="1"/>
      <w:numFmt w:val="bullet"/>
      <w:lvlText w:val=""/>
      <w:lvlJc w:val="left"/>
      <w:pPr>
        <w:ind w:left="1428" w:hanging="360"/>
      </w:pPr>
      <w:rPr>
        <w:rFonts w:ascii="Symbol" w:hAnsi="Symbol" w:hint="default"/>
      </w:rPr>
    </w:lvl>
    <w:lvl w:ilvl="1" w:tplc="04150003" w:tentative="1">
      <w:start w:val="1"/>
      <w:numFmt w:val="bullet"/>
      <w:lvlText w:val="o"/>
      <w:lvlJc w:val="left"/>
      <w:pPr>
        <w:ind w:left="2148" w:hanging="360"/>
      </w:pPr>
      <w:rPr>
        <w:rFonts w:ascii="Courier New" w:hAnsi="Courier New" w:cs="Courier New" w:hint="default"/>
      </w:rPr>
    </w:lvl>
    <w:lvl w:ilvl="2" w:tplc="04150005" w:tentative="1">
      <w:start w:val="1"/>
      <w:numFmt w:val="bullet"/>
      <w:lvlText w:val=""/>
      <w:lvlJc w:val="left"/>
      <w:pPr>
        <w:ind w:left="2868" w:hanging="360"/>
      </w:pPr>
      <w:rPr>
        <w:rFonts w:ascii="Wingdings" w:hAnsi="Wingdings" w:hint="default"/>
      </w:rPr>
    </w:lvl>
    <w:lvl w:ilvl="3" w:tplc="04150001" w:tentative="1">
      <w:start w:val="1"/>
      <w:numFmt w:val="bullet"/>
      <w:lvlText w:val=""/>
      <w:lvlJc w:val="left"/>
      <w:pPr>
        <w:ind w:left="3588" w:hanging="360"/>
      </w:pPr>
      <w:rPr>
        <w:rFonts w:ascii="Symbol" w:hAnsi="Symbol" w:hint="default"/>
      </w:rPr>
    </w:lvl>
    <w:lvl w:ilvl="4" w:tplc="04150003" w:tentative="1">
      <w:start w:val="1"/>
      <w:numFmt w:val="bullet"/>
      <w:lvlText w:val="o"/>
      <w:lvlJc w:val="left"/>
      <w:pPr>
        <w:ind w:left="4308" w:hanging="360"/>
      </w:pPr>
      <w:rPr>
        <w:rFonts w:ascii="Courier New" w:hAnsi="Courier New" w:cs="Courier New" w:hint="default"/>
      </w:rPr>
    </w:lvl>
    <w:lvl w:ilvl="5" w:tplc="04150005" w:tentative="1">
      <w:start w:val="1"/>
      <w:numFmt w:val="bullet"/>
      <w:lvlText w:val=""/>
      <w:lvlJc w:val="left"/>
      <w:pPr>
        <w:ind w:left="5028" w:hanging="360"/>
      </w:pPr>
      <w:rPr>
        <w:rFonts w:ascii="Wingdings" w:hAnsi="Wingdings" w:hint="default"/>
      </w:rPr>
    </w:lvl>
    <w:lvl w:ilvl="6" w:tplc="04150001" w:tentative="1">
      <w:start w:val="1"/>
      <w:numFmt w:val="bullet"/>
      <w:lvlText w:val=""/>
      <w:lvlJc w:val="left"/>
      <w:pPr>
        <w:ind w:left="5748" w:hanging="360"/>
      </w:pPr>
      <w:rPr>
        <w:rFonts w:ascii="Symbol" w:hAnsi="Symbol" w:hint="default"/>
      </w:rPr>
    </w:lvl>
    <w:lvl w:ilvl="7" w:tplc="04150003" w:tentative="1">
      <w:start w:val="1"/>
      <w:numFmt w:val="bullet"/>
      <w:lvlText w:val="o"/>
      <w:lvlJc w:val="left"/>
      <w:pPr>
        <w:ind w:left="6468" w:hanging="360"/>
      </w:pPr>
      <w:rPr>
        <w:rFonts w:ascii="Courier New" w:hAnsi="Courier New" w:cs="Courier New" w:hint="default"/>
      </w:rPr>
    </w:lvl>
    <w:lvl w:ilvl="8" w:tplc="04150005" w:tentative="1">
      <w:start w:val="1"/>
      <w:numFmt w:val="bullet"/>
      <w:lvlText w:val=""/>
      <w:lvlJc w:val="left"/>
      <w:pPr>
        <w:ind w:left="7188" w:hanging="360"/>
      </w:pPr>
      <w:rPr>
        <w:rFonts w:ascii="Wingdings" w:hAnsi="Wingdings" w:hint="default"/>
      </w:rPr>
    </w:lvl>
  </w:abstractNum>
  <w:abstractNum w:abstractNumId="35" w15:restartNumberingAfterBreak="0">
    <w:nsid w:val="697B51E0"/>
    <w:multiLevelType w:val="hybridMultilevel"/>
    <w:tmpl w:val="F29CE1F6"/>
    <w:lvl w:ilvl="0" w:tplc="04150011">
      <w:start w:val="1"/>
      <w:numFmt w:val="decimal"/>
      <w:lvlText w:val="%1)"/>
      <w:lvlJc w:val="left"/>
      <w:pPr>
        <w:ind w:left="12960" w:hanging="360"/>
      </w:pPr>
    </w:lvl>
    <w:lvl w:ilvl="1" w:tplc="04150019" w:tentative="1">
      <w:start w:val="1"/>
      <w:numFmt w:val="lowerLetter"/>
      <w:lvlText w:val="%2."/>
      <w:lvlJc w:val="left"/>
      <w:pPr>
        <w:ind w:left="5109" w:hanging="360"/>
      </w:pPr>
    </w:lvl>
    <w:lvl w:ilvl="2" w:tplc="0415001B" w:tentative="1">
      <w:start w:val="1"/>
      <w:numFmt w:val="lowerRoman"/>
      <w:lvlText w:val="%3."/>
      <w:lvlJc w:val="right"/>
      <w:pPr>
        <w:ind w:left="5829" w:hanging="180"/>
      </w:pPr>
    </w:lvl>
    <w:lvl w:ilvl="3" w:tplc="0415000F" w:tentative="1">
      <w:start w:val="1"/>
      <w:numFmt w:val="decimal"/>
      <w:lvlText w:val="%4."/>
      <w:lvlJc w:val="left"/>
      <w:pPr>
        <w:ind w:left="6549" w:hanging="360"/>
      </w:pPr>
    </w:lvl>
    <w:lvl w:ilvl="4" w:tplc="04150019" w:tentative="1">
      <w:start w:val="1"/>
      <w:numFmt w:val="lowerLetter"/>
      <w:lvlText w:val="%5."/>
      <w:lvlJc w:val="left"/>
      <w:pPr>
        <w:ind w:left="7269" w:hanging="360"/>
      </w:pPr>
    </w:lvl>
    <w:lvl w:ilvl="5" w:tplc="0415001B">
      <w:start w:val="1"/>
      <w:numFmt w:val="lowerRoman"/>
      <w:lvlText w:val="%6."/>
      <w:lvlJc w:val="right"/>
      <w:pPr>
        <w:ind w:left="8169" w:hanging="360"/>
      </w:pPr>
    </w:lvl>
    <w:lvl w:ilvl="6" w:tplc="0415000F" w:tentative="1">
      <w:start w:val="1"/>
      <w:numFmt w:val="decimal"/>
      <w:lvlText w:val="%7."/>
      <w:lvlJc w:val="left"/>
      <w:pPr>
        <w:ind w:left="8709" w:hanging="360"/>
      </w:pPr>
    </w:lvl>
    <w:lvl w:ilvl="7" w:tplc="04150019" w:tentative="1">
      <w:start w:val="1"/>
      <w:numFmt w:val="lowerLetter"/>
      <w:lvlText w:val="%8."/>
      <w:lvlJc w:val="left"/>
      <w:pPr>
        <w:ind w:left="9429" w:hanging="360"/>
      </w:pPr>
    </w:lvl>
    <w:lvl w:ilvl="8" w:tplc="0415001B" w:tentative="1">
      <w:start w:val="1"/>
      <w:numFmt w:val="lowerRoman"/>
      <w:lvlText w:val="%9."/>
      <w:lvlJc w:val="right"/>
      <w:pPr>
        <w:ind w:left="10149" w:hanging="180"/>
      </w:pPr>
    </w:lvl>
  </w:abstractNum>
  <w:abstractNum w:abstractNumId="36" w15:restartNumberingAfterBreak="0">
    <w:nsid w:val="69EC5CFB"/>
    <w:multiLevelType w:val="hybridMultilevel"/>
    <w:tmpl w:val="2ADA79E4"/>
    <w:lvl w:ilvl="0" w:tplc="0415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7" w15:restartNumberingAfterBreak="0">
    <w:nsid w:val="6A7E3157"/>
    <w:multiLevelType w:val="hybridMultilevel"/>
    <w:tmpl w:val="126C1DE0"/>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15:restartNumberingAfterBreak="0">
    <w:nsid w:val="72C36561"/>
    <w:multiLevelType w:val="hybridMultilevel"/>
    <w:tmpl w:val="0A7C7FD8"/>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75FD4993"/>
    <w:multiLevelType w:val="hybridMultilevel"/>
    <w:tmpl w:val="A8D2136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15:restartNumberingAfterBreak="0">
    <w:nsid w:val="7820316E"/>
    <w:multiLevelType w:val="hybridMultilevel"/>
    <w:tmpl w:val="FFF61FBE"/>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15:restartNumberingAfterBreak="0">
    <w:nsid w:val="7941177F"/>
    <w:multiLevelType w:val="hybridMultilevel"/>
    <w:tmpl w:val="3BB03702"/>
    <w:lvl w:ilvl="0" w:tplc="04150011">
      <w:start w:val="1"/>
      <w:numFmt w:val="decimal"/>
      <w:lvlText w:val="%1)"/>
      <w:lvlJc w:val="left"/>
      <w:pPr>
        <w:ind w:left="15591" w:hanging="360"/>
      </w:pPr>
    </w:lvl>
    <w:lvl w:ilvl="1" w:tplc="04150019" w:tentative="1">
      <w:start w:val="1"/>
      <w:numFmt w:val="lowerLetter"/>
      <w:lvlText w:val="%2."/>
      <w:lvlJc w:val="left"/>
      <w:pPr>
        <w:ind w:left="7740" w:hanging="360"/>
      </w:pPr>
    </w:lvl>
    <w:lvl w:ilvl="2" w:tplc="0415001B" w:tentative="1">
      <w:start w:val="1"/>
      <w:numFmt w:val="lowerRoman"/>
      <w:lvlText w:val="%3."/>
      <w:lvlJc w:val="right"/>
      <w:pPr>
        <w:ind w:left="8460" w:hanging="180"/>
      </w:pPr>
    </w:lvl>
    <w:lvl w:ilvl="3" w:tplc="0415000F" w:tentative="1">
      <w:start w:val="1"/>
      <w:numFmt w:val="decimal"/>
      <w:lvlText w:val="%4."/>
      <w:lvlJc w:val="left"/>
      <w:pPr>
        <w:ind w:left="9180" w:hanging="360"/>
      </w:pPr>
    </w:lvl>
    <w:lvl w:ilvl="4" w:tplc="04150019" w:tentative="1">
      <w:start w:val="1"/>
      <w:numFmt w:val="lowerLetter"/>
      <w:lvlText w:val="%5."/>
      <w:lvlJc w:val="left"/>
      <w:pPr>
        <w:ind w:left="9900" w:hanging="360"/>
      </w:pPr>
    </w:lvl>
    <w:lvl w:ilvl="5" w:tplc="0415001B" w:tentative="1">
      <w:start w:val="1"/>
      <w:numFmt w:val="lowerRoman"/>
      <w:lvlText w:val="%6."/>
      <w:lvlJc w:val="right"/>
      <w:pPr>
        <w:ind w:left="10620" w:hanging="180"/>
      </w:pPr>
    </w:lvl>
    <w:lvl w:ilvl="6" w:tplc="0415000F" w:tentative="1">
      <w:start w:val="1"/>
      <w:numFmt w:val="decimal"/>
      <w:lvlText w:val="%7."/>
      <w:lvlJc w:val="left"/>
      <w:pPr>
        <w:ind w:left="11340" w:hanging="360"/>
      </w:pPr>
    </w:lvl>
    <w:lvl w:ilvl="7" w:tplc="04150019" w:tentative="1">
      <w:start w:val="1"/>
      <w:numFmt w:val="lowerLetter"/>
      <w:lvlText w:val="%8."/>
      <w:lvlJc w:val="left"/>
      <w:pPr>
        <w:ind w:left="12060" w:hanging="360"/>
      </w:pPr>
    </w:lvl>
    <w:lvl w:ilvl="8" w:tplc="0415001B">
      <w:start w:val="1"/>
      <w:numFmt w:val="lowerRoman"/>
      <w:lvlText w:val="%9."/>
      <w:lvlJc w:val="right"/>
      <w:pPr>
        <w:ind w:left="12780" w:hanging="180"/>
      </w:pPr>
    </w:lvl>
  </w:abstractNum>
  <w:abstractNum w:abstractNumId="42" w15:restartNumberingAfterBreak="0">
    <w:nsid w:val="7F650A18"/>
    <w:multiLevelType w:val="hybridMultilevel"/>
    <w:tmpl w:val="34DADA6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1255555000">
    <w:abstractNumId w:val="16"/>
  </w:num>
  <w:num w:numId="2" w16cid:durableId="1566262278">
    <w:abstractNumId w:val="31"/>
  </w:num>
  <w:num w:numId="3" w16cid:durableId="483397791">
    <w:abstractNumId w:val="26"/>
  </w:num>
  <w:num w:numId="4" w16cid:durableId="1412193240">
    <w:abstractNumId w:val="12"/>
  </w:num>
  <w:num w:numId="5" w16cid:durableId="1038626640">
    <w:abstractNumId w:val="24"/>
  </w:num>
  <w:num w:numId="6" w16cid:durableId="32463607">
    <w:abstractNumId w:val="2"/>
  </w:num>
  <w:num w:numId="7" w16cid:durableId="94717526">
    <w:abstractNumId w:val="3"/>
  </w:num>
  <w:num w:numId="8" w16cid:durableId="458303884">
    <w:abstractNumId w:val="7"/>
  </w:num>
  <w:num w:numId="9" w16cid:durableId="10231376">
    <w:abstractNumId w:val="42"/>
  </w:num>
  <w:num w:numId="10" w16cid:durableId="357242473">
    <w:abstractNumId w:val="40"/>
  </w:num>
  <w:num w:numId="11" w16cid:durableId="1482576470">
    <w:abstractNumId w:val="21"/>
  </w:num>
  <w:num w:numId="12" w16cid:durableId="1568569587">
    <w:abstractNumId w:val="29"/>
  </w:num>
  <w:num w:numId="13" w16cid:durableId="1783986852">
    <w:abstractNumId w:val="18"/>
  </w:num>
  <w:num w:numId="14" w16cid:durableId="1574850321">
    <w:abstractNumId w:val="39"/>
  </w:num>
  <w:num w:numId="15" w16cid:durableId="1273056422">
    <w:abstractNumId w:val="19"/>
  </w:num>
  <w:num w:numId="16" w16cid:durableId="1814980159">
    <w:abstractNumId w:val="22"/>
  </w:num>
  <w:num w:numId="17" w16cid:durableId="1107962719">
    <w:abstractNumId w:val="11"/>
  </w:num>
  <w:num w:numId="18" w16cid:durableId="1625311834">
    <w:abstractNumId w:val="5"/>
  </w:num>
  <w:num w:numId="19" w16cid:durableId="1191796721">
    <w:abstractNumId w:val="32"/>
  </w:num>
  <w:num w:numId="20" w16cid:durableId="940604851">
    <w:abstractNumId w:val="10"/>
  </w:num>
  <w:num w:numId="21" w16cid:durableId="1174809142">
    <w:abstractNumId w:val="1"/>
  </w:num>
  <w:num w:numId="22" w16cid:durableId="97650640">
    <w:abstractNumId w:val="8"/>
  </w:num>
  <w:num w:numId="23" w16cid:durableId="1695957761">
    <w:abstractNumId w:val="20"/>
  </w:num>
  <w:num w:numId="24" w16cid:durableId="653335089">
    <w:abstractNumId w:val="15"/>
  </w:num>
  <w:num w:numId="25" w16cid:durableId="1885097574">
    <w:abstractNumId w:val="38"/>
  </w:num>
  <w:num w:numId="26" w16cid:durableId="942960971">
    <w:abstractNumId w:val="33"/>
  </w:num>
  <w:num w:numId="27" w16cid:durableId="330450856">
    <w:abstractNumId w:val="25"/>
  </w:num>
  <w:num w:numId="28" w16cid:durableId="943877614">
    <w:abstractNumId w:val="6"/>
  </w:num>
  <w:num w:numId="29" w16cid:durableId="120854898">
    <w:abstractNumId w:val="28"/>
  </w:num>
  <w:num w:numId="30" w16cid:durableId="448548736">
    <w:abstractNumId w:val="23"/>
  </w:num>
  <w:num w:numId="31" w16cid:durableId="704138127">
    <w:abstractNumId w:val="37"/>
  </w:num>
  <w:num w:numId="32" w16cid:durableId="1762680368">
    <w:abstractNumId w:val="4"/>
  </w:num>
  <w:num w:numId="33" w16cid:durableId="1654142762">
    <w:abstractNumId w:val="17"/>
  </w:num>
  <w:num w:numId="34" w16cid:durableId="97139431">
    <w:abstractNumId w:val="13"/>
  </w:num>
  <w:num w:numId="35" w16cid:durableId="1357081597">
    <w:abstractNumId w:val="36"/>
  </w:num>
  <w:num w:numId="36" w16cid:durableId="159122530">
    <w:abstractNumId w:val="34"/>
  </w:num>
  <w:num w:numId="37" w16cid:durableId="456919934">
    <w:abstractNumId w:val="27"/>
  </w:num>
  <w:num w:numId="38" w16cid:durableId="1550192024">
    <w:abstractNumId w:val="9"/>
  </w:num>
  <w:num w:numId="39" w16cid:durableId="1637376195">
    <w:abstractNumId w:val="30"/>
  </w:num>
  <w:num w:numId="40" w16cid:durableId="1713070180">
    <w:abstractNumId w:val="14"/>
  </w:num>
  <w:num w:numId="41" w16cid:durableId="1282032867">
    <w:abstractNumId w:val="41"/>
  </w:num>
  <w:num w:numId="42" w16cid:durableId="534119116">
    <w:abstractNumId w:val="35"/>
  </w:num>
  <w:num w:numId="43" w16cid:durableId="836965033">
    <w:abstractNumId w:val="0"/>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5782"/>
    <w:rsid w:val="000147A3"/>
    <w:rsid w:val="00052D76"/>
    <w:rsid w:val="0005367A"/>
    <w:rsid w:val="0006702F"/>
    <w:rsid w:val="0009554D"/>
    <w:rsid w:val="000B71AC"/>
    <w:rsid w:val="000D28E0"/>
    <w:rsid w:val="000F6BD6"/>
    <w:rsid w:val="001157E8"/>
    <w:rsid w:val="00144D4E"/>
    <w:rsid w:val="00261CED"/>
    <w:rsid w:val="0032309E"/>
    <w:rsid w:val="003628A3"/>
    <w:rsid w:val="003E3E24"/>
    <w:rsid w:val="003F23AB"/>
    <w:rsid w:val="00416B6C"/>
    <w:rsid w:val="00423086"/>
    <w:rsid w:val="0049454A"/>
    <w:rsid w:val="005035F4"/>
    <w:rsid w:val="00567536"/>
    <w:rsid w:val="005B5AA0"/>
    <w:rsid w:val="00634379"/>
    <w:rsid w:val="00694999"/>
    <w:rsid w:val="006C32FA"/>
    <w:rsid w:val="007B2435"/>
    <w:rsid w:val="00837C18"/>
    <w:rsid w:val="00850521"/>
    <w:rsid w:val="008E2A2D"/>
    <w:rsid w:val="00923ADD"/>
    <w:rsid w:val="00A049F9"/>
    <w:rsid w:val="00A25BE9"/>
    <w:rsid w:val="00B51BA0"/>
    <w:rsid w:val="00B6345B"/>
    <w:rsid w:val="00B7098E"/>
    <w:rsid w:val="00BD025C"/>
    <w:rsid w:val="00BD7C3D"/>
    <w:rsid w:val="00C01812"/>
    <w:rsid w:val="00C666F8"/>
    <w:rsid w:val="00C74684"/>
    <w:rsid w:val="00D925D5"/>
    <w:rsid w:val="00E0546C"/>
    <w:rsid w:val="00E56A3E"/>
    <w:rsid w:val="00E85782"/>
    <w:rsid w:val="00ED79EF"/>
    <w:rsid w:val="00F40A28"/>
    <w:rsid w:val="00F6234D"/>
    <w:rsid w:val="00FC556B"/>
    <w:rsid w:val="00FD5E8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2B2195"/>
  <w15:chartTrackingRefBased/>
  <w15:docId w15:val="{F0B0AF25-4683-490E-9CA5-84A614A36A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pl-P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ormalny"/>
    <w:next w:val="Normalny"/>
    <w:link w:val="Nagwek1Znak"/>
    <w:uiPriority w:val="9"/>
    <w:qFormat/>
    <w:rsid w:val="00E8578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gwek2">
    <w:name w:val="heading 2"/>
    <w:basedOn w:val="Normalny"/>
    <w:next w:val="Normalny"/>
    <w:link w:val="Nagwek2Znak"/>
    <w:uiPriority w:val="9"/>
    <w:semiHidden/>
    <w:unhideWhenUsed/>
    <w:qFormat/>
    <w:rsid w:val="00E8578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gwek3">
    <w:name w:val="heading 3"/>
    <w:basedOn w:val="Normalny"/>
    <w:next w:val="Normalny"/>
    <w:link w:val="Nagwek3Znak"/>
    <w:uiPriority w:val="9"/>
    <w:semiHidden/>
    <w:unhideWhenUsed/>
    <w:qFormat/>
    <w:rsid w:val="00E85782"/>
    <w:pPr>
      <w:keepNext/>
      <w:keepLines/>
      <w:spacing w:before="160" w:after="80"/>
      <w:outlineLvl w:val="2"/>
    </w:pPr>
    <w:rPr>
      <w:rFonts w:eastAsiaTheme="majorEastAsia" w:cstheme="majorBidi"/>
      <w:color w:val="0F4761" w:themeColor="accent1" w:themeShade="BF"/>
      <w:sz w:val="28"/>
      <w:szCs w:val="28"/>
    </w:rPr>
  </w:style>
  <w:style w:type="paragraph" w:styleId="Nagwek4">
    <w:name w:val="heading 4"/>
    <w:basedOn w:val="Normalny"/>
    <w:next w:val="Normalny"/>
    <w:link w:val="Nagwek4Znak"/>
    <w:uiPriority w:val="9"/>
    <w:semiHidden/>
    <w:unhideWhenUsed/>
    <w:qFormat/>
    <w:rsid w:val="00E85782"/>
    <w:pPr>
      <w:keepNext/>
      <w:keepLines/>
      <w:spacing w:before="80" w:after="40"/>
      <w:outlineLvl w:val="3"/>
    </w:pPr>
    <w:rPr>
      <w:rFonts w:eastAsiaTheme="majorEastAsia" w:cstheme="majorBidi"/>
      <w:i/>
      <w:iCs/>
      <w:color w:val="0F4761" w:themeColor="accent1" w:themeShade="BF"/>
    </w:rPr>
  </w:style>
  <w:style w:type="paragraph" w:styleId="Nagwek5">
    <w:name w:val="heading 5"/>
    <w:basedOn w:val="Normalny"/>
    <w:next w:val="Normalny"/>
    <w:link w:val="Nagwek5Znak"/>
    <w:uiPriority w:val="9"/>
    <w:semiHidden/>
    <w:unhideWhenUsed/>
    <w:qFormat/>
    <w:rsid w:val="00E85782"/>
    <w:pPr>
      <w:keepNext/>
      <w:keepLines/>
      <w:spacing w:before="80" w:after="40"/>
      <w:outlineLvl w:val="4"/>
    </w:pPr>
    <w:rPr>
      <w:rFonts w:eastAsiaTheme="majorEastAsia" w:cstheme="majorBidi"/>
      <w:color w:val="0F4761" w:themeColor="accent1" w:themeShade="BF"/>
    </w:rPr>
  </w:style>
  <w:style w:type="paragraph" w:styleId="Nagwek6">
    <w:name w:val="heading 6"/>
    <w:basedOn w:val="Normalny"/>
    <w:next w:val="Normalny"/>
    <w:link w:val="Nagwek6Znak"/>
    <w:uiPriority w:val="9"/>
    <w:semiHidden/>
    <w:unhideWhenUsed/>
    <w:qFormat/>
    <w:rsid w:val="00E85782"/>
    <w:pPr>
      <w:keepNext/>
      <w:keepLines/>
      <w:spacing w:before="40" w:after="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E85782"/>
    <w:pPr>
      <w:keepNext/>
      <w:keepLines/>
      <w:spacing w:before="40" w:after="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E85782"/>
    <w:pPr>
      <w:keepNext/>
      <w:keepLines/>
      <w:spacing w:after="0"/>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E85782"/>
    <w:pPr>
      <w:keepNext/>
      <w:keepLines/>
      <w:spacing w:after="0"/>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E85782"/>
    <w:rPr>
      <w:rFonts w:asciiTheme="majorHAnsi" w:eastAsiaTheme="majorEastAsia" w:hAnsiTheme="majorHAnsi" w:cstheme="majorBidi"/>
      <w:color w:val="0F4761" w:themeColor="accent1" w:themeShade="BF"/>
      <w:sz w:val="40"/>
      <w:szCs w:val="40"/>
    </w:rPr>
  </w:style>
  <w:style w:type="character" w:customStyle="1" w:styleId="Nagwek2Znak">
    <w:name w:val="Nagłówek 2 Znak"/>
    <w:basedOn w:val="Domylnaczcionkaakapitu"/>
    <w:link w:val="Nagwek2"/>
    <w:uiPriority w:val="9"/>
    <w:semiHidden/>
    <w:rsid w:val="00E85782"/>
    <w:rPr>
      <w:rFonts w:asciiTheme="majorHAnsi" w:eastAsiaTheme="majorEastAsia" w:hAnsiTheme="majorHAnsi" w:cstheme="majorBidi"/>
      <w:color w:val="0F4761" w:themeColor="accent1" w:themeShade="BF"/>
      <w:sz w:val="32"/>
      <w:szCs w:val="32"/>
    </w:rPr>
  </w:style>
  <w:style w:type="character" w:customStyle="1" w:styleId="Nagwek3Znak">
    <w:name w:val="Nagłówek 3 Znak"/>
    <w:basedOn w:val="Domylnaczcionkaakapitu"/>
    <w:link w:val="Nagwek3"/>
    <w:uiPriority w:val="9"/>
    <w:semiHidden/>
    <w:rsid w:val="00E85782"/>
    <w:rPr>
      <w:rFonts w:eastAsiaTheme="majorEastAsia" w:cstheme="majorBidi"/>
      <w:color w:val="0F4761" w:themeColor="accent1" w:themeShade="BF"/>
      <w:sz w:val="28"/>
      <w:szCs w:val="28"/>
    </w:rPr>
  </w:style>
  <w:style w:type="character" w:customStyle="1" w:styleId="Nagwek4Znak">
    <w:name w:val="Nagłówek 4 Znak"/>
    <w:basedOn w:val="Domylnaczcionkaakapitu"/>
    <w:link w:val="Nagwek4"/>
    <w:uiPriority w:val="9"/>
    <w:semiHidden/>
    <w:rsid w:val="00E85782"/>
    <w:rPr>
      <w:rFonts w:eastAsiaTheme="majorEastAsia" w:cstheme="majorBidi"/>
      <w:i/>
      <w:iCs/>
      <w:color w:val="0F4761" w:themeColor="accent1" w:themeShade="BF"/>
    </w:rPr>
  </w:style>
  <w:style w:type="character" w:customStyle="1" w:styleId="Nagwek5Znak">
    <w:name w:val="Nagłówek 5 Znak"/>
    <w:basedOn w:val="Domylnaczcionkaakapitu"/>
    <w:link w:val="Nagwek5"/>
    <w:uiPriority w:val="9"/>
    <w:semiHidden/>
    <w:rsid w:val="00E85782"/>
    <w:rPr>
      <w:rFonts w:eastAsiaTheme="majorEastAsia" w:cstheme="majorBidi"/>
      <w:color w:val="0F4761" w:themeColor="accent1" w:themeShade="BF"/>
    </w:rPr>
  </w:style>
  <w:style w:type="character" w:customStyle="1" w:styleId="Nagwek6Znak">
    <w:name w:val="Nagłówek 6 Znak"/>
    <w:basedOn w:val="Domylnaczcionkaakapitu"/>
    <w:link w:val="Nagwek6"/>
    <w:uiPriority w:val="9"/>
    <w:semiHidden/>
    <w:rsid w:val="00E85782"/>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E85782"/>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E85782"/>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E85782"/>
    <w:rPr>
      <w:rFonts w:eastAsiaTheme="majorEastAsia" w:cstheme="majorBidi"/>
      <w:color w:val="272727" w:themeColor="text1" w:themeTint="D8"/>
    </w:rPr>
  </w:style>
  <w:style w:type="paragraph" w:styleId="Tytu">
    <w:name w:val="Title"/>
    <w:basedOn w:val="Normalny"/>
    <w:next w:val="Normalny"/>
    <w:link w:val="TytuZnak"/>
    <w:uiPriority w:val="10"/>
    <w:qFormat/>
    <w:rsid w:val="00E8578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E85782"/>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E85782"/>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E85782"/>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E85782"/>
    <w:pPr>
      <w:spacing w:before="160"/>
      <w:jc w:val="center"/>
    </w:pPr>
    <w:rPr>
      <w:i/>
      <w:iCs/>
      <w:color w:val="404040" w:themeColor="text1" w:themeTint="BF"/>
    </w:rPr>
  </w:style>
  <w:style w:type="character" w:customStyle="1" w:styleId="CytatZnak">
    <w:name w:val="Cytat Znak"/>
    <w:basedOn w:val="Domylnaczcionkaakapitu"/>
    <w:link w:val="Cytat"/>
    <w:uiPriority w:val="29"/>
    <w:rsid w:val="00E85782"/>
    <w:rPr>
      <w:i/>
      <w:iCs/>
      <w:color w:val="404040" w:themeColor="text1" w:themeTint="BF"/>
    </w:rPr>
  </w:style>
  <w:style w:type="paragraph" w:styleId="Akapitzlist">
    <w:name w:val="List Paragraph"/>
    <w:basedOn w:val="Normalny"/>
    <w:uiPriority w:val="34"/>
    <w:qFormat/>
    <w:rsid w:val="00E85782"/>
    <w:pPr>
      <w:ind w:left="720"/>
      <w:contextualSpacing/>
    </w:pPr>
  </w:style>
  <w:style w:type="character" w:styleId="Wyrnienieintensywne">
    <w:name w:val="Intense Emphasis"/>
    <w:basedOn w:val="Domylnaczcionkaakapitu"/>
    <w:uiPriority w:val="21"/>
    <w:qFormat/>
    <w:rsid w:val="00E85782"/>
    <w:rPr>
      <w:i/>
      <w:iCs/>
      <w:color w:val="0F4761" w:themeColor="accent1" w:themeShade="BF"/>
    </w:rPr>
  </w:style>
  <w:style w:type="paragraph" w:styleId="Cytatintensywny">
    <w:name w:val="Intense Quote"/>
    <w:basedOn w:val="Normalny"/>
    <w:next w:val="Normalny"/>
    <w:link w:val="CytatintensywnyZnak"/>
    <w:uiPriority w:val="30"/>
    <w:qFormat/>
    <w:rsid w:val="00E8578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ytatintensywnyZnak">
    <w:name w:val="Cytat intensywny Znak"/>
    <w:basedOn w:val="Domylnaczcionkaakapitu"/>
    <w:link w:val="Cytatintensywny"/>
    <w:uiPriority w:val="30"/>
    <w:rsid w:val="00E85782"/>
    <w:rPr>
      <w:i/>
      <w:iCs/>
      <w:color w:val="0F4761" w:themeColor="accent1" w:themeShade="BF"/>
    </w:rPr>
  </w:style>
  <w:style w:type="character" w:styleId="Odwoanieintensywne">
    <w:name w:val="Intense Reference"/>
    <w:basedOn w:val="Domylnaczcionkaakapitu"/>
    <w:uiPriority w:val="32"/>
    <w:qFormat/>
    <w:rsid w:val="00E85782"/>
    <w:rPr>
      <w:b/>
      <w:bCs/>
      <w:smallCaps/>
      <w:color w:val="0F4761" w:themeColor="accent1" w:themeShade="BF"/>
      <w:spacing w:val="5"/>
    </w:rPr>
  </w:style>
  <w:style w:type="numbering" w:customStyle="1" w:styleId="Biecalista1">
    <w:name w:val="Bieżąca lista1"/>
    <w:uiPriority w:val="99"/>
    <w:rsid w:val="00850521"/>
    <w:pPr>
      <w:numPr>
        <w:numId w:val="26"/>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akiet 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219DBA9-37DD-40F6-B092-5B8500D946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182</TotalTime>
  <Pages>10</Pages>
  <Words>2792</Words>
  <Characters>16757</Characters>
  <Application>Microsoft Office Word</Application>
  <DocSecurity>0</DocSecurity>
  <Lines>139</Lines>
  <Paragraphs>39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19510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Paulina Sędecka</dc:creator>
  <cp:keywords/>
  <dc:description/>
  <cp:lastModifiedBy>Danuta Prusinowska</cp:lastModifiedBy>
  <cp:revision>14</cp:revision>
  <cp:lastPrinted>2026-03-30T08:51:00Z</cp:lastPrinted>
  <dcterms:created xsi:type="dcterms:W3CDTF">2026-03-19T13:41:00Z</dcterms:created>
  <dcterms:modified xsi:type="dcterms:W3CDTF">2026-03-30T08:51:00Z</dcterms:modified>
</cp:coreProperties>
</file>